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A4" w:rsidRPr="000D2858" w:rsidRDefault="00847D65" w:rsidP="000D2858">
      <w:pPr>
        <w:tabs>
          <w:tab w:val="left" w:pos="422"/>
          <w:tab w:val="left" w:pos="520"/>
          <w:tab w:val="left" w:pos="1676"/>
          <w:tab w:val="center" w:pos="4281"/>
        </w:tabs>
        <w:ind w:left="694" w:hanging="437"/>
        <w:jc w:val="center"/>
        <w:rPr>
          <w:rFonts w:eastAsia="TimesNewRomanPSMT"/>
          <w:b/>
          <w:bCs/>
          <w:color w:val="000000"/>
          <w:sz w:val="36"/>
          <w:szCs w:val="36"/>
          <w:u w:val="single"/>
          <w:rtl/>
        </w:rPr>
      </w:pPr>
      <w:r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وثيقة </w:t>
      </w:r>
      <w:proofErr w:type="spellStart"/>
      <w:r w:rsidR="00CD49CF"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أ</w:t>
      </w:r>
      <w:r w:rsidR="00AB5AA4"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جرءات</w:t>
      </w:r>
      <w:proofErr w:type="spellEnd"/>
      <w:r w:rsidR="00AB5AA4"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 حماية حقوق الملكية الفكرية </w:t>
      </w:r>
      <w:r w:rsidR="00747FE0"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والنشر</w:t>
      </w:r>
    </w:p>
    <w:p w:rsidR="004C6ABF" w:rsidRPr="000D2858" w:rsidRDefault="000D2858" w:rsidP="00F10CC3">
      <w:pPr>
        <w:tabs>
          <w:tab w:val="left" w:pos="422"/>
          <w:tab w:val="left" w:pos="520"/>
        </w:tabs>
        <w:ind w:left="694" w:hanging="437"/>
        <w:jc w:val="center"/>
        <w:rPr>
          <w:rFonts w:ascii="Arabic Typesetting" w:eastAsia="PMingLiU" w:hAnsi="Arabic Typesetting" w:cs="Arabic Typesetting"/>
          <w:b/>
          <w:bCs/>
          <w:sz w:val="44"/>
          <w:szCs w:val="44"/>
          <w:u w:val="single"/>
          <w:rtl/>
          <w:lang w:bidi="ar-EG"/>
        </w:rPr>
      </w:pPr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تم الاعتماد مجلس الكلية جلسة رقم (  </w:t>
      </w:r>
      <w:r w:rsidR="00F10CC3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406</w:t>
      </w:r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 ) بتاريخ </w:t>
      </w:r>
      <w:bookmarkStart w:id="0" w:name="_GoBack"/>
      <w:bookmarkEnd w:id="0"/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  </w:t>
      </w:r>
      <w:r w:rsidR="00F10CC3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11</w:t>
      </w:r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/ 11 /2015</w:t>
      </w:r>
    </w:p>
    <w:p w:rsidR="004C6ABF" w:rsidRPr="005B0367" w:rsidRDefault="004C6ABF" w:rsidP="004C6ABF">
      <w:pPr>
        <w:tabs>
          <w:tab w:val="left" w:pos="422"/>
          <w:tab w:val="left" w:pos="520"/>
        </w:tabs>
        <w:ind w:left="694" w:hanging="437"/>
        <w:jc w:val="center"/>
        <w:rPr>
          <w:rFonts w:eastAsia="TimesNewRomanPSMT"/>
          <w:b/>
          <w:bCs/>
          <w:color w:val="000000"/>
          <w:sz w:val="28"/>
          <w:szCs w:val="28"/>
          <w:rtl/>
        </w:rPr>
      </w:pPr>
    </w:p>
    <w:p w:rsidR="00AB5AA4" w:rsidRPr="000D2858" w:rsidRDefault="00CB2171" w:rsidP="000D2858">
      <w:pPr>
        <w:numPr>
          <w:ilvl w:val="0"/>
          <w:numId w:val="1"/>
        </w:numPr>
        <w:tabs>
          <w:tab w:val="left" w:pos="422"/>
          <w:tab w:val="left" w:pos="520"/>
          <w:tab w:val="left" w:pos="1676"/>
          <w:tab w:val="center" w:pos="4281"/>
        </w:tabs>
        <w:rPr>
          <w:rFonts w:ascii="Arabic Typesetting" w:eastAsia="PMingLiU" w:hAnsi="Arabic Typesetting" w:cs="Aharoni"/>
          <w:b/>
          <w:bCs/>
          <w:sz w:val="44"/>
          <w:szCs w:val="44"/>
          <w:rtl/>
          <w:lang w:bidi="ar-EG"/>
        </w:rPr>
      </w:pPr>
      <w:r w:rsidRPr="000D2858">
        <w:rPr>
          <w:rFonts w:ascii="Arial" w:eastAsia="PMingLiU" w:hAnsi="Arial" w:cs="Arial" w:hint="cs"/>
          <w:b/>
          <w:bCs/>
          <w:sz w:val="44"/>
          <w:szCs w:val="44"/>
          <w:rtl/>
          <w:lang w:bidi="ar-EG"/>
        </w:rPr>
        <w:t>فيما</w:t>
      </w:r>
      <w:r w:rsidRPr="000D2858">
        <w:rPr>
          <w:rFonts w:ascii="Arabic Typesetting" w:eastAsia="PMingLiU" w:hAnsi="Arabic Typesetting" w:cs="Aharoni" w:hint="cs"/>
          <w:b/>
          <w:bCs/>
          <w:sz w:val="44"/>
          <w:szCs w:val="44"/>
          <w:rtl/>
          <w:lang w:bidi="ar-EG"/>
        </w:rPr>
        <w:t xml:space="preserve"> </w:t>
      </w:r>
      <w:r w:rsidRPr="000D2858">
        <w:rPr>
          <w:rFonts w:ascii="Arial" w:eastAsia="PMingLiU" w:hAnsi="Arial" w:cs="Arial" w:hint="cs"/>
          <w:b/>
          <w:bCs/>
          <w:sz w:val="44"/>
          <w:szCs w:val="44"/>
          <w:rtl/>
          <w:lang w:bidi="ar-EG"/>
        </w:rPr>
        <w:t>يخص</w:t>
      </w:r>
      <w:r w:rsidRPr="000D2858">
        <w:rPr>
          <w:rFonts w:ascii="Arabic Typesetting" w:eastAsia="PMingLiU" w:hAnsi="Arabic Typesetting" w:cs="Aharoni" w:hint="cs"/>
          <w:b/>
          <w:bCs/>
          <w:sz w:val="44"/>
          <w:szCs w:val="44"/>
          <w:rtl/>
          <w:lang w:bidi="ar-EG"/>
        </w:rPr>
        <w:t xml:space="preserve"> </w:t>
      </w:r>
      <w:r w:rsidRPr="000D2858">
        <w:rPr>
          <w:rFonts w:ascii="Arial" w:eastAsia="PMingLiU" w:hAnsi="Arial" w:cs="Arial" w:hint="cs"/>
          <w:b/>
          <w:bCs/>
          <w:sz w:val="44"/>
          <w:szCs w:val="44"/>
          <w:rtl/>
          <w:lang w:bidi="ar-EG"/>
        </w:rPr>
        <w:t>المهنة</w:t>
      </w:r>
      <w:r w:rsidR="00CD49CF" w:rsidRPr="000D2858">
        <w:rPr>
          <w:rFonts w:ascii="Arabic Typesetting" w:eastAsia="PMingLiU" w:hAnsi="Arabic Typesetting" w:cs="Aharoni" w:hint="cs"/>
          <w:b/>
          <w:bCs/>
          <w:sz w:val="44"/>
          <w:szCs w:val="44"/>
          <w:rtl/>
          <w:lang w:bidi="ar-EG"/>
        </w:rPr>
        <w:t>:</w:t>
      </w:r>
    </w:p>
    <w:p w:rsidR="003E6511" w:rsidRPr="00CD49CF" w:rsidRDefault="004C6ABF" w:rsidP="00CD49CF">
      <w:pPr>
        <w:tabs>
          <w:tab w:val="left" w:pos="422"/>
          <w:tab w:val="left" w:pos="520"/>
        </w:tabs>
        <w:spacing w:line="276" w:lineRule="auto"/>
        <w:ind w:left="694" w:hanging="437"/>
        <w:jc w:val="lowKashida"/>
        <w:rPr>
          <w:b/>
          <w:bCs/>
          <w:color w:val="545454"/>
          <w:sz w:val="32"/>
          <w:szCs w:val="32"/>
          <w:lang w:bidi="ar-EG"/>
        </w:rPr>
      </w:pPr>
      <w:r>
        <w:rPr>
          <w:rFonts w:eastAsia="TimesNewRomanPSMT" w:hint="cs"/>
          <w:color w:val="000000"/>
          <w:sz w:val="28"/>
          <w:szCs w:val="28"/>
          <w:rtl/>
          <w:lang w:bidi="ar-EG"/>
        </w:rPr>
        <w:t>1</w:t>
      </w:r>
      <w:r w:rsidR="003E6511" w:rsidRPr="00CD49CF">
        <w:rPr>
          <w:rFonts w:eastAsia="TimesNewRomanPSMT"/>
          <w:color w:val="000000"/>
          <w:rtl/>
          <w:lang w:bidi="ar-EG"/>
        </w:rPr>
        <w:t xml:space="preserve">-  </w:t>
      </w:r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نشر ثقافة حقوق الملكية الفكرية والنشر وذلك </w:t>
      </w:r>
      <w:r w:rsidR="001C45FA" w:rsidRPr="00CD49CF">
        <w:rPr>
          <w:rFonts w:hint="cs"/>
          <w:b/>
          <w:bCs/>
          <w:color w:val="000000"/>
          <w:sz w:val="32"/>
          <w:szCs w:val="32"/>
          <w:rtl/>
        </w:rPr>
        <w:t xml:space="preserve">بوضعها </w:t>
      </w:r>
      <w:proofErr w:type="spellStart"/>
      <w:r w:rsidR="001C45FA" w:rsidRPr="00CD49CF">
        <w:rPr>
          <w:rFonts w:hint="cs"/>
          <w:b/>
          <w:bCs/>
          <w:color w:val="000000"/>
          <w:sz w:val="32"/>
          <w:szCs w:val="32"/>
          <w:rtl/>
        </w:rPr>
        <w:t>فى</w:t>
      </w:r>
      <w:proofErr w:type="spellEnd"/>
      <w:r w:rsidR="001C45FA" w:rsidRPr="00CD49CF">
        <w:rPr>
          <w:rFonts w:hint="cs"/>
          <w:b/>
          <w:bCs/>
          <w:color w:val="000000"/>
          <w:sz w:val="32"/>
          <w:szCs w:val="32"/>
          <w:rtl/>
        </w:rPr>
        <w:t xml:space="preserve"> الميثاق </w:t>
      </w:r>
      <w:proofErr w:type="spellStart"/>
      <w:r w:rsidR="001C45FA" w:rsidRPr="00CD49CF">
        <w:rPr>
          <w:rFonts w:hint="cs"/>
          <w:b/>
          <w:bCs/>
          <w:color w:val="000000"/>
          <w:sz w:val="32"/>
          <w:szCs w:val="32"/>
          <w:rtl/>
        </w:rPr>
        <w:t>الاخلاقى</w:t>
      </w:r>
      <w:proofErr w:type="spellEnd"/>
      <w:r w:rsidR="001C45FA" w:rsidRPr="00CD49CF">
        <w:rPr>
          <w:rFonts w:hint="cs"/>
          <w:b/>
          <w:bCs/>
          <w:color w:val="000000"/>
          <w:sz w:val="32"/>
          <w:szCs w:val="32"/>
          <w:rtl/>
        </w:rPr>
        <w:t xml:space="preserve"> للكلية </w:t>
      </w:r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1C45FA" w:rsidRPr="00CD49CF">
        <w:rPr>
          <w:rFonts w:hint="cs"/>
          <w:b/>
          <w:bCs/>
          <w:color w:val="000000"/>
          <w:sz w:val="32"/>
          <w:szCs w:val="32"/>
          <w:rtl/>
        </w:rPr>
        <w:t xml:space="preserve">وتوزيعه على جميع </w:t>
      </w:r>
      <w:proofErr w:type="spellStart"/>
      <w:r w:rsidR="001C45FA" w:rsidRPr="00CD49CF">
        <w:rPr>
          <w:rFonts w:hint="cs"/>
          <w:b/>
          <w:bCs/>
          <w:color w:val="000000"/>
          <w:sz w:val="32"/>
          <w:szCs w:val="32"/>
          <w:rtl/>
        </w:rPr>
        <w:t>الاقسام</w:t>
      </w:r>
      <w:proofErr w:type="spellEnd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 بالكلية وكذا بعمل ندوات متكررة</w:t>
      </w:r>
      <w:r w:rsidR="001C45FA" w:rsidRPr="00CD49CF">
        <w:rPr>
          <w:rFonts w:hint="cs"/>
          <w:b/>
          <w:bCs/>
          <w:color w:val="000000"/>
          <w:sz w:val="32"/>
          <w:szCs w:val="32"/>
          <w:rtl/>
        </w:rPr>
        <w:t xml:space="preserve"> ومطويات</w:t>
      </w:r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 عن حقوق الملكية الفكرية.</w:t>
      </w:r>
    </w:p>
    <w:p w:rsidR="003E6511" w:rsidRPr="00CD49CF" w:rsidRDefault="003E6511" w:rsidP="00CD49CF">
      <w:pPr>
        <w:tabs>
          <w:tab w:val="left" w:pos="422"/>
          <w:tab w:val="left" w:pos="520"/>
        </w:tabs>
        <w:spacing w:before="120" w:line="276" w:lineRule="auto"/>
        <w:ind w:left="694" w:hanging="437"/>
        <w:jc w:val="lowKashida"/>
        <w:rPr>
          <w:b/>
          <w:bCs/>
          <w:color w:val="545454"/>
          <w:sz w:val="32"/>
          <w:szCs w:val="32"/>
          <w:rtl/>
          <w:lang w:bidi="ar-EG"/>
        </w:rPr>
      </w:pPr>
      <w:r w:rsidRPr="00CD49CF">
        <w:rPr>
          <w:rFonts w:eastAsia="TimesNewRomanPSMT"/>
          <w:b/>
          <w:bCs/>
          <w:color w:val="000000"/>
          <w:sz w:val="32"/>
          <w:szCs w:val="32"/>
          <w:rtl/>
          <w:lang w:bidi="ar-EG"/>
        </w:rPr>
        <w:t xml:space="preserve">2-    </w:t>
      </w:r>
      <w:r w:rsidRPr="00CD49CF">
        <w:rPr>
          <w:rFonts w:hint="cs"/>
          <w:b/>
          <w:bCs/>
          <w:color w:val="000000"/>
          <w:sz w:val="32"/>
          <w:szCs w:val="32"/>
          <w:rtl/>
        </w:rPr>
        <w:t xml:space="preserve">حظر استخدام البرامج الجاهزة غير المرخصة على أجهزة الحاسب </w:t>
      </w:r>
      <w:proofErr w:type="spellStart"/>
      <w:r w:rsidRPr="00CD49CF">
        <w:rPr>
          <w:rFonts w:hint="cs"/>
          <w:b/>
          <w:bCs/>
          <w:color w:val="000000"/>
          <w:sz w:val="32"/>
          <w:szCs w:val="32"/>
          <w:rtl/>
        </w:rPr>
        <w:t>الآلى</w:t>
      </w:r>
      <w:proofErr w:type="spellEnd"/>
      <w:r w:rsidRPr="00CD49CF">
        <w:rPr>
          <w:rFonts w:hint="cs"/>
          <w:b/>
          <w:bCs/>
          <w:color w:val="000000"/>
          <w:sz w:val="32"/>
          <w:szCs w:val="32"/>
          <w:rtl/>
        </w:rPr>
        <w:t xml:space="preserve"> بالكلية.</w:t>
      </w:r>
    </w:p>
    <w:p w:rsidR="003E6511" w:rsidRPr="00CD49CF" w:rsidRDefault="00B36AFE" w:rsidP="00CD49CF">
      <w:pPr>
        <w:tabs>
          <w:tab w:val="left" w:pos="422"/>
          <w:tab w:val="left" w:pos="520"/>
        </w:tabs>
        <w:spacing w:before="120" w:line="276" w:lineRule="auto"/>
        <w:ind w:left="694" w:hanging="437"/>
        <w:jc w:val="lowKashida"/>
        <w:rPr>
          <w:b/>
          <w:bCs/>
          <w:color w:val="545454"/>
          <w:sz w:val="32"/>
          <w:szCs w:val="32"/>
          <w:rtl/>
          <w:lang w:bidi="ar-EG"/>
        </w:rPr>
      </w:pPr>
      <w:r w:rsidRPr="00CD49CF">
        <w:rPr>
          <w:rFonts w:eastAsia="TimesNewRomanPSMT" w:hint="cs"/>
          <w:b/>
          <w:bCs/>
          <w:color w:val="000000"/>
          <w:sz w:val="32"/>
          <w:szCs w:val="32"/>
          <w:rtl/>
          <w:lang w:bidi="ar-EG"/>
        </w:rPr>
        <w:t>3</w:t>
      </w:r>
      <w:r w:rsidR="003E6511" w:rsidRPr="00CD49CF">
        <w:rPr>
          <w:rFonts w:eastAsia="TimesNewRomanPSMT"/>
          <w:b/>
          <w:bCs/>
          <w:color w:val="000000"/>
          <w:sz w:val="32"/>
          <w:szCs w:val="32"/>
          <w:rtl/>
          <w:lang w:bidi="ar-EG"/>
        </w:rPr>
        <w:t xml:space="preserve">-    </w:t>
      </w:r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عدم السماح للعاملين بالكلية بنسخ المصنفات بما يشكل </w:t>
      </w:r>
      <w:proofErr w:type="spellStart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>إعتداء</w:t>
      </w:r>
      <w:proofErr w:type="spellEnd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 على حقوق المؤلف.</w:t>
      </w:r>
    </w:p>
    <w:p w:rsidR="003E6511" w:rsidRPr="00CD49CF" w:rsidRDefault="00B36AFE" w:rsidP="00CD49CF">
      <w:pPr>
        <w:tabs>
          <w:tab w:val="left" w:pos="422"/>
          <w:tab w:val="left" w:pos="520"/>
        </w:tabs>
        <w:spacing w:before="120" w:line="276" w:lineRule="auto"/>
        <w:ind w:left="694" w:hanging="437"/>
        <w:jc w:val="lowKashida"/>
        <w:rPr>
          <w:b/>
          <w:bCs/>
          <w:color w:val="545454"/>
          <w:sz w:val="32"/>
          <w:szCs w:val="32"/>
          <w:rtl/>
          <w:lang w:bidi="ar-EG"/>
        </w:rPr>
      </w:pPr>
      <w:r w:rsidRPr="00CD49CF">
        <w:rPr>
          <w:rFonts w:eastAsia="TimesNewRomanPSMT" w:hint="cs"/>
          <w:b/>
          <w:bCs/>
          <w:color w:val="000000"/>
          <w:sz w:val="32"/>
          <w:szCs w:val="32"/>
          <w:rtl/>
          <w:lang w:bidi="ar-EG"/>
        </w:rPr>
        <w:t>4</w:t>
      </w:r>
      <w:r w:rsidR="003E6511" w:rsidRPr="00CD49CF">
        <w:rPr>
          <w:rFonts w:eastAsia="TimesNewRomanPSMT"/>
          <w:b/>
          <w:bCs/>
          <w:color w:val="000000"/>
          <w:sz w:val="32"/>
          <w:szCs w:val="32"/>
          <w:rtl/>
          <w:lang w:bidi="ar-EG"/>
        </w:rPr>
        <w:t xml:space="preserve">-    </w:t>
      </w:r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وضع إرشادات للمترددين على المكتبة لمراعاة التزامهم بالضوابط المنصوص عليها </w:t>
      </w:r>
      <w:proofErr w:type="spellStart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>فى</w:t>
      </w:r>
      <w:proofErr w:type="spellEnd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 قانون الحماية الفكرية.</w:t>
      </w:r>
    </w:p>
    <w:p w:rsidR="003E6511" w:rsidRPr="00CD49CF" w:rsidRDefault="00B36AFE" w:rsidP="00CD49CF">
      <w:pPr>
        <w:tabs>
          <w:tab w:val="left" w:pos="422"/>
          <w:tab w:val="left" w:pos="520"/>
        </w:tabs>
        <w:spacing w:before="120" w:line="276" w:lineRule="auto"/>
        <w:ind w:left="694" w:hanging="437"/>
        <w:jc w:val="lowKashida"/>
        <w:rPr>
          <w:b/>
          <w:bCs/>
          <w:color w:val="545454"/>
          <w:sz w:val="32"/>
          <w:szCs w:val="32"/>
          <w:rtl/>
          <w:lang w:bidi="ar-EG"/>
        </w:rPr>
      </w:pPr>
      <w:r w:rsidRPr="00CD49CF">
        <w:rPr>
          <w:rFonts w:eastAsia="TimesNewRomanPSMT" w:hint="cs"/>
          <w:b/>
          <w:bCs/>
          <w:color w:val="000000"/>
          <w:sz w:val="32"/>
          <w:szCs w:val="32"/>
          <w:rtl/>
          <w:lang w:bidi="ar-EG"/>
        </w:rPr>
        <w:t>5</w:t>
      </w:r>
      <w:r w:rsidR="003E6511" w:rsidRPr="00CD49CF">
        <w:rPr>
          <w:rFonts w:eastAsia="TimesNewRomanPSMT"/>
          <w:b/>
          <w:bCs/>
          <w:color w:val="000000"/>
          <w:sz w:val="32"/>
          <w:szCs w:val="32"/>
          <w:rtl/>
          <w:lang w:bidi="ar-EG"/>
        </w:rPr>
        <w:t xml:space="preserve">-  </w:t>
      </w:r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القيام بعمل استطلاعات رأى لأعضاء هيئة التدريس بالكلية حول فاعلية </w:t>
      </w:r>
      <w:proofErr w:type="spellStart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>الاجراءات</w:t>
      </w:r>
      <w:proofErr w:type="spellEnd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 المتبعة للمحافظة على الملكية الفكرية والنشر.</w:t>
      </w:r>
    </w:p>
    <w:p w:rsidR="00CB2171" w:rsidRPr="00CD49CF" w:rsidRDefault="00B36AFE" w:rsidP="00CD49CF">
      <w:pPr>
        <w:tabs>
          <w:tab w:val="left" w:pos="422"/>
          <w:tab w:val="left" w:pos="520"/>
        </w:tabs>
        <w:spacing w:before="120" w:line="276" w:lineRule="auto"/>
        <w:ind w:left="694" w:hanging="437"/>
        <w:jc w:val="lowKashida"/>
        <w:rPr>
          <w:b/>
          <w:bCs/>
          <w:color w:val="545454"/>
          <w:sz w:val="30"/>
          <w:szCs w:val="30"/>
          <w:rtl/>
          <w:lang w:bidi="ar-EG"/>
        </w:rPr>
      </w:pPr>
      <w:r w:rsidRPr="00CD49CF">
        <w:rPr>
          <w:rFonts w:eastAsia="TimesNewRomanPSMT" w:hint="cs"/>
          <w:b/>
          <w:bCs/>
          <w:color w:val="000000"/>
          <w:sz w:val="32"/>
          <w:szCs w:val="32"/>
          <w:rtl/>
          <w:lang w:bidi="ar-EG"/>
        </w:rPr>
        <w:t>6</w:t>
      </w:r>
      <w:r w:rsidR="003E6511" w:rsidRPr="00CD49CF">
        <w:rPr>
          <w:rFonts w:eastAsia="TimesNewRomanPSMT"/>
          <w:b/>
          <w:bCs/>
          <w:color w:val="000000"/>
          <w:sz w:val="32"/>
          <w:szCs w:val="32"/>
          <w:rtl/>
          <w:lang w:bidi="ar-EG"/>
        </w:rPr>
        <w:t xml:space="preserve">-    </w:t>
      </w:r>
      <w:r w:rsidR="00CD49CF" w:rsidRPr="00CD49CF">
        <w:rPr>
          <w:rFonts w:hint="cs"/>
          <w:b/>
          <w:bCs/>
          <w:color w:val="000000"/>
          <w:sz w:val="30"/>
          <w:szCs w:val="30"/>
          <w:rtl/>
        </w:rPr>
        <w:t>ي</w:t>
      </w:r>
      <w:r w:rsidR="003E6511" w:rsidRPr="00CD49CF">
        <w:rPr>
          <w:rFonts w:hint="cs"/>
          <w:b/>
          <w:bCs/>
          <w:color w:val="000000"/>
          <w:sz w:val="30"/>
          <w:szCs w:val="30"/>
          <w:rtl/>
        </w:rPr>
        <w:t xml:space="preserve">كون </w:t>
      </w:r>
      <w:r w:rsidR="00CD49CF" w:rsidRPr="00CD49CF">
        <w:rPr>
          <w:rFonts w:hint="cs"/>
          <w:b/>
          <w:bCs/>
          <w:color w:val="000000"/>
          <w:sz w:val="30"/>
          <w:szCs w:val="30"/>
          <w:rtl/>
        </w:rPr>
        <w:t xml:space="preserve">مكتب براءات </w:t>
      </w:r>
      <w:proofErr w:type="spellStart"/>
      <w:r w:rsidR="00CD49CF" w:rsidRPr="00CD49CF">
        <w:rPr>
          <w:rFonts w:hint="cs"/>
          <w:b/>
          <w:bCs/>
          <w:color w:val="000000"/>
          <w:sz w:val="30"/>
          <w:szCs w:val="30"/>
          <w:rtl/>
        </w:rPr>
        <w:t>الأختراع</w:t>
      </w:r>
      <w:proofErr w:type="spellEnd"/>
      <w:r w:rsidR="00CD49CF" w:rsidRPr="00CD49CF">
        <w:rPr>
          <w:rFonts w:hint="cs"/>
          <w:b/>
          <w:bCs/>
          <w:color w:val="000000"/>
          <w:sz w:val="30"/>
          <w:szCs w:val="30"/>
          <w:rtl/>
        </w:rPr>
        <w:t xml:space="preserve"> و لجنة </w:t>
      </w:r>
      <w:proofErr w:type="spellStart"/>
      <w:r w:rsidR="00CD49CF" w:rsidRPr="00CD49CF">
        <w:rPr>
          <w:rFonts w:hint="cs"/>
          <w:b/>
          <w:bCs/>
          <w:color w:val="000000"/>
          <w:sz w:val="30"/>
          <w:szCs w:val="30"/>
          <w:rtl/>
        </w:rPr>
        <w:t>اخلاقيات</w:t>
      </w:r>
      <w:proofErr w:type="spellEnd"/>
      <w:r w:rsidR="00CD49CF" w:rsidRPr="00CD49CF">
        <w:rPr>
          <w:rFonts w:hint="cs"/>
          <w:b/>
          <w:bCs/>
          <w:color w:val="000000"/>
          <w:sz w:val="30"/>
          <w:szCs w:val="30"/>
          <w:rtl/>
        </w:rPr>
        <w:t xml:space="preserve"> البحث </w:t>
      </w:r>
      <w:proofErr w:type="spellStart"/>
      <w:r w:rsidR="00CD49CF" w:rsidRPr="00CD49CF">
        <w:rPr>
          <w:rFonts w:hint="cs"/>
          <w:b/>
          <w:bCs/>
          <w:color w:val="000000"/>
          <w:sz w:val="30"/>
          <w:szCs w:val="30"/>
          <w:rtl/>
        </w:rPr>
        <w:t>العلمى</w:t>
      </w:r>
      <w:proofErr w:type="spellEnd"/>
      <w:r w:rsidR="00CD49CF" w:rsidRPr="00CD49CF">
        <w:rPr>
          <w:rFonts w:hint="cs"/>
          <w:b/>
          <w:bCs/>
          <w:color w:val="000000"/>
          <w:sz w:val="30"/>
          <w:szCs w:val="30"/>
          <w:rtl/>
        </w:rPr>
        <w:t xml:space="preserve"> ال</w:t>
      </w:r>
      <w:r w:rsidR="003E6511" w:rsidRPr="00CD49CF">
        <w:rPr>
          <w:rFonts w:hint="cs"/>
          <w:b/>
          <w:bCs/>
          <w:color w:val="000000"/>
          <w:sz w:val="30"/>
          <w:szCs w:val="30"/>
          <w:rtl/>
        </w:rPr>
        <w:t xml:space="preserve">مسئولة عن التأكيد على أهمية وجود أرقام إيداع لكل الكتب الصادرة للتداول داخل </w:t>
      </w:r>
      <w:r w:rsidRPr="00CD49CF">
        <w:rPr>
          <w:rFonts w:hint="cs"/>
          <w:b/>
          <w:bCs/>
          <w:color w:val="000000"/>
          <w:sz w:val="30"/>
          <w:szCs w:val="30"/>
          <w:rtl/>
        </w:rPr>
        <w:t xml:space="preserve">الكلية </w:t>
      </w:r>
      <w:r w:rsidR="003E6511" w:rsidRPr="00CD49CF">
        <w:rPr>
          <w:rFonts w:hint="cs"/>
          <w:b/>
          <w:bCs/>
          <w:color w:val="000000"/>
          <w:sz w:val="30"/>
          <w:szCs w:val="30"/>
          <w:rtl/>
        </w:rPr>
        <w:t>.</w:t>
      </w:r>
    </w:p>
    <w:p w:rsidR="00CB2171" w:rsidRPr="00CD49CF" w:rsidRDefault="00CB2171" w:rsidP="00CD49CF">
      <w:pPr>
        <w:tabs>
          <w:tab w:val="left" w:pos="422"/>
          <w:tab w:val="left" w:pos="520"/>
        </w:tabs>
        <w:spacing w:before="120" w:line="276" w:lineRule="auto"/>
        <w:ind w:left="694" w:hanging="437"/>
        <w:jc w:val="lowKashida"/>
        <w:rPr>
          <w:b/>
          <w:bCs/>
          <w:color w:val="545454"/>
          <w:sz w:val="32"/>
          <w:szCs w:val="32"/>
          <w:rtl/>
        </w:rPr>
      </w:pPr>
      <w:r w:rsidRPr="00CD49CF">
        <w:rPr>
          <w:rFonts w:eastAsia="TimesNewRomanPSMT" w:hint="cs"/>
          <w:b/>
          <w:bCs/>
          <w:color w:val="000000"/>
          <w:sz w:val="32"/>
          <w:szCs w:val="32"/>
          <w:rtl/>
          <w:lang w:bidi="ar-EG"/>
        </w:rPr>
        <w:t>7</w:t>
      </w:r>
      <w:r w:rsidRPr="00CD49CF">
        <w:rPr>
          <w:rFonts w:eastAsia="TimesNewRomanPSMT"/>
          <w:b/>
          <w:bCs/>
          <w:color w:val="000000"/>
          <w:sz w:val="32"/>
          <w:szCs w:val="32"/>
          <w:rtl/>
          <w:lang w:bidi="ar-EG"/>
        </w:rPr>
        <w:t xml:space="preserve">- </w:t>
      </w:r>
      <w:r w:rsidRPr="00CD49CF">
        <w:rPr>
          <w:rFonts w:hint="cs"/>
          <w:b/>
          <w:bCs/>
          <w:color w:val="000000"/>
          <w:sz w:val="32"/>
          <w:szCs w:val="32"/>
          <w:rtl/>
        </w:rPr>
        <w:t xml:space="preserve">تجديد اتفاقية التعاون مع شركة ميكروسوفت وذلك للحصول على البرمجيات </w:t>
      </w:r>
      <w:proofErr w:type="spellStart"/>
      <w:r w:rsidRPr="00CD49CF">
        <w:rPr>
          <w:rFonts w:hint="cs"/>
          <w:b/>
          <w:bCs/>
          <w:color w:val="000000"/>
          <w:sz w:val="32"/>
          <w:szCs w:val="32"/>
          <w:rtl/>
        </w:rPr>
        <w:t>الاصلية</w:t>
      </w:r>
      <w:proofErr w:type="spellEnd"/>
      <w:r w:rsidRPr="00CD49CF">
        <w:rPr>
          <w:rFonts w:hint="cs"/>
          <w:b/>
          <w:bCs/>
          <w:color w:val="000000"/>
          <w:sz w:val="32"/>
          <w:szCs w:val="32"/>
          <w:rtl/>
        </w:rPr>
        <w:t xml:space="preserve"> بسعر مخفض لأعضاء هيئة التدريس والطلاب</w:t>
      </w:r>
      <w:r w:rsidR="00CD49CF" w:rsidRPr="00CD49CF">
        <w:rPr>
          <w:rFonts w:hint="cs"/>
          <w:b/>
          <w:bCs/>
          <w:color w:val="545454"/>
          <w:sz w:val="32"/>
          <w:szCs w:val="32"/>
          <w:rtl/>
        </w:rPr>
        <w:t>.</w:t>
      </w:r>
    </w:p>
    <w:p w:rsidR="00645485" w:rsidRPr="00CD49CF" w:rsidRDefault="00645485" w:rsidP="00CD49CF">
      <w:pPr>
        <w:tabs>
          <w:tab w:val="left" w:pos="79"/>
          <w:tab w:val="left" w:pos="422"/>
          <w:tab w:val="left" w:pos="520"/>
        </w:tabs>
        <w:spacing w:before="120" w:line="276" w:lineRule="auto"/>
        <w:ind w:left="694" w:hanging="437"/>
        <w:jc w:val="lowKashida"/>
        <w:rPr>
          <w:b/>
          <w:bCs/>
          <w:color w:val="000000"/>
          <w:sz w:val="32"/>
          <w:szCs w:val="32"/>
          <w:rtl/>
        </w:rPr>
      </w:pPr>
      <w:r w:rsidRPr="00CD49CF">
        <w:rPr>
          <w:rFonts w:hint="cs"/>
          <w:b/>
          <w:bCs/>
          <w:color w:val="545454"/>
          <w:sz w:val="32"/>
          <w:szCs w:val="32"/>
          <w:rtl/>
        </w:rPr>
        <w:t>8-</w:t>
      </w:r>
      <w:r w:rsidRPr="00CD49CF">
        <w:rPr>
          <w:rFonts w:hint="cs"/>
          <w:b/>
          <w:bCs/>
          <w:color w:val="000000"/>
          <w:sz w:val="32"/>
          <w:szCs w:val="32"/>
          <w:rtl/>
        </w:rPr>
        <w:t xml:space="preserve">-تدريس حقوق الملكية الفكرية لطلاب الفرقة </w:t>
      </w:r>
      <w:proofErr w:type="spellStart"/>
      <w:r w:rsidRPr="00CD49CF">
        <w:rPr>
          <w:rFonts w:hint="cs"/>
          <w:b/>
          <w:bCs/>
          <w:color w:val="000000"/>
          <w:sz w:val="32"/>
          <w:szCs w:val="32"/>
          <w:rtl/>
        </w:rPr>
        <w:t>الاولى</w:t>
      </w:r>
      <w:proofErr w:type="spellEnd"/>
      <w:r w:rsidRPr="00CD49CF">
        <w:rPr>
          <w:rFonts w:hint="cs"/>
          <w:b/>
          <w:bCs/>
          <w:color w:val="000000"/>
          <w:sz w:val="32"/>
          <w:szCs w:val="32"/>
          <w:rtl/>
        </w:rPr>
        <w:t xml:space="preserve"> ضمن مادة حقوق </w:t>
      </w:r>
      <w:proofErr w:type="spellStart"/>
      <w:r w:rsidRPr="00CD49CF">
        <w:rPr>
          <w:rFonts w:hint="cs"/>
          <w:b/>
          <w:bCs/>
          <w:color w:val="000000"/>
          <w:sz w:val="32"/>
          <w:szCs w:val="32"/>
          <w:rtl/>
        </w:rPr>
        <w:t>الانسان</w:t>
      </w:r>
      <w:proofErr w:type="spellEnd"/>
      <w:r w:rsidR="00CD49CF" w:rsidRPr="00CD49CF">
        <w:rPr>
          <w:rFonts w:hint="cs"/>
          <w:b/>
          <w:bCs/>
          <w:color w:val="000000"/>
          <w:sz w:val="32"/>
          <w:szCs w:val="32"/>
          <w:rtl/>
        </w:rPr>
        <w:t>.</w:t>
      </w:r>
    </w:p>
    <w:p w:rsidR="00CB2171" w:rsidRPr="000D2858" w:rsidRDefault="00CB2171" w:rsidP="000D2858">
      <w:pPr>
        <w:numPr>
          <w:ilvl w:val="0"/>
          <w:numId w:val="1"/>
        </w:numPr>
        <w:tabs>
          <w:tab w:val="left" w:pos="422"/>
          <w:tab w:val="left" w:pos="520"/>
          <w:tab w:val="left" w:pos="1676"/>
          <w:tab w:val="center" w:pos="4281"/>
        </w:tabs>
        <w:rPr>
          <w:rFonts w:ascii="Arial" w:eastAsia="PMingLiU" w:hAnsi="Arial" w:cs="Arial"/>
          <w:b/>
          <w:bCs/>
          <w:sz w:val="44"/>
          <w:szCs w:val="44"/>
          <w:rtl/>
          <w:lang w:bidi="ar-EG"/>
        </w:rPr>
      </w:pPr>
      <w:r w:rsidRPr="000D2858">
        <w:rPr>
          <w:rFonts w:ascii="Arial" w:eastAsia="PMingLiU" w:hAnsi="Arial" w:cs="Arial" w:hint="cs"/>
          <w:b/>
          <w:bCs/>
          <w:sz w:val="44"/>
          <w:szCs w:val="44"/>
          <w:rtl/>
          <w:lang w:bidi="ar-EG"/>
        </w:rPr>
        <w:t xml:space="preserve">فيما يخص البحث </w:t>
      </w:r>
      <w:proofErr w:type="spellStart"/>
      <w:r w:rsidRPr="000D2858">
        <w:rPr>
          <w:rFonts w:ascii="Arial" w:eastAsia="PMingLiU" w:hAnsi="Arial" w:cs="Arial" w:hint="cs"/>
          <w:b/>
          <w:bCs/>
          <w:sz w:val="44"/>
          <w:szCs w:val="44"/>
          <w:rtl/>
          <w:lang w:bidi="ar-EG"/>
        </w:rPr>
        <w:t>العلمى</w:t>
      </w:r>
      <w:proofErr w:type="spellEnd"/>
      <w:r w:rsidR="000D2858">
        <w:rPr>
          <w:rFonts w:ascii="Arial" w:eastAsia="PMingLiU" w:hAnsi="Arial" w:cs="Arial" w:hint="cs"/>
          <w:b/>
          <w:bCs/>
          <w:sz w:val="44"/>
          <w:szCs w:val="44"/>
          <w:rtl/>
          <w:lang w:bidi="ar-EG"/>
        </w:rPr>
        <w:t>:</w:t>
      </w:r>
    </w:p>
    <w:p w:rsidR="003E6511" w:rsidRPr="00CD49CF" w:rsidRDefault="00CB2171" w:rsidP="00AB5AA4">
      <w:pPr>
        <w:tabs>
          <w:tab w:val="left" w:pos="422"/>
          <w:tab w:val="left" w:pos="520"/>
        </w:tabs>
        <w:spacing w:before="120" w:line="360" w:lineRule="auto"/>
        <w:ind w:left="694" w:hanging="437"/>
        <w:jc w:val="lowKashida"/>
        <w:rPr>
          <w:b/>
          <w:bCs/>
          <w:color w:val="000000"/>
          <w:sz w:val="32"/>
          <w:szCs w:val="32"/>
          <w:rtl/>
        </w:rPr>
      </w:pPr>
      <w:r>
        <w:rPr>
          <w:rFonts w:eastAsia="TimesNewRomanPSMT" w:hint="cs"/>
          <w:color w:val="000000"/>
          <w:sz w:val="28"/>
          <w:szCs w:val="28"/>
          <w:rtl/>
          <w:lang w:bidi="ar-EG"/>
        </w:rPr>
        <w:t>1</w:t>
      </w:r>
      <w:r w:rsidR="003E6511" w:rsidRPr="00CD49CF">
        <w:rPr>
          <w:b/>
          <w:bCs/>
          <w:color w:val="000000"/>
          <w:sz w:val="32"/>
          <w:szCs w:val="32"/>
          <w:rtl/>
        </w:rPr>
        <w:t xml:space="preserve">-  </w:t>
      </w:r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إصدار استمارة تسجيل بحث </w:t>
      </w:r>
      <w:proofErr w:type="spellStart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>علمى</w:t>
      </w:r>
      <w:proofErr w:type="spellEnd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 موحدة تشتمل على اسم عنوان البحث والقائمين به ودور كل منهم وتاريخ ومكان البحث تقدم إلى الدراسات العليا بالكلية قبل الشروع </w:t>
      </w:r>
      <w:proofErr w:type="spellStart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>فى</w:t>
      </w:r>
      <w:proofErr w:type="spellEnd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>اجراء</w:t>
      </w:r>
      <w:proofErr w:type="spellEnd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 البحث.</w:t>
      </w:r>
    </w:p>
    <w:p w:rsidR="003E6511" w:rsidRPr="00CD49CF" w:rsidRDefault="00CB2171" w:rsidP="00B36AFE">
      <w:pPr>
        <w:tabs>
          <w:tab w:val="left" w:pos="422"/>
          <w:tab w:val="left" w:pos="520"/>
        </w:tabs>
        <w:spacing w:before="120" w:line="360" w:lineRule="auto"/>
        <w:ind w:left="694" w:hanging="437"/>
        <w:jc w:val="lowKashida"/>
        <w:rPr>
          <w:b/>
          <w:bCs/>
          <w:color w:val="000000"/>
          <w:sz w:val="32"/>
          <w:szCs w:val="32"/>
          <w:rtl/>
        </w:rPr>
      </w:pPr>
      <w:r w:rsidRPr="00CD49CF">
        <w:rPr>
          <w:rFonts w:hint="cs"/>
          <w:b/>
          <w:bCs/>
          <w:color w:val="000000"/>
          <w:sz w:val="32"/>
          <w:szCs w:val="32"/>
          <w:rtl/>
        </w:rPr>
        <w:lastRenderedPageBreak/>
        <w:t>2</w:t>
      </w:r>
      <w:r w:rsidR="003E6511" w:rsidRPr="00CD49CF">
        <w:rPr>
          <w:b/>
          <w:bCs/>
          <w:color w:val="000000"/>
          <w:sz w:val="32"/>
          <w:szCs w:val="32"/>
          <w:rtl/>
        </w:rPr>
        <w:t xml:space="preserve">-    </w:t>
      </w:r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تقوم </w:t>
      </w:r>
      <w:r w:rsidR="00B36AFE" w:rsidRPr="00CD49CF">
        <w:rPr>
          <w:rFonts w:hint="cs"/>
          <w:b/>
          <w:bCs/>
          <w:color w:val="000000"/>
          <w:sz w:val="32"/>
          <w:szCs w:val="32"/>
          <w:rtl/>
        </w:rPr>
        <w:t>الوحدة</w:t>
      </w:r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 بعمل الإجراءات اللازمة لتكون جميع وسائل النشر </w:t>
      </w:r>
      <w:proofErr w:type="spellStart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>العلمى</w:t>
      </w:r>
      <w:proofErr w:type="spellEnd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 بالكلية معتمدة.</w:t>
      </w:r>
    </w:p>
    <w:p w:rsidR="003E6511" w:rsidRPr="00CD49CF" w:rsidRDefault="00316C25" w:rsidP="00B36AFE">
      <w:pPr>
        <w:tabs>
          <w:tab w:val="left" w:pos="79"/>
          <w:tab w:val="left" w:pos="422"/>
          <w:tab w:val="left" w:pos="520"/>
        </w:tabs>
        <w:spacing w:before="120" w:line="360" w:lineRule="auto"/>
        <w:ind w:left="694" w:hanging="437"/>
        <w:jc w:val="lowKashida"/>
        <w:rPr>
          <w:b/>
          <w:bCs/>
          <w:color w:val="000000"/>
          <w:sz w:val="32"/>
          <w:szCs w:val="32"/>
          <w:rtl/>
        </w:rPr>
      </w:pPr>
      <w:r w:rsidRPr="00CD49CF">
        <w:rPr>
          <w:rFonts w:hint="cs"/>
          <w:b/>
          <w:bCs/>
          <w:color w:val="000000"/>
          <w:sz w:val="32"/>
          <w:szCs w:val="32"/>
          <w:rtl/>
        </w:rPr>
        <w:t>3</w:t>
      </w:r>
      <w:r w:rsidR="003E6511" w:rsidRPr="00CD49CF">
        <w:rPr>
          <w:b/>
          <w:bCs/>
          <w:color w:val="000000"/>
          <w:sz w:val="32"/>
          <w:szCs w:val="32"/>
          <w:rtl/>
        </w:rPr>
        <w:t xml:space="preserve">- </w:t>
      </w:r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التأكيد على مراعاة توثيق المراجع لكل أجزاء الرسائل العلمية والأبحاث العلمية مع مراعاة </w:t>
      </w:r>
      <w:proofErr w:type="spellStart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>الأمانه</w:t>
      </w:r>
      <w:proofErr w:type="spellEnd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>فى</w:t>
      </w:r>
      <w:proofErr w:type="spellEnd"/>
      <w:r w:rsidR="003E6511" w:rsidRPr="00CD49CF">
        <w:rPr>
          <w:rFonts w:hint="cs"/>
          <w:b/>
          <w:bCs/>
          <w:color w:val="000000"/>
          <w:sz w:val="32"/>
          <w:szCs w:val="32"/>
          <w:rtl/>
        </w:rPr>
        <w:t xml:space="preserve"> النقل والإشارة إلى المؤلفين الذين تم النقل عنهم</w:t>
      </w:r>
      <w:r w:rsidR="00CD49CF" w:rsidRPr="00CD49CF">
        <w:rPr>
          <w:rFonts w:hint="cs"/>
          <w:b/>
          <w:bCs/>
          <w:color w:val="000000"/>
          <w:sz w:val="32"/>
          <w:szCs w:val="32"/>
          <w:rtl/>
        </w:rPr>
        <w:t>.</w:t>
      </w:r>
    </w:p>
    <w:p w:rsidR="00871BC1" w:rsidRDefault="00645485" w:rsidP="00CD49CF">
      <w:pPr>
        <w:tabs>
          <w:tab w:val="left" w:pos="79"/>
          <w:tab w:val="left" w:pos="422"/>
          <w:tab w:val="left" w:pos="520"/>
        </w:tabs>
        <w:spacing w:before="120" w:line="360" w:lineRule="auto"/>
        <w:ind w:left="694" w:hanging="437"/>
        <w:jc w:val="lowKashida"/>
        <w:rPr>
          <w:b/>
          <w:bCs/>
          <w:color w:val="000000"/>
          <w:sz w:val="32"/>
          <w:szCs w:val="32"/>
          <w:rtl/>
        </w:rPr>
      </w:pPr>
      <w:r w:rsidRPr="00CD49CF">
        <w:rPr>
          <w:rFonts w:hint="cs"/>
          <w:color w:val="000000"/>
          <w:sz w:val="28"/>
          <w:szCs w:val="28"/>
          <w:rtl/>
        </w:rPr>
        <w:t>4</w:t>
      </w:r>
      <w:r w:rsidRPr="00CD49CF">
        <w:rPr>
          <w:rFonts w:hint="cs"/>
          <w:b/>
          <w:bCs/>
          <w:color w:val="000000"/>
          <w:sz w:val="32"/>
          <w:szCs w:val="32"/>
          <w:rtl/>
        </w:rPr>
        <w:t>-</w:t>
      </w:r>
      <w:r w:rsidRPr="00CD49CF">
        <w:rPr>
          <w:b/>
          <w:bCs/>
          <w:color w:val="000000"/>
          <w:sz w:val="32"/>
          <w:szCs w:val="32"/>
          <w:rtl/>
        </w:rPr>
        <w:t xml:space="preserve"> كتابة القواعد الإرشادية للتأليف والنشر بمجلة </w:t>
      </w:r>
      <w:r w:rsidR="00CD49CF">
        <w:rPr>
          <w:rFonts w:hint="cs"/>
          <w:b/>
          <w:bCs/>
          <w:color w:val="000000"/>
          <w:sz w:val="32"/>
          <w:szCs w:val="32"/>
          <w:rtl/>
        </w:rPr>
        <w:t>جولية العلوم الزراعية ب</w:t>
      </w:r>
      <w:r w:rsidRPr="00CD49CF">
        <w:rPr>
          <w:b/>
          <w:bCs/>
          <w:color w:val="000000"/>
          <w:sz w:val="32"/>
          <w:szCs w:val="32"/>
          <w:rtl/>
        </w:rPr>
        <w:t>كلية ال</w:t>
      </w:r>
      <w:r w:rsidR="00CD49CF">
        <w:rPr>
          <w:rFonts w:hint="cs"/>
          <w:b/>
          <w:bCs/>
          <w:color w:val="000000"/>
          <w:sz w:val="32"/>
          <w:szCs w:val="32"/>
          <w:rtl/>
        </w:rPr>
        <w:t xml:space="preserve">زراعة بمشتهر جامعة بنها </w:t>
      </w:r>
      <w:r w:rsidRPr="00CD49CF">
        <w:rPr>
          <w:b/>
          <w:bCs/>
          <w:color w:val="000000"/>
          <w:sz w:val="32"/>
          <w:szCs w:val="32"/>
          <w:rtl/>
        </w:rPr>
        <w:t xml:space="preserve"> بكل عدد والالتزام بها عند النشر</w:t>
      </w:r>
      <w:r w:rsidR="00CD49CF">
        <w:rPr>
          <w:rFonts w:hint="cs"/>
          <w:b/>
          <w:bCs/>
          <w:color w:val="000000"/>
          <w:sz w:val="32"/>
          <w:szCs w:val="32"/>
          <w:rtl/>
        </w:rPr>
        <w:t xml:space="preserve"> بعد موافقة مجلس </w:t>
      </w:r>
      <w:proofErr w:type="spellStart"/>
      <w:r w:rsidR="00CD49CF">
        <w:rPr>
          <w:rFonts w:hint="cs"/>
          <w:b/>
          <w:bCs/>
          <w:color w:val="000000"/>
          <w:sz w:val="32"/>
          <w:szCs w:val="32"/>
          <w:rtl/>
        </w:rPr>
        <w:t>ادارة</w:t>
      </w:r>
      <w:proofErr w:type="spellEnd"/>
      <w:r w:rsidR="00CD49CF">
        <w:rPr>
          <w:rFonts w:hint="cs"/>
          <w:b/>
          <w:bCs/>
          <w:color w:val="000000"/>
          <w:sz w:val="32"/>
          <w:szCs w:val="32"/>
          <w:rtl/>
        </w:rPr>
        <w:t xml:space="preserve"> المجلة</w:t>
      </w:r>
      <w:r w:rsidR="00CD49CF" w:rsidRPr="00CD49CF">
        <w:rPr>
          <w:rFonts w:hint="cs"/>
          <w:b/>
          <w:bCs/>
          <w:color w:val="000000"/>
          <w:sz w:val="32"/>
          <w:szCs w:val="32"/>
          <w:rtl/>
        </w:rPr>
        <w:t>.</w:t>
      </w:r>
    </w:p>
    <w:p w:rsidR="008B45E6" w:rsidRPr="007F0949" w:rsidRDefault="007F0949" w:rsidP="007F0949">
      <w:pPr>
        <w:numPr>
          <w:ilvl w:val="0"/>
          <w:numId w:val="5"/>
        </w:numPr>
        <w:tabs>
          <w:tab w:val="left" w:pos="79"/>
          <w:tab w:val="left" w:pos="422"/>
          <w:tab w:val="left" w:pos="520"/>
        </w:tabs>
        <w:spacing w:before="120" w:line="360" w:lineRule="auto"/>
        <w:jc w:val="lowKashida"/>
        <w:rPr>
          <w:rFonts w:ascii="Arial" w:eastAsia="PMingLiU" w:hAnsi="Arial" w:cs="Arial"/>
          <w:b/>
          <w:bCs/>
          <w:sz w:val="44"/>
          <w:szCs w:val="44"/>
          <w:rtl/>
          <w:lang w:bidi="ar-EG"/>
        </w:rPr>
      </w:pPr>
      <w:proofErr w:type="gramStart"/>
      <w:r w:rsidRPr="007F0949">
        <w:rPr>
          <w:rFonts w:ascii="Arial" w:eastAsia="PMingLiU" w:hAnsi="Arial" w:cs="Arial"/>
          <w:b/>
          <w:bCs/>
          <w:sz w:val="44"/>
          <w:szCs w:val="44"/>
          <w:rtl/>
          <w:lang w:bidi="ar-EG"/>
        </w:rPr>
        <w:t>انتهاكات</w:t>
      </w:r>
      <w:proofErr w:type="gramEnd"/>
      <w:r w:rsidRPr="007F0949">
        <w:rPr>
          <w:rFonts w:ascii="Arial" w:eastAsia="PMingLiU" w:hAnsi="Arial" w:cs="Arial"/>
          <w:b/>
          <w:bCs/>
          <w:sz w:val="44"/>
          <w:szCs w:val="44"/>
          <w:rtl/>
          <w:lang w:bidi="ar-EG"/>
        </w:rPr>
        <w:t xml:space="preserve"> </w:t>
      </w:r>
      <w:r w:rsidRPr="007F0949">
        <w:rPr>
          <w:rFonts w:ascii="Arial" w:eastAsia="PMingLiU" w:hAnsi="Arial" w:cs="Arial" w:hint="cs"/>
          <w:b/>
          <w:bCs/>
          <w:sz w:val="44"/>
          <w:szCs w:val="44"/>
          <w:rtl/>
          <w:lang w:bidi="ar-EG"/>
        </w:rPr>
        <w:t xml:space="preserve">حقوق </w:t>
      </w:r>
      <w:r w:rsidRPr="007F0949">
        <w:rPr>
          <w:rFonts w:ascii="Arial" w:eastAsia="PMingLiU" w:hAnsi="Arial" w:cs="Arial"/>
          <w:b/>
          <w:bCs/>
          <w:sz w:val="44"/>
          <w:szCs w:val="44"/>
          <w:rtl/>
          <w:lang w:bidi="ar-EG"/>
        </w:rPr>
        <w:t>الملكية الفكرية</w:t>
      </w:r>
      <w:r w:rsidRPr="007F0949">
        <w:rPr>
          <w:rFonts w:ascii="Arial" w:eastAsia="PMingLiU" w:hAnsi="Arial" w:cs="Arial" w:hint="cs"/>
          <w:b/>
          <w:bCs/>
          <w:sz w:val="44"/>
          <w:szCs w:val="44"/>
          <w:rtl/>
          <w:lang w:bidi="ar-EG"/>
        </w:rPr>
        <w:t>:</w:t>
      </w:r>
    </w:p>
    <w:p w:rsidR="00650196" w:rsidRPr="007F0949" w:rsidRDefault="007F0949" w:rsidP="007F0949">
      <w:pPr>
        <w:numPr>
          <w:ilvl w:val="0"/>
          <w:numId w:val="4"/>
        </w:numPr>
        <w:tabs>
          <w:tab w:val="left" w:pos="79"/>
          <w:tab w:val="left" w:pos="422"/>
          <w:tab w:val="left" w:pos="520"/>
        </w:tabs>
        <w:spacing w:before="120" w:line="276" w:lineRule="auto"/>
        <w:jc w:val="lowKashida"/>
        <w:rPr>
          <w:b/>
          <w:bCs/>
          <w:color w:val="000000"/>
          <w:sz w:val="32"/>
          <w:szCs w:val="32"/>
        </w:rPr>
      </w:pPr>
      <w:r w:rsidRPr="007F0949">
        <w:rPr>
          <w:b/>
          <w:bCs/>
          <w:color w:val="000000"/>
          <w:sz w:val="32"/>
          <w:szCs w:val="32"/>
          <w:rtl/>
        </w:rPr>
        <w:t xml:space="preserve">القيام بنشر مصنف دون إذن </w:t>
      </w:r>
      <w:proofErr w:type="spellStart"/>
      <w:r w:rsidRPr="007F0949">
        <w:rPr>
          <w:b/>
          <w:bCs/>
          <w:color w:val="000000"/>
          <w:sz w:val="32"/>
          <w:szCs w:val="32"/>
          <w:rtl/>
        </w:rPr>
        <w:t>كتابى</w:t>
      </w:r>
      <w:proofErr w:type="spellEnd"/>
      <w:r w:rsidRPr="007F0949">
        <w:rPr>
          <w:b/>
          <w:bCs/>
          <w:color w:val="000000"/>
          <w:sz w:val="32"/>
          <w:szCs w:val="32"/>
          <w:rtl/>
        </w:rPr>
        <w:t xml:space="preserve"> أو عقد من مؤلف المصنف أو من ورثته.</w:t>
      </w:r>
    </w:p>
    <w:p w:rsidR="00650196" w:rsidRPr="007F0949" w:rsidRDefault="007F0949" w:rsidP="007F0949">
      <w:pPr>
        <w:numPr>
          <w:ilvl w:val="0"/>
          <w:numId w:val="4"/>
        </w:numPr>
        <w:tabs>
          <w:tab w:val="left" w:pos="79"/>
          <w:tab w:val="left" w:pos="422"/>
          <w:tab w:val="left" w:pos="520"/>
        </w:tabs>
        <w:spacing w:before="120" w:line="276" w:lineRule="auto"/>
        <w:jc w:val="lowKashida"/>
        <w:rPr>
          <w:b/>
          <w:bCs/>
          <w:color w:val="000000"/>
          <w:sz w:val="32"/>
          <w:szCs w:val="32"/>
        </w:rPr>
      </w:pPr>
      <w:r w:rsidRPr="007F0949">
        <w:rPr>
          <w:b/>
          <w:bCs/>
          <w:color w:val="000000"/>
          <w:sz w:val="32"/>
          <w:szCs w:val="32"/>
          <w:rtl/>
        </w:rPr>
        <w:t xml:space="preserve">نشر المصنف مع </w:t>
      </w:r>
      <w:proofErr w:type="spellStart"/>
      <w:r w:rsidRPr="007F0949">
        <w:rPr>
          <w:b/>
          <w:bCs/>
          <w:color w:val="000000"/>
          <w:sz w:val="32"/>
          <w:szCs w:val="32"/>
          <w:rtl/>
        </w:rPr>
        <w:t>إدعاء</w:t>
      </w:r>
      <w:proofErr w:type="spellEnd"/>
      <w:r w:rsidRPr="007F0949">
        <w:rPr>
          <w:b/>
          <w:bCs/>
          <w:color w:val="000000"/>
          <w:sz w:val="32"/>
          <w:szCs w:val="32"/>
          <w:rtl/>
        </w:rPr>
        <w:t xml:space="preserve"> ملكيته.</w:t>
      </w:r>
    </w:p>
    <w:p w:rsidR="00650196" w:rsidRPr="007F0949" w:rsidRDefault="007F0949" w:rsidP="007F0949">
      <w:pPr>
        <w:numPr>
          <w:ilvl w:val="0"/>
          <w:numId w:val="4"/>
        </w:numPr>
        <w:tabs>
          <w:tab w:val="left" w:pos="79"/>
          <w:tab w:val="left" w:pos="422"/>
          <w:tab w:val="left" w:pos="520"/>
        </w:tabs>
        <w:spacing w:before="120" w:line="276" w:lineRule="auto"/>
        <w:jc w:val="lowKashida"/>
        <w:rPr>
          <w:b/>
          <w:bCs/>
          <w:color w:val="000000"/>
          <w:sz w:val="32"/>
          <w:szCs w:val="32"/>
        </w:rPr>
      </w:pPr>
      <w:r w:rsidRPr="007F0949">
        <w:rPr>
          <w:b/>
          <w:bCs/>
          <w:color w:val="000000"/>
          <w:sz w:val="32"/>
          <w:szCs w:val="32"/>
          <w:rtl/>
        </w:rPr>
        <w:t>تعديل محتويات المصنف أو طبيعته أو موضوعه أو عنوانه دون موافقه المؤلف الخطية المسبقة على ذلك.</w:t>
      </w:r>
    </w:p>
    <w:p w:rsidR="00650196" w:rsidRPr="007F0949" w:rsidRDefault="007F0949" w:rsidP="007F0949">
      <w:pPr>
        <w:numPr>
          <w:ilvl w:val="0"/>
          <w:numId w:val="4"/>
        </w:numPr>
        <w:tabs>
          <w:tab w:val="left" w:pos="79"/>
          <w:tab w:val="left" w:pos="422"/>
          <w:tab w:val="left" w:pos="520"/>
        </w:tabs>
        <w:spacing w:before="120" w:line="276" w:lineRule="auto"/>
        <w:jc w:val="lowKashida"/>
        <w:rPr>
          <w:b/>
          <w:bCs/>
          <w:color w:val="000000"/>
          <w:sz w:val="32"/>
          <w:szCs w:val="32"/>
        </w:rPr>
      </w:pPr>
      <w:r w:rsidRPr="007F0949">
        <w:rPr>
          <w:b/>
          <w:bCs/>
          <w:color w:val="000000"/>
          <w:sz w:val="32"/>
          <w:szCs w:val="32"/>
          <w:rtl/>
        </w:rPr>
        <w:t>قيام المنتج أو الناشر أو الطابع بإعادة طبع المصنف دون الحصول على موافقة خطية مسبقة من صاحب الحق تخوله إعادة الطبع .</w:t>
      </w:r>
    </w:p>
    <w:p w:rsidR="00650196" w:rsidRPr="007F0949" w:rsidRDefault="007F0949" w:rsidP="007F0949">
      <w:pPr>
        <w:numPr>
          <w:ilvl w:val="0"/>
          <w:numId w:val="4"/>
        </w:numPr>
        <w:tabs>
          <w:tab w:val="left" w:pos="79"/>
          <w:tab w:val="left" w:pos="422"/>
          <w:tab w:val="left" w:pos="520"/>
        </w:tabs>
        <w:spacing w:before="120" w:line="276" w:lineRule="auto"/>
        <w:jc w:val="lowKashida"/>
        <w:rPr>
          <w:b/>
          <w:bCs/>
          <w:color w:val="000000"/>
          <w:sz w:val="32"/>
          <w:szCs w:val="32"/>
        </w:rPr>
      </w:pPr>
      <w:r w:rsidRPr="007F0949">
        <w:rPr>
          <w:b/>
          <w:bCs/>
          <w:color w:val="000000"/>
          <w:sz w:val="32"/>
          <w:szCs w:val="32"/>
          <w:rtl/>
        </w:rPr>
        <w:t xml:space="preserve">الاستخدام </w:t>
      </w:r>
      <w:proofErr w:type="spellStart"/>
      <w:r w:rsidRPr="007F0949">
        <w:rPr>
          <w:b/>
          <w:bCs/>
          <w:color w:val="000000"/>
          <w:sz w:val="32"/>
          <w:szCs w:val="32"/>
          <w:rtl/>
        </w:rPr>
        <w:t>التجارى</w:t>
      </w:r>
      <w:proofErr w:type="spellEnd"/>
      <w:r w:rsidRPr="007F0949">
        <w:rPr>
          <w:b/>
          <w:bCs/>
          <w:color w:val="000000"/>
          <w:sz w:val="32"/>
          <w:szCs w:val="32"/>
          <w:rtl/>
        </w:rPr>
        <w:t xml:space="preserve"> للمصنفات الفكرية مثل استخدام البرمجيات المنسوخة، أو التقاط البرامج </w:t>
      </w:r>
      <w:proofErr w:type="spellStart"/>
      <w:r w:rsidRPr="007F0949">
        <w:rPr>
          <w:b/>
          <w:bCs/>
          <w:color w:val="000000"/>
          <w:sz w:val="32"/>
          <w:szCs w:val="32"/>
          <w:rtl/>
        </w:rPr>
        <w:t>الاذاعية</w:t>
      </w:r>
      <w:proofErr w:type="spellEnd"/>
      <w:r w:rsidRPr="007F0949">
        <w:rPr>
          <w:b/>
          <w:bCs/>
          <w:color w:val="000000"/>
          <w:sz w:val="32"/>
          <w:szCs w:val="32"/>
          <w:rtl/>
        </w:rPr>
        <w:t xml:space="preserve"> المشفرة بطرق غير نظامية.</w:t>
      </w:r>
    </w:p>
    <w:p w:rsidR="00650196" w:rsidRPr="007F0949" w:rsidRDefault="007F0949" w:rsidP="007F0949">
      <w:pPr>
        <w:numPr>
          <w:ilvl w:val="0"/>
          <w:numId w:val="4"/>
        </w:numPr>
        <w:tabs>
          <w:tab w:val="left" w:pos="79"/>
          <w:tab w:val="left" w:pos="422"/>
          <w:tab w:val="left" w:pos="520"/>
        </w:tabs>
        <w:spacing w:before="120" w:line="276" w:lineRule="auto"/>
        <w:jc w:val="lowKashida"/>
        <w:rPr>
          <w:b/>
          <w:bCs/>
          <w:color w:val="000000"/>
          <w:sz w:val="32"/>
          <w:szCs w:val="32"/>
        </w:rPr>
      </w:pPr>
      <w:r w:rsidRPr="007F0949">
        <w:rPr>
          <w:b/>
          <w:bCs/>
          <w:color w:val="000000"/>
          <w:sz w:val="32"/>
          <w:szCs w:val="32"/>
          <w:rtl/>
        </w:rPr>
        <w:t xml:space="preserve">نسخ أو تصوير أجزاء من كتاب أو مجموعة كتب أو </w:t>
      </w:r>
      <w:proofErr w:type="spellStart"/>
      <w:r w:rsidRPr="007F0949">
        <w:rPr>
          <w:b/>
          <w:bCs/>
          <w:color w:val="000000"/>
          <w:sz w:val="32"/>
          <w:szCs w:val="32"/>
          <w:rtl/>
        </w:rPr>
        <w:t>أى</w:t>
      </w:r>
      <w:proofErr w:type="spellEnd"/>
      <w:r w:rsidRPr="007F0949">
        <w:rPr>
          <w:b/>
          <w:bCs/>
          <w:color w:val="000000"/>
          <w:sz w:val="32"/>
          <w:szCs w:val="32"/>
          <w:rtl/>
        </w:rPr>
        <w:t xml:space="preserve"> مصنف دون الحصول على الموافقات الخطية من أصحاب الحقوق.</w:t>
      </w:r>
    </w:p>
    <w:p w:rsidR="00650196" w:rsidRPr="007F0949" w:rsidRDefault="007F0949" w:rsidP="007F0949">
      <w:pPr>
        <w:numPr>
          <w:ilvl w:val="0"/>
          <w:numId w:val="4"/>
        </w:numPr>
        <w:tabs>
          <w:tab w:val="left" w:pos="79"/>
          <w:tab w:val="left" w:pos="422"/>
          <w:tab w:val="left" w:pos="520"/>
        </w:tabs>
        <w:spacing w:before="120" w:line="276" w:lineRule="auto"/>
        <w:jc w:val="lowKashida"/>
        <w:rPr>
          <w:b/>
          <w:bCs/>
          <w:color w:val="000000"/>
          <w:sz w:val="32"/>
          <w:szCs w:val="32"/>
        </w:rPr>
      </w:pPr>
      <w:proofErr w:type="gramStart"/>
      <w:r w:rsidRPr="007F0949">
        <w:rPr>
          <w:b/>
          <w:bCs/>
          <w:color w:val="000000"/>
          <w:sz w:val="32"/>
          <w:szCs w:val="32"/>
          <w:rtl/>
        </w:rPr>
        <w:t>استيراد</w:t>
      </w:r>
      <w:proofErr w:type="gramEnd"/>
      <w:r w:rsidRPr="007F0949">
        <w:rPr>
          <w:b/>
          <w:bCs/>
          <w:color w:val="000000"/>
          <w:sz w:val="32"/>
          <w:szCs w:val="32"/>
          <w:rtl/>
        </w:rPr>
        <w:t xml:space="preserve"> المصنفات المزورة أو المقلدة أو المنسوخة.</w:t>
      </w:r>
    </w:p>
    <w:p w:rsidR="00650196" w:rsidRPr="007F0949" w:rsidRDefault="007F0949" w:rsidP="007F0949">
      <w:pPr>
        <w:numPr>
          <w:ilvl w:val="0"/>
          <w:numId w:val="4"/>
        </w:numPr>
        <w:tabs>
          <w:tab w:val="left" w:pos="79"/>
          <w:tab w:val="left" w:pos="422"/>
          <w:tab w:val="left" w:pos="520"/>
        </w:tabs>
        <w:spacing w:before="120" w:line="276" w:lineRule="auto"/>
        <w:jc w:val="lowKashida"/>
        <w:rPr>
          <w:b/>
          <w:bCs/>
          <w:color w:val="000000"/>
          <w:sz w:val="32"/>
          <w:szCs w:val="32"/>
        </w:rPr>
      </w:pPr>
      <w:r w:rsidRPr="007F0949">
        <w:rPr>
          <w:b/>
          <w:bCs/>
          <w:color w:val="000000"/>
          <w:sz w:val="32"/>
          <w:szCs w:val="32"/>
          <w:rtl/>
        </w:rPr>
        <w:t xml:space="preserve">الاحتفاظ بمصنفات غير أصلية </w:t>
      </w:r>
      <w:proofErr w:type="spellStart"/>
      <w:r w:rsidRPr="007F0949">
        <w:rPr>
          <w:b/>
          <w:bCs/>
          <w:color w:val="000000"/>
          <w:sz w:val="32"/>
          <w:szCs w:val="32"/>
          <w:rtl/>
        </w:rPr>
        <w:t>فى</w:t>
      </w:r>
      <w:proofErr w:type="spellEnd"/>
      <w:r w:rsidRPr="007F0949">
        <w:rPr>
          <w:b/>
          <w:bCs/>
          <w:color w:val="000000"/>
          <w:sz w:val="32"/>
          <w:szCs w:val="32"/>
          <w:rtl/>
        </w:rPr>
        <w:t xml:space="preserve"> المنشأة بطريقة مباشرة أو غير مباشرة.</w:t>
      </w:r>
    </w:p>
    <w:p w:rsidR="007F0949" w:rsidRPr="007F0949" w:rsidRDefault="007F0949" w:rsidP="00CD49CF">
      <w:pPr>
        <w:tabs>
          <w:tab w:val="left" w:pos="79"/>
          <w:tab w:val="left" w:pos="422"/>
          <w:tab w:val="left" w:pos="520"/>
        </w:tabs>
        <w:spacing w:before="120" w:line="360" w:lineRule="auto"/>
        <w:ind w:left="694" w:hanging="437"/>
        <w:jc w:val="lowKashida"/>
        <w:rPr>
          <w:sz w:val="32"/>
          <w:szCs w:val="32"/>
          <w:rtl/>
        </w:rPr>
      </w:pPr>
    </w:p>
    <w:p w:rsidR="008B45E6" w:rsidRDefault="008B45E6" w:rsidP="00CD49CF">
      <w:pPr>
        <w:tabs>
          <w:tab w:val="left" w:pos="79"/>
          <w:tab w:val="left" w:pos="422"/>
          <w:tab w:val="left" w:pos="520"/>
        </w:tabs>
        <w:spacing w:before="120" w:line="360" w:lineRule="auto"/>
        <w:ind w:left="694" w:hanging="437"/>
        <w:jc w:val="lowKashida"/>
        <w:rPr>
          <w:sz w:val="32"/>
          <w:szCs w:val="32"/>
          <w:rtl/>
        </w:rPr>
      </w:pPr>
    </w:p>
    <w:p w:rsidR="008B45E6" w:rsidRPr="000D2858" w:rsidRDefault="008B45E6" w:rsidP="008B45E6">
      <w:pPr>
        <w:tabs>
          <w:tab w:val="left" w:pos="422"/>
          <w:tab w:val="left" w:pos="520"/>
          <w:tab w:val="left" w:pos="1676"/>
          <w:tab w:val="center" w:pos="4281"/>
        </w:tabs>
        <w:ind w:left="694" w:hanging="437"/>
        <w:jc w:val="center"/>
        <w:rPr>
          <w:rFonts w:eastAsia="TimesNewRomanPSMT"/>
          <w:b/>
          <w:bCs/>
          <w:color w:val="000000"/>
          <w:sz w:val="36"/>
          <w:szCs w:val="36"/>
          <w:u w:val="single"/>
          <w:rtl/>
          <w:lang w:bidi="ar-EG"/>
        </w:rPr>
      </w:pPr>
      <w:r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lastRenderedPageBreak/>
        <w:t>وثيقة سياسات الكلية</w:t>
      </w:r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 </w:t>
      </w:r>
      <w:r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ل</w:t>
      </w:r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حماية حقوق الملكية الفكرية والنشر</w:t>
      </w:r>
      <w:r w:rsidRPr="008B45E6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 و البحث </w:t>
      </w:r>
      <w:proofErr w:type="spellStart"/>
      <w:r w:rsidRPr="008B45E6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العلمى</w:t>
      </w:r>
      <w:proofErr w:type="spellEnd"/>
    </w:p>
    <w:p w:rsidR="008B45E6" w:rsidRPr="000D2858" w:rsidRDefault="008B45E6" w:rsidP="008B45E6">
      <w:pPr>
        <w:tabs>
          <w:tab w:val="left" w:pos="422"/>
          <w:tab w:val="left" w:pos="520"/>
        </w:tabs>
        <w:ind w:left="694" w:hanging="437"/>
        <w:jc w:val="center"/>
        <w:rPr>
          <w:rFonts w:ascii="Arabic Typesetting" w:eastAsia="PMingLiU" w:hAnsi="Arabic Typesetting" w:cs="Arabic Typesetting"/>
          <w:b/>
          <w:bCs/>
          <w:sz w:val="44"/>
          <w:szCs w:val="44"/>
          <w:u w:val="single"/>
          <w:rtl/>
          <w:lang w:bidi="ar-EG"/>
        </w:rPr>
      </w:pPr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تم الاعتماد مجلس الكلية جلسة </w:t>
      </w:r>
      <w:proofErr w:type="gramStart"/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رقم</w:t>
      </w:r>
      <w:proofErr w:type="gramEnd"/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 (   ) بتاريخ     / 11 /2015</w:t>
      </w:r>
    </w:p>
    <w:p w:rsidR="00650196" w:rsidRPr="008B45E6" w:rsidRDefault="008B45E6" w:rsidP="008B45E6">
      <w:pPr>
        <w:numPr>
          <w:ilvl w:val="0"/>
          <w:numId w:val="2"/>
        </w:numPr>
        <w:tabs>
          <w:tab w:val="left" w:pos="79"/>
          <w:tab w:val="left" w:pos="422"/>
          <w:tab w:val="left" w:pos="520"/>
        </w:tabs>
        <w:spacing w:before="120" w:line="276" w:lineRule="auto"/>
        <w:jc w:val="lowKashida"/>
        <w:rPr>
          <w:sz w:val="32"/>
          <w:szCs w:val="32"/>
          <w:lang w:bidi="ar-EG"/>
        </w:rPr>
      </w:pPr>
      <w:r w:rsidRPr="008B45E6">
        <w:rPr>
          <w:sz w:val="32"/>
          <w:szCs w:val="32"/>
          <w:rtl/>
        </w:rPr>
        <w:t xml:space="preserve">نشر ثقافة حقوق الملكية الفكرية والنشر وذلك بعمل </w:t>
      </w:r>
      <w:r w:rsidRPr="008B45E6">
        <w:rPr>
          <w:sz w:val="32"/>
          <w:szCs w:val="32"/>
          <w:rtl/>
          <w:lang w:bidi="ar-EG"/>
        </w:rPr>
        <w:t xml:space="preserve">لوحات </w:t>
      </w:r>
      <w:proofErr w:type="spellStart"/>
      <w:r w:rsidRPr="008B45E6">
        <w:rPr>
          <w:sz w:val="32"/>
          <w:szCs w:val="32"/>
          <w:rtl/>
          <w:lang w:bidi="ar-EG"/>
        </w:rPr>
        <w:t>ارشادية</w:t>
      </w:r>
      <w:proofErr w:type="spellEnd"/>
      <w:r w:rsidRPr="008B45E6">
        <w:rPr>
          <w:sz w:val="32"/>
          <w:szCs w:val="32"/>
          <w:rtl/>
          <w:lang w:bidi="ar-EG"/>
        </w:rPr>
        <w:t xml:space="preserve"> تنشر </w:t>
      </w:r>
      <w:proofErr w:type="spellStart"/>
      <w:r w:rsidRPr="008B45E6">
        <w:rPr>
          <w:sz w:val="32"/>
          <w:szCs w:val="32"/>
          <w:rtl/>
          <w:lang w:bidi="ar-EG"/>
        </w:rPr>
        <w:t>فى</w:t>
      </w:r>
      <w:proofErr w:type="spellEnd"/>
      <w:r w:rsidRPr="008B45E6">
        <w:rPr>
          <w:sz w:val="32"/>
          <w:szCs w:val="32"/>
          <w:rtl/>
          <w:lang w:bidi="ar-EG"/>
        </w:rPr>
        <w:t xml:space="preserve"> </w:t>
      </w:r>
      <w:proofErr w:type="spellStart"/>
      <w:r w:rsidRPr="008B45E6">
        <w:rPr>
          <w:sz w:val="32"/>
          <w:szCs w:val="32"/>
          <w:rtl/>
          <w:lang w:bidi="ar-EG"/>
        </w:rPr>
        <w:t>اقسام</w:t>
      </w:r>
      <w:proofErr w:type="spellEnd"/>
      <w:r w:rsidRPr="008B45E6">
        <w:rPr>
          <w:sz w:val="32"/>
          <w:szCs w:val="32"/>
          <w:rtl/>
          <w:lang w:bidi="ar-EG"/>
        </w:rPr>
        <w:t xml:space="preserve"> الكلية و توزيع قانون حماية الملكية الفكرية على </w:t>
      </w:r>
      <w:proofErr w:type="spellStart"/>
      <w:r w:rsidRPr="008B45E6">
        <w:rPr>
          <w:sz w:val="32"/>
          <w:szCs w:val="32"/>
          <w:rtl/>
          <w:lang w:bidi="ar-EG"/>
        </w:rPr>
        <w:t>اعضاء</w:t>
      </w:r>
      <w:proofErr w:type="spellEnd"/>
      <w:r w:rsidRPr="008B45E6">
        <w:rPr>
          <w:sz w:val="32"/>
          <w:szCs w:val="32"/>
          <w:rtl/>
          <w:lang w:bidi="ar-EG"/>
        </w:rPr>
        <w:t xml:space="preserve"> هيئة التدريس و العاملين </w:t>
      </w:r>
      <w:proofErr w:type="spellStart"/>
      <w:r w:rsidRPr="008B45E6">
        <w:rPr>
          <w:sz w:val="32"/>
          <w:szCs w:val="32"/>
          <w:rtl/>
          <w:lang w:bidi="ar-EG"/>
        </w:rPr>
        <w:t>فى</w:t>
      </w:r>
      <w:proofErr w:type="spellEnd"/>
      <w:r w:rsidRPr="008B45E6">
        <w:rPr>
          <w:sz w:val="32"/>
          <w:szCs w:val="32"/>
          <w:rtl/>
          <w:lang w:bidi="ar-EG"/>
        </w:rPr>
        <w:t xml:space="preserve"> صورة </w:t>
      </w:r>
      <w:r w:rsidRPr="008B45E6">
        <w:rPr>
          <w:sz w:val="32"/>
          <w:szCs w:val="32"/>
          <w:lang w:bidi="ar-EG"/>
        </w:rPr>
        <w:t xml:space="preserve">CD </w:t>
      </w:r>
      <w:proofErr w:type="spellStart"/>
      <w:r w:rsidRPr="008B45E6">
        <w:rPr>
          <w:sz w:val="32"/>
          <w:szCs w:val="32"/>
          <w:rtl/>
          <w:lang w:bidi="ar-EG"/>
        </w:rPr>
        <w:t>او</w:t>
      </w:r>
      <w:proofErr w:type="spellEnd"/>
      <w:r w:rsidRPr="008B45E6">
        <w:rPr>
          <w:sz w:val="32"/>
          <w:szCs w:val="32"/>
          <w:rtl/>
          <w:lang w:bidi="ar-EG"/>
        </w:rPr>
        <w:t xml:space="preserve"> مطبوعات </w:t>
      </w:r>
      <w:r w:rsidRPr="008B45E6">
        <w:rPr>
          <w:sz w:val="32"/>
          <w:szCs w:val="32"/>
          <w:rtl/>
        </w:rPr>
        <w:t>وكذا بعمل ندوات متكررة عن حقوق الملكية الفكرية.</w:t>
      </w:r>
    </w:p>
    <w:p w:rsidR="00650196" w:rsidRPr="008B45E6" w:rsidRDefault="008B45E6" w:rsidP="008B45E6">
      <w:pPr>
        <w:numPr>
          <w:ilvl w:val="0"/>
          <w:numId w:val="2"/>
        </w:numPr>
        <w:tabs>
          <w:tab w:val="left" w:pos="79"/>
          <w:tab w:val="left" w:pos="422"/>
          <w:tab w:val="left" w:pos="520"/>
        </w:tabs>
        <w:spacing w:before="120" w:line="276" w:lineRule="auto"/>
        <w:jc w:val="lowKashida"/>
        <w:rPr>
          <w:sz w:val="32"/>
          <w:szCs w:val="32"/>
          <w:lang w:bidi="ar-EG"/>
        </w:rPr>
      </w:pPr>
      <w:r w:rsidRPr="008B45E6">
        <w:rPr>
          <w:sz w:val="32"/>
          <w:szCs w:val="32"/>
          <w:rtl/>
          <w:lang w:bidi="ar-EG"/>
        </w:rPr>
        <w:t xml:space="preserve">القيام بعمل زيارات ميدانية لإقسام الكلية المختلفة لنشر ثقافة </w:t>
      </w:r>
      <w:proofErr w:type="spellStart"/>
      <w:r w:rsidRPr="008B45E6">
        <w:rPr>
          <w:sz w:val="32"/>
          <w:szCs w:val="32"/>
          <w:rtl/>
          <w:lang w:bidi="ar-EG"/>
        </w:rPr>
        <w:t>أخلإقيات</w:t>
      </w:r>
      <w:proofErr w:type="spellEnd"/>
      <w:r w:rsidRPr="008B45E6">
        <w:rPr>
          <w:sz w:val="32"/>
          <w:szCs w:val="32"/>
          <w:rtl/>
          <w:lang w:bidi="ar-EG"/>
        </w:rPr>
        <w:t xml:space="preserve"> البحث العلمي وثقافة </w:t>
      </w:r>
      <w:r w:rsidRPr="008B45E6">
        <w:rPr>
          <w:sz w:val="32"/>
          <w:szCs w:val="32"/>
          <w:rtl/>
        </w:rPr>
        <w:t>حقوق الملكية الفكرية وضوابط التأليف والنشر بالكلية.</w:t>
      </w:r>
    </w:p>
    <w:p w:rsidR="00650196" w:rsidRPr="008B45E6" w:rsidRDefault="008B45E6" w:rsidP="008B45E6">
      <w:pPr>
        <w:numPr>
          <w:ilvl w:val="0"/>
          <w:numId w:val="2"/>
        </w:numPr>
        <w:tabs>
          <w:tab w:val="left" w:pos="79"/>
          <w:tab w:val="left" w:pos="422"/>
          <w:tab w:val="left" w:pos="520"/>
        </w:tabs>
        <w:spacing w:before="120" w:line="276" w:lineRule="auto"/>
        <w:jc w:val="lowKashida"/>
        <w:rPr>
          <w:sz w:val="32"/>
          <w:szCs w:val="32"/>
          <w:lang w:bidi="ar-EG"/>
        </w:rPr>
      </w:pPr>
      <w:r w:rsidRPr="008B45E6">
        <w:rPr>
          <w:sz w:val="32"/>
          <w:szCs w:val="32"/>
          <w:rtl/>
        </w:rPr>
        <w:t xml:space="preserve">حظر استخدام البرامج الجاهزة غير المرخصة على أجهزة الحاسب </w:t>
      </w:r>
      <w:proofErr w:type="spellStart"/>
      <w:r w:rsidRPr="008B45E6">
        <w:rPr>
          <w:sz w:val="32"/>
          <w:szCs w:val="32"/>
          <w:rtl/>
        </w:rPr>
        <w:t>الآلى</w:t>
      </w:r>
      <w:proofErr w:type="spellEnd"/>
      <w:r w:rsidRPr="008B45E6">
        <w:rPr>
          <w:sz w:val="32"/>
          <w:szCs w:val="32"/>
          <w:rtl/>
        </w:rPr>
        <w:t xml:space="preserve"> بالكلية. الحرص على شراء</w:t>
      </w:r>
      <w:r w:rsidRPr="008B45E6">
        <w:rPr>
          <w:sz w:val="32"/>
          <w:szCs w:val="32"/>
          <w:lang w:bidi="ar-EG"/>
        </w:rPr>
        <w:t> </w:t>
      </w:r>
      <w:r w:rsidRPr="008B45E6">
        <w:rPr>
          <w:sz w:val="32"/>
          <w:szCs w:val="32"/>
          <w:rtl/>
        </w:rPr>
        <w:t>واستخدام برامج مرخصة مثل</w:t>
      </w:r>
      <w:r w:rsidRPr="008B45E6">
        <w:rPr>
          <w:sz w:val="32"/>
          <w:szCs w:val="32"/>
          <w:lang w:bidi="ar-EG"/>
        </w:rPr>
        <w:t> </w:t>
      </w:r>
      <w:r w:rsidRPr="008B45E6">
        <w:rPr>
          <w:sz w:val="32"/>
          <w:szCs w:val="32"/>
          <w:rtl/>
        </w:rPr>
        <w:t>برامج تشغيل </w:t>
      </w:r>
      <w:r w:rsidRPr="008B45E6">
        <w:rPr>
          <w:sz w:val="32"/>
          <w:szCs w:val="32"/>
          <w:lang w:bidi="ar-EG"/>
        </w:rPr>
        <w:t>windows</w:t>
      </w:r>
      <w:r w:rsidRPr="008B45E6">
        <w:rPr>
          <w:sz w:val="32"/>
          <w:szCs w:val="32"/>
          <w:rtl/>
        </w:rPr>
        <w:t xml:space="preserve"> مرخصة </w:t>
      </w:r>
      <w:proofErr w:type="spellStart"/>
      <w:r w:rsidRPr="008B45E6">
        <w:rPr>
          <w:sz w:val="32"/>
          <w:szCs w:val="32"/>
          <w:rtl/>
        </w:rPr>
        <w:t>لإستخدامها</w:t>
      </w:r>
      <w:proofErr w:type="spellEnd"/>
      <w:r w:rsidRPr="008B45E6">
        <w:rPr>
          <w:sz w:val="32"/>
          <w:szCs w:val="32"/>
          <w:rtl/>
        </w:rPr>
        <w:t xml:space="preserve"> على جميع أجهزة الحاسب </w:t>
      </w:r>
      <w:proofErr w:type="spellStart"/>
      <w:r w:rsidRPr="008B45E6">
        <w:rPr>
          <w:sz w:val="32"/>
          <w:szCs w:val="32"/>
          <w:rtl/>
        </w:rPr>
        <w:t>الآلى</w:t>
      </w:r>
      <w:proofErr w:type="spellEnd"/>
      <w:r w:rsidRPr="008B45E6">
        <w:rPr>
          <w:sz w:val="32"/>
          <w:szCs w:val="32"/>
          <w:rtl/>
        </w:rPr>
        <w:t xml:space="preserve"> بالكلية.</w:t>
      </w:r>
    </w:p>
    <w:p w:rsidR="00650196" w:rsidRPr="008B45E6" w:rsidRDefault="008B45E6" w:rsidP="008B45E6">
      <w:pPr>
        <w:numPr>
          <w:ilvl w:val="0"/>
          <w:numId w:val="2"/>
        </w:numPr>
        <w:tabs>
          <w:tab w:val="left" w:pos="79"/>
          <w:tab w:val="left" w:pos="422"/>
          <w:tab w:val="left" w:pos="520"/>
        </w:tabs>
        <w:spacing w:before="120" w:line="276" w:lineRule="auto"/>
        <w:jc w:val="lowKashida"/>
        <w:rPr>
          <w:sz w:val="32"/>
          <w:szCs w:val="32"/>
          <w:lang w:bidi="ar-EG"/>
        </w:rPr>
      </w:pPr>
      <w:r w:rsidRPr="008B45E6">
        <w:rPr>
          <w:sz w:val="32"/>
          <w:szCs w:val="32"/>
          <w:rtl/>
        </w:rPr>
        <w:t xml:space="preserve">وضع إرشادات للمترددين على المكتبة لمراعاة التزامهم بالضوابط المنصوص عليها </w:t>
      </w:r>
      <w:proofErr w:type="spellStart"/>
      <w:r w:rsidRPr="008B45E6">
        <w:rPr>
          <w:sz w:val="32"/>
          <w:szCs w:val="32"/>
          <w:rtl/>
        </w:rPr>
        <w:t>فى</w:t>
      </w:r>
      <w:proofErr w:type="spellEnd"/>
      <w:r w:rsidRPr="008B45E6">
        <w:rPr>
          <w:sz w:val="32"/>
          <w:szCs w:val="32"/>
          <w:rtl/>
        </w:rPr>
        <w:t xml:space="preserve"> قانون الحماية الفكرية.</w:t>
      </w:r>
    </w:p>
    <w:p w:rsidR="00650196" w:rsidRPr="008B45E6" w:rsidRDefault="008B45E6" w:rsidP="008B45E6">
      <w:pPr>
        <w:numPr>
          <w:ilvl w:val="0"/>
          <w:numId w:val="2"/>
        </w:numPr>
        <w:tabs>
          <w:tab w:val="left" w:pos="79"/>
          <w:tab w:val="left" w:pos="422"/>
          <w:tab w:val="left" w:pos="520"/>
        </w:tabs>
        <w:spacing w:before="120" w:line="276" w:lineRule="auto"/>
        <w:jc w:val="lowKashida"/>
        <w:rPr>
          <w:sz w:val="32"/>
          <w:szCs w:val="32"/>
          <w:lang w:bidi="ar-EG"/>
        </w:rPr>
      </w:pPr>
      <w:r w:rsidRPr="008B45E6">
        <w:rPr>
          <w:sz w:val="32"/>
          <w:szCs w:val="32"/>
          <w:rtl/>
        </w:rPr>
        <w:t xml:space="preserve">القيام بعمل استطلاعات رأى لأعضاء هيئة التدريس بالكلية حول فاعلية </w:t>
      </w:r>
      <w:proofErr w:type="spellStart"/>
      <w:r w:rsidRPr="008B45E6">
        <w:rPr>
          <w:sz w:val="32"/>
          <w:szCs w:val="32"/>
          <w:rtl/>
        </w:rPr>
        <w:t>الاجراءات</w:t>
      </w:r>
      <w:proofErr w:type="spellEnd"/>
      <w:r w:rsidRPr="008B45E6">
        <w:rPr>
          <w:sz w:val="32"/>
          <w:szCs w:val="32"/>
          <w:rtl/>
        </w:rPr>
        <w:t xml:space="preserve"> المتبعة للمحافظة على الملكية الفكرية والنشر.</w:t>
      </w:r>
    </w:p>
    <w:p w:rsidR="00650196" w:rsidRPr="008B45E6" w:rsidRDefault="008B45E6" w:rsidP="008B45E6">
      <w:pPr>
        <w:numPr>
          <w:ilvl w:val="0"/>
          <w:numId w:val="2"/>
        </w:numPr>
        <w:tabs>
          <w:tab w:val="left" w:pos="79"/>
          <w:tab w:val="left" w:pos="422"/>
          <w:tab w:val="left" w:pos="520"/>
        </w:tabs>
        <w:spacing w:before="120" w:line="276" w:lineRule="auto"/>
        <w:jc w:val="lowKashida"/>
        <w:rPr>
          <w:sz w:val="32"/>
          <w:szCs w:val="32"/>
          <w:lang w:bidi="ar-EG"/>
        </w:rPr>
      </w:pPr>
      <w:r w:rsidRPr="008B45E6">
        <w:rPr>
          <w:sz w:val="32"/>
          <w:szCs w:val="32"/>
          <w:rtl/>
        </w:rPr>
        <w:t xml:space="preserve">إصدار استمارة تسجيل بحث </w:t>
      </w:r>
      <w:proofErr w:type="spellStart"/>
      <w:r w:rsidRPr="008B45E6">
        <w:rPr>
          <w:sz w:val="32"/>
          <w:szCs w:val="32"/>
          <w:rtl/>
        </w:rPr>
        <w:t>علمى</w:t>
      </w:r>
      <w:proofErr w:type="spellEnd"/>
      <w:r w:rsidRPr="008B45E6">
        <w:rPr>
          <w:sz w:val="32"/>
          <w:szCs w:val="32"/>
          <w:rtl/>
        </w:rPr>
        <w:t xml:space="preserve"> موحدة تشتمل على اسم عنوان البحث والقائمين به ودور كل منهم وتاريخ ومكان البحث تقدم إلى الدراسات العليا بالكلية قبل الشروع </w:t>
      </w:r>
      <w:proofErr w:type="spellStart"/>
      <w:r w:rsidRPr="008B45E6">
        <w:rPr>
          <w:sz w:val="32"/>
          <w:szCs w:val="32"/>
          <w:rtl/>
        </w:rPr>
        <w:t>فى</w:t>
      </w:r>
      <w:proofErr w:type="spellEnd"/>
      <w:r w:rsidRPr="008B45E6">
        <w:rPr>
          <w:sz w:val="32"/>
          <w:szCs w:val="32"/>
          <w:rtl/>
        </w:rPr>
        <w:t xml:space="preserve"> </w:t>
      </w:r>
      <w:proofErr w:type="spellStart"/>
      <w:r w:rsidRPr="008B45E6">
        <w:rPr>
          <w:sz w:val="32"/>
          <w:szCs w:val="32"/>
          <w:rtl/>
        </w:rPr>
        <w:t>اجراء</w:t>
      </w:r>
      <w:proofErr w:type="spellEnd"/>
      <w:r w:rsidRPr="008B45E6">
        <w:rPr>
          <w:sz w:val="32"/>
          <w:szCs w:val="32"/>
          <w:rtl/>
        </w:rPr>
        <w:t xml:space="preserve"> البحث.</w:t>
      </w:r>
    </w:p>
    <w:p w:rsidR="00650196" w:rsidRPr="008B45E6" w:rsidRDefault="008B45E6" w:rsidP="008B45E6">
      <w:pPr>
        <w:numPr>
          <w:ilvl w:val="0"/>
          <w:numId w:val="2"/>
        </w:numPr>
        <w:tabs>
          <w:tab w:val="left" w:pos="79"/>
          <w:tab w:val="left" w:pos="422"/>
          <w:tab w:val="left" w:pos="520"/>
        </w:tabs>
        <w:spacing w:before="120" w:line="276" w:lineRule="auto"/>
        <w:jc w:val="lowKashida"/>
        <w:rPr>
          <w:sz w:val="32"/>
          <w:szCs w:val="32"/>
          <w:lang w:bidi="ar-EG"/>
        </w:rPr>
      </w:pPr>
      <w:r w:rsidRPr="008B45E6">
        <w:rPr>
          <w:sz w:val="32"/>
          <w:szCs w:val="32"/>
          <w:rtl/>
        </w:rPr>
        <w:t xml:space="preserve">تجديد اتفاقية التعاون مع شركة ميكروسوفت وذلك للحصول على البرمجيات </w:t>
      </w:r>
      <w:proofErr w:type="spellStart"/>
      <w:r w:rsidRPr="008B45E6">
        <w:rPr>
          <w:sz w:val="32"/>
          <w:szCs w:val="32"/>
          <w:rtl/>
        </w:rPr>
        <w:t>الاصلية</w:t>
      </w:r>
      <w:proofErr w:type="spellEnd"/>
      <w:r w:rsidRPr="008B45E6">
        <w:rPr>
          <w:sz w:val="32"/>
          <w:szCs w:val="32"/>
          <w:rtl/>
        </w:rPr>
        <w:t xml:space="preserve"> بسعر مخفض لأعضاء هيئة التدريس والطلاب.</w:t>
      </w:r>
    </w:p>
    <w:p w:rsidR="00650196" w:rsidRPr="008B45E6" w:rsidRDefault="008B45E6" w:rsidP="008B45E6">
      <w:pPr>
        <w:numPr>
          <w:ilvl w:val="0"/>
          <w:numId w:val="2"/>
        </w:numPr>
        <w:tabs>
          <w:tab w:val="left" w:pos="79"/>
          <w:tab w:val="left" w:pos="422"/>
          <w:tab w:val="left" w:pos="520"/>
        </w:tabs>
        <w:spacing w:before="120" w:line="276" w:lineRule="auto"/>
        <w:jc w:val="lowKashida"/>
        <w:rPr>
          <w:sz w:val="32"/>
          <w:szCs w:val="32"/>
          <w:lang w:bidi="ar-EG"/>
        </w:rPr>
      </w:pPr>
      <w:r w:rsidRPr="008B45E6">
        <w:rPr>
          <w:sz w:val="32"/>
          <w:szCs w:val="32"/>
          <w:rtl/>
        </w:rPr>
        <w:t xml:space="preserve">التأكيد على مراعاة توثيق المراجع لكل أجزاء الرسائل العلمية والأبحاث العلمية مع مراعاة </w:t>
      </w:r>
      <w:proofErr w:type="spellStart"/>
      <w:r w:rsidRPr="008B45E6">
        <w:rPr>
          <w:sz w:val="32"/>
          <w:szCs w:val="32"/>
          <w:rtl/>
        </w:rPr>
        <w:t>الأمانه</w:t>
      </w:r>
      <w:proofErr w:type="spellEnd"/>
      <w:r w:rsidRPr="008B45E6">
        <w:rPr>
          <w:sz w:val="32"/>
          <w:szCs w:val="32"/>
          <w:rtl/>
        </w:rPr>
        <w:t xml:space="preserve"> </w:t>
      </w:r>
      <w:proofErr w:type="spellStart"/>
      <w:r w:rsidRPr="008B45E6">
        <w:rPr>
          <w:sz w:val="32"/>
          <w:szCs w:val="32"/>
          <w:rtl/>
        </w:rPr>
        <w:t>فى</w:t>
      </w:r>
      <w:proofErr w:type="spellEnd"/>
      <w:r w:rsidRPr="008B45E6">
        <w:rPr>
          <w:sz w:val="32"/>
          <w:szCs w:val="32"/>
          <w:rtl/>
        </w:rPr>
        <w:t xml:space="preserve"> النقل والإشارة إلى المؤلفين الذين تم النقل عنهم.</w:t>
      </w:r>
    </w:p>
    <w:p w:rsidR="008B45E6" w:rsidRPr="008B45E6" w:rsidRDefault="008B45E6" w:rsidP="00CD49CF">
      <w:pPr>
        <w:tabs>
          <w:tab w:val="left" w:pos="79"/>
          <w:tab w:val="left" w:pos="422"/>
          <w:tab w:val="left" w:pos="520"/>
        </w:tabs>
        <w:spacing w:before="120" w:line="360" w:lineRule="auto"/>
        <w:ind w:left="694" w:hanging="437"/>
        <w:jc w:val="lowKashida"/>
        <w:rPr>
          <w:sz w:val="32"/>
          <w:szCs w:val="32"/>
          <w:rtl/>
          <w:lang w:bidi="ar-EG"/>
        </w:rPr>
      </w:pPr>
    </w:p>
    <w:p w:rsidR="008B45E6" w:rsidRDefault="008B45E6" w:rsidP="00CD49CF">
      <w:pPr>
        <w:tabs>
          <w:tab w:val="left" w:pos="79"/>
          <w:tab w:val="left" w:pos="422"/>
          <w:tab w:val="left" w:pos="520"/>
        </w:tabs>
        <w:spacing w:before="120" w:line="360" w:lineRule="auto"/>
        <w:ind w:left="694" w:hanging="437"/>
        <w:jc w:val="lowKashida"/>
        <w:rPr>
          <w:sz w:val="32"/>
          <w:szCs w:val="32"/>
          <w:rtl/>
        </w:rPr>
      </w:pPr>
    </w:p>
    <w:p w:rsidR="008B45E6" w:rsidRDefault="008B45E6" w:rsidP="00CD49CF">
      <w:pPr>
        <w:tabs>
          <w:tab w:val="left" w:pos="79"/>
          <w:tab w:val="left" w:pos="422"/>
          <w:tab w:val="left" w:pos="520"/>
        </w:tabs>
        <w:spacing w:before="120" w:line="360" w:lineRule="auto"/>
        <w:ind w:left="694" w:hanging="437"/>
        <w:jc w:val="lowKashida"/>
        <w:rPr>
          <w:sz w:val="32"/>
          <w:szCs w:val="32"/>
          <w:rtl/>
        </w:rPr>
      </w:pPr>
    </w:p>
    <w:sectPr w:rsidR="008B45E6" w:rsidSect="00EC130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69" w:rsidRDefault="002D0769" w:rsidP="000D2858">
      <w:r>
        <w:separator/>
      </w:r>
    </w:p>
  </w:endnote>
  <w:endnote w:type="continuationSeparator" w:id="0">
    <w:p w:rsidR="002D0769" w:rsidRDefault="002D0769" w:rsidP="000D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2840"/>
      <w:gridCol w:w="2841"/>
      <w:gridCol w:w="2841"/>
    </w:tblGrid>
    <w:tr w:rsidR="000D2858" w:rsidTr="000D2858">
      <w:tc>
        <w:tcPr>
          <w:tcW w:w="2840" w:type="dxa"/>
          <w:shd w:val="clear" w:color="auto" w:fill="auto"/>
        </w:tcPr>
        <w:p w:rsidR="000D2858" w:rsidRPr="000D2858" w:rsidRDefault="000D2858" w:rsidP="000D2858">
          <w:pPr>
            <w:pStyle w:val="a4"/>
            <w:jc w:val="center"/>
            <w:rPr>
              <w:sz w:val="28"/>
              <w:szCs w:val="28"/>
              <w:rtl/>
            </w:rPr>
          </w:pPr>
          <w:proofErr w:type="gramStart"/>
          <w:r w:rsidRPr="000D2858">
            <w:rPr>
              <w:rFonts w:hint="cs"/>
              <w:sz w:val="28"/>
              <w:szCs w:val="28"/>
              <w:rtl/>
            </w:rPr>
            <w:t>منسق</w:t>
          </w:r>
          <w:proofErr w:type="gramEnd"/>
          <w:r w:rsidRPr="000D2858">
            <w:rPr>
              <w:rFonts w:hint="cs"/>
              <w:sz w:val="28"/>
              <w:szCs w:val="28"/>
              <w:rtl/>
            </w:rPr>
            <w:t xml:space="preserve"> المعيار</w:t>
          </w:r>
        </w:p>
      </w:tc>
      <w:tc>
        <w:tcPr>
          <w:tcW w:w="2841" w:type="dxa"/>
          <w:shd w:val="clear" w:color="auto" w:fill="auto"/>
        </w:tcPr>
        <w:p w:rsidR="000D2858" w:rsidRPr="000D2858" w:rsidRDefault="000D2858" w:rsidP="000D2858">
          <w:pPr>
            <w:pStyle w:val="a4"/>
            <w:jc w:val="center"/>
            <w:rPr>
              <w:sz w:val="28"/>
              <w:szCs w:val="28"/>
              <w:rtl/>
            </w:rPr>
          </w:pPr>
          <w:proofErr w:type="gramStart"/>
          <w:r w:rsidRPr="000D2858">
            <w:rPr>
              <w:rFonts w:hint="cs"/>
              <w:sz w:val="28"/>
              <w:szCs w:val="28"/>
              <w:rtl/>
            </w:rPr>
            <w:t>مدير</w:t>
          </w:r>
          <w:proofErr w:type="gramEnd"/>
          <w:r w:rsidRPr="000D2858">
            <w:rPr>
              <w:rFonts w:hint="cs"/>
              <w:sz w:val="28"/>
              <w:szCs w:val="28"/>
              <w:rtl/>
            </w:rPr>
            <w:t xml:space="preserve"> وحدة الجودة</w:t>
          </w:r>
        </w:p>
      </w:tc>
      <w:tc>
        <w:tcPr>
          <w:tcW w:w="2841" w:type="dxa"/>
          <w:shd w:val="clear" w:color="auto" w:fill="auto"/>
        </w:tcPr>
        <w:p w:rsidR="000D2858" w:rsidRPr="000D2858" w:rsidRDefault="000D2858" w:rsidP="000D2858">
          <w:pPr>
            <w:pStyle w:val="a4"/>
            <w:jc w:val="center"/>
            <w:rPr>
              <w:sz w:val="28"/>
              <w:szCs w:val="28"/>
              <w:rtl/>
            </w:rPr>
          </w:pPr>
          <w:r w:rsidRPr="000D2858">
            <w:rPr>
              <w:rFonts w:hint="cs"/>
              <w:sz w:val="28"/>
              <w:szCs w:val="28"/>
              <w:rtl/>
            </w:rPr>
            <w:t>عميد الكلية</w:t>
          </w:r>
        </w:p>
      </w:tc>
    </w:tr>
  </w:tbl>
  <w:p w:rsidR="000D2858" w:rsidRDefault="000D2858" w:rsidP="000D2858">
    <w:pPr>
      <w:pStyle w:val="a4"/>
    </w:pPr>
  </w:p>
  <w:p w:rsidR="000D2858" w:rsidRDefault="000D28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69" w:rsidRDefault="002D0769" w:rsidP="000D2858">
      <w:r>
        <w:separator/>
      </w:r>
    </w:p>
  </w:footnote>
  <w:footnote w:type="continuationSeparator" w:id="0">
    <w:p w:rsidR="002D0769" w:rsidRDefault="002D0769" w:rsidP="000D2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58" w:rsidRDefault="00847D65" w:rsidP="000D2858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1630045</wp:posOffset>
          </wp:positionH>
          <wp:positionV relativeFrom="paragraph">
            <wp:posOffset>27940</wp:posOffset>
          </wp:positionV>
          <wp:extent cx="1511300" cy="485775"/>
          <wp:effectExtent l="0" t="0" r="0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4412615</wp:posOffset>
          </wp:positionH>
          <wp:positionV relativeFrom="paragraph">
            <wp:posOffset>107315</wp:posOffset>
          </wp:positionV>
          <wp:extent cx="1140460" cy="398780"/>
          <wp:effectExtent l="0" t="0" r="2540" b="1270"/>
          <wp:wrapNone/>
          <wp:docPr id="3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60960</wp:posOffset>
          </wp:positionV>
          <wp:extent cx="1016000" cy="566420"/>
          <wp:effectExtent l="0" t="0" r="0" b="508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2858" w:rsidRDefault="000D2858" w:rsidP="000D2858">
    <w:pPr>
      <w:pStyle w:val="a3"/>
      <w:bidi w:val="0"/>
      <w:jc w:val="center"/>
    </w:pPr>
  </w:p>
  <w:p w:rsidR="000D2858" w:rsidRDefault="000D2858" w:rsidP="000D2858">
    <w:pPr>
      <w:pStyle w:val="a3"/>
      <w:jc w:val="center"/>
    </w:pPr>
  </w:p>
  <w:p w:rsidR="000D2858" w:rsidRDefault="000D2858">
    <w:pPr>
      <w:pStyle w:val="a3"/>
      <w:rPr>
        <w:rtl/>
      </w:rPr>
    </w:pPr>
  </w:p>
  <w:p w:rsidR="000D2858" w:rsidRPr="00174E10" w:rsidRDefault="000D2858" w:rsidP="000D2858">
    <w:pPr>
      <w:pStyle w:val="a3"/>
      <w:bidi w:val="0"/>
      <w:jc w:val="center"/>
      <w:rPr>
        <w:rFonts w:ascii="Andalus" w:hAnsi="Andalus" w:cs="Andalus"/>
        <w:b/>
        <w:bCs/>
        <w:sz w:val="28"/>
        <w:szCs w:val="28"/>
        <w:lang w:bidi="ar-EG"/>
      </w:rPr>
    </w:pP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وحدة ضمان الجودة - كلية الزراعة بمشتهر- جامعة بنها </w:t>
    </w:r>
    <w:r>
      <w:rPr>
        <w:rFonts w:ascii="Andalus" w:hAnsi="Andalus" w:cs="Andalus" w:hint="cs"/>
        <w:b/>
        <w:bCs/>
        <w:sz w:val="28"/>
        <w:szCs w:val="28"/>
        <w:rtl/>
        <w:lang w:bidi="ar-EG"/>
      </w:rPr>
      <w:t>-</w:t>
    </w:r>
    <w:proofErr w:type="spellStart"/>
    <w:r>
      <w:rPr>
        <w:rFonts w:ascii="Andalus" w:hAnsi="Andalus" w:cs="Andalus" w:hint="cs"/>
        <w:b/>
        <w:bCs/>
        <w:sz w:val="28"/>
        <w:szCs w:val="28"/>
        <w:rtl/>
        <w:lang w:bidi="ar-EG"/>
      </w:rPr>
      <w:t>اكتوبر</w:t>
    </w:r>
    <w:proofErr w:type="spellEnd"/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742"/>
    <w:multiLevelType w:val="hybridMultilevel"/>
    <w:tmpl w:val="EA0C77C8"/>
    <w:lvl w:ilvl="0" w:tplc="CE60D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36C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4B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E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A3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A2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A7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4C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D2F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0EE7EE6"/>
    <w:multiLevelType w:val="hybridMultilevel"/>
    <w:tmpl w:val="1DA00A32"/>
    <w:lvl w:ilvl="0" w:tplc="754ED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63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07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6C2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9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A1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1A5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D44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AD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75003C"/>
    <w:multiLevelType w:val="hybridMultilevel"/>
    <w:tmpl w:val="48182368"/>
    <w:lvl w:ilvl="0" w:tplc="0409000B">
      <w:start w:val="1"/>
      <w:numFmt w:val="bullet"/>
      <w:lvlText w:val=""/>
      <w:lvlJc w:val="left"/>
      <w:pPr>
        <w:ind w:left="9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3">
    <w:nsid w:val="45F222EA"/>
    <w:multiLevelType w:val="hybridMultilevel"/>
    <w:tmpl w:val="25DAA8C0"/>
    <w:lvl w:ilvl="0" w:tplc="0409000B">
      <w:start w:val="1"/>
      <w:numFmt w:val="bullet"/>
      <w:lvlText w:val=""/>
      <w:lvlJc w:val="left"/>
      <w:pPr>
        <w:ind w:left="9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4">
    <w:nsid w:val="5AF00097"/>
    <w:multiLevelType w:val="hybridMultilevel"/>
    <w:tmpl w:val="B6545A26"/>
    <w:lvl w:ilvl="0" w:tplc="CEC88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8B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AB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8A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A4C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27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85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6E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32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11"/>
    <w:rsid w:val="000B5ECD"/>
    <w:rsid w:val="000D2858"/>
    <w:rsid w:val="001C45FA"/>
    <w:rsid w:val="002D0769"/>
    <w:rsid w:val="00316C25"/>
    <w:rsid w:val="003E6511"/>
    <w:rsid w:val="00461A75"/>
    <w:rsid w:val="0049118C"/>
    <w:rsid w:val="004C6ABF"/>
    <w:rsid w:val="005B0367"/>
    <w:rsid w:val="00645485"/>
    <w:rsid w:val="00650196"/>
    <w:rsid w:val="006E5601"/>
    <w:rsid w:val="00747FE0"/>
    <w:rsid w:val="00755B18"/>
    <w:rsid w:val="007F0949"/>
    <w:rsid w:val="00847D65"/>
    <w:rsid w:val="00871BC1"/>
    <w:rsid w:val="008B45E6"/>
    <w:rsid w:val="00AB5AA4"/>
    <w:rsid w:val="00AC7FBC"/>
    <w:rsid w:val="00B167B8"/>
    <w:rsid w:val="00B36AFE"/>
    <w:rsid w:val="00C060F1"/>
    <w:rsid w:val="00C979F3"/>
    <w:rsid w:val="00CA742A"/>
    <w:rsid w:val="00CB2171"/>
    <w:rsid w:val="00CD49CF"/>
    <w:rsid w:val="00D03480"/>
    <w:rsid w:val="00E06AE9"/>
    <w:rsid w:val="00EC1300"/>
    <w:rsid w:val="00ED4678"/>
    <w:rsid w:val="00F10CC3"/>
    <w:rsid w:val="00F4357B"/>
    <w:rsid w:val="00F75617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D2858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3"/>
    <w:uiPriority w:val="99"/>
    <w:rsid w:val="000D2858"/>
    <w:rPr>
      <w:sz w:val="24"/>
      <w:szCs w:val="24"/>
    </w:rPr>
  </w:style>
  <w:style w:type="paragraph" w:styleId="a4">
    <w:name w:val="footer"/>
    <w:basedOn w:val="a"/>
    <w:link w:val="Char0"/>
    <w:uiPriority w:val="99"/>
    <w:rsid w:val="000D2858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4"/>
    <w:uiPriority w:val="99"/>
    <w:rsid w:val="000D2858"/>
    <w:rPr>
      <w:sz w:val="24"/>
      <w:szCs w:val="24"/>
    </w:rPr>
  </w:style>
  <w:style w:type="table" w:styleId="a5">
    <w:name w:val="Table Grid"/>
    <w:basedOn w:val="a1"/>
    <w:rsid w:val="000D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D2858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3"/>
    <w:uiPriority w:val="99"/>
    <w:rsid w:val="000D2858"/>
    <w:rPr>
      <w:sz w:val="24"/>
      <w:szCs w:val="24"/>
    </w:rPr>
  </w:style>
  <w:style w:type="paragraph" w:styleId="a4">
    <w:name w:val="footer"/>
    <w:basedOn w:val="a"/>
    <w:link w:val="Char0"/>
    <w:uiPriority w:val="99"/>
    <w:rsid w:val="000D2858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4"/>
    <w:uiPriority w:val="99"/>
    <w:rsid w:val="000D2858"/>
    <w:rPr>
      <w:sz w:val="24"/>
      <w:szCs w:val="24"/>
    </w:rPr>
  </w:style>
  <w:style w:type="table" w:styleId="a5">
    <w:name w:val="Table Grid"/>
    <w:basedOn w:val="a1"/>
    <w:rsid w:val="000D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8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87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35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788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80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03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16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99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80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1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73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32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251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61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63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079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2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89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37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41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قائمة اجراءات حماية حقوق الملكية الفكرية والنشر</vt:lpstr>
      <vt:lpstr>قائمة اجراءات حماية حقوق الملكية الفكرية والنشر</vt:lpstr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اجراءات حماية حقوق الملكية الفكرية والنشر</dc:title>
  <dc:creator>mohamed</dc:creator>
  <cp:lastModifiedBy>RefaatHome1</cp:lastModifiedBy>
  <cp:revision>4</cp:revision>
  <cp:lastPrinted>2015-11-17T19:28:00Z</cp:lastPrinted>
  <dcterms:created xsi:type="dcterms:W3CDTF">2015-11-07T21:14:00Z</dcterms:created>
  <dcterms:modified xsi:type="dcterms:W3CDTF">2015-11-17T19:28:00Z</dcterms:modified>
</cp:coreProperties>
</file>