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B9" w:rsidRDefault="007D3E1A" w:rsidP="00DC7AB9">
      <w:pPr>
        <w:tabs>
          <w:tab w:val="left" w:pos="422"/>
          <w:tab w:val="left" w:pos="520"/>
          <w:tab w:val="left" w:pos="1676"/>
          <w:tab w:val="center" w:pos="4281"/>
        </w:tabs>
        <w:ind w:left="694" w:hanging="437"/>
        <w:jc w:val="center"/>
        <w:rPr>
          <w:rFonts w:ascii="Arabic Typesetting" w:eastAsia="PMingLiU" w:hAnsi="Arabic Typesetting" w:cs="Arabic Typesetting"/>
          <w:b/>
          <w:bCs/>
          <w:sz w:val="44"/>
          <w:szCs w:val="44"/>
          <w:u w:val="single"/>
          <w:rtl/>
          <w:lang w:bidi="ar-EG"/>
        </w:rPr>
      </w:pPr>
      <w:r>
        <w:rPr>
          <w:rFonts w:ascii="Arabic Typesetting" w:eastAsia="PMingLiU" w:hAnsi="Arabic Typesetting" w:cs="Arabic Typesetting" w:hint="cs"/>
          <w:b/>
          <w:bCs/>
          <w:sz w:val="44"/>
          <w:szCs w:val="44"/>
          <w:u w:val="single"/>
          <w:rtl/>
          <w:lang w:bidi="ar-EG"/>
        </w:rPr>
        <w:t xml:space="preserve">الية </w:t>
      </w:r>
      <w:r w:rsidR="00DC7AB9">
        <w:rPr>
          <w:rFonts w:ascii="Arabic Typesetting" w:eastAsia="PMingLiU" w:hAnsi="Arabic Typesetting" w:cs="Arabic Typesetting" w:hint="cs"/>
          <w:b/>
          <w:bCs/>
          <w:sz w:val="44"/>
          <w:szCs w:val="44"/>
          <w:u w:val="single"/>
          <w:rtl/>
          <w:lang w:bidi="ar-EG"/>
        </w:rPr>
        <w:t xml:space="preserve">الأشراف على أعداد  الكتاب الجامعى </w:t>
      </w:r>
    </w:p>
    <w:p w:rsidR="004C6ABF" w:rsidRDefault="000D2858" w:rsidP="00DC7AB9">
      <w:pPr>
        <w:tabs>
          <w:tab w:val="left" w:pos="422"/>
          <w:tab w:val="left" w:pos="520"/>
          <w:tab w:val="left" w:pos="1676"/>
          <w:tab w:val="center" w:pos="4281"/>
        </w:tabs>
        <w:ind w:left="694" w:hanging="437"/>
        <w:jc w:val="center"/>
        <w:rPr>
          <w:rFonts w:ascii="Arabic Typesetting" w:eastAsia="PMingLiU" w:hAnsi="Arabic Typesetting" w:cs="Arabic Typesetting"/>
          <w:b/>
          <w:bCs/>
          <w:sz w:val="44"/>
          <w:szCs w:val="44"/>
          <w:u w:val="single"/>
          <w:rtl/>
          <w:lang w:bidi="ar-EG"/>
        </w:rPr>
      </w:pPr>
      <w:r w:rsidRPr="000D2858">
        <w:rPr>
          <w:rFonts w:ascii="Arabic Typesetting" w:eastAsia="PMingLiU" w:hAnsi="Arabic Typesetting" w:cs="Arabic Typesetting" w:hint="cs"/>
          <w:b/>
          <w:bCs/>
          <w:sz w:val="44"/>
          <w:szCs w:val="44"/>
          <w:u w:val="single"/>
          <w:rtl/>
          <w:lang w:bidi="ar-EG"/>
        </w:rPr>
        <w:t xml:space="preserve">تم الاعتماد مجلس الكلية جلسة رقم </w:t>
      </w:r>
      <w:proofErr w:type="gramStart"/>
      <w:r w:rsidRPr="000D2858">
        <w:rPr>
          <w:rFonts w:ascii="Arabic Typesetting" w:eastAsia="PMingLiU" w:hAnsi="Arabic Typesetting" w:cs="Arabic Typesetting" w:hint="cs"/>
          <w:b/>
          <w:bCs/>
          <w:sz w:val="44"/>
          <w:szCs w:val="44"/>
          <w:u w:val="single"/>
          <w:rtl/>
          <w:lang w:bidi="ar-EG"/>
        </w:rPr>
        <w:t xml:space="preserve">(  </w:t>
      </w:r>
      <w:r w:rsidR="00606034">
        <w:rPr>
          <w:rFonts w:ascii="Arabic Typesetting" w:eastAsia="PMingLiU" w:hAnsi="Arabic Typesetting" w:cs="Arabic Typesetting" w:hint="cs"/>
          <w:b/>
          <w:bCs/>
          <w:sz w:val="44"/>
          <w:szCs w:val="44"/>
          <w:u w:val="single"/>
          <w:rtl/>
          <w:lang w:bidi="ar-EG"/>
        </w:rPr>
        <w:t>406</w:t>
      </w:r>
      <w:bookmarkStart w:id="0" w:name="_GoBack"/>
      <w:bookmarkEnd w:id="0"/>
      <w:proofErr w:type="gramEnd"/>
      <w:r w:rsidRPr="000D2858">
        <w:rPr>
          <w:rFonts w:ascii="Arabic Typesetting" w:eastAsia="PMingLiU" w:hAnsi="Arabic Typesetting" w:cs="Arabic Typesetting" w:hint="cs"/>
          <w:b/>
          <w:bCs/>
          <w:sz w:val="44"/>
          <w:szCs w:val="44"/>
          <w:u w:val="single"/>
          <w:rtl/>
          <w:lang w:bidi="ar-EG"/>
        </w:rPr>
        <w:t xml:space="preserve"> ) بتاريخ   </w:t>
      </w:r>
      <w:r w:rsidR="00606034">
        <w:rPr>
          <w:rFonts w:ascii="Arabic Typesetting" w:eastAsia="PMingLiU" w:hAnsi="Arabic Typesetting" w:cs="Arabic Typesetting" w:hint="cs"/>
          <w:b/>
          <w:bCs/>
          <w:sz w:val="44"/>
          <w:szCs w:val="44"/>
          <w:u w:val="single"/>
          <w:rtl/>
          <w:lang w:bidi="ar-EG"/>
        </w:rPr>
        <w:t>11</w:t>
      </w:r>
      <w:r w:rsidRPr="000D2858">
        <w:rPr>
          <w:rFonts w:ascii="Arabic Typesetting" w:eastAsia="PMingLiU" w:hAnsi="Arabic Typesetting" w:cs="Arabic Typesetting" w:hint="cs"/>
          <w:b/>
          <w:bCs/>
          <w:sz w:val="44"/>
          <w:szCs w:val="44"/>
          <w:u w:val="single"/>
          <w:rtl/>
          <w:lang w:bidi="ar-EG"/>
        </w:rPr>
        <w:t xml:space="preserve">  / 11 /2015</w:t>
      </w:r>
    </w:p>
    <w:p w:rsidR="00B84439" w:rsidRPr="00B46B0D" w:rsidRDefault="00B84439" w:rsidP="00B84439">
      <w:pPr>
        <w:shd w:val="clear" w:color="auto" w:fill="FFFFFF" w:themeFill="background1"/>
        <w:bidi w:val="0"/>
        <w:jc w:val="right"/>
        <w:rPr>
          <w:rFonts w:ascii="Tahoma" w:hAnsi="Tahoma" w:cs="Tahoma"/>
          <w:color w:val="000000"/>
          <w:sz w:val="18"/>
          <w:szCs w:val="18"/>
        </w:rPr>
      </w:pPr>
      <w:r w:rsidRPr="00B46B0D">
        <w:rPr>
          <w:rFonts w:ascii="Arial" w:hAnsi="Arial" w:cs="Arial"/>
          <w:b/>
          <w:bCs/>
          <w:color w:val="B22222"/>
          <w:sz w:val="30"/>
          <w:szCs w:val="30"/>
          <w:u w:val="single"/>
          <w:rtl/>
        </w:rPr>
        <w:t xml:space="preserve">أولاً: مرحلة إعداد الكتاب الجامعي: </w:t>
      </w:r>
    </w:p>
    <w:p w:rsidR="00B84439" w:rsidRPr="00B84439" w:rsidRDefault="00B84439" w:rsidP="00B84439">
      <w:pPr>
        <w:pStyle w:val="a6"/>
        <w:numPr>
          <w:ilvl w:val="0"/>
          <w:numId w:val="8"/>
        </w:numPr>
        <w:shd w:val="clear" w:color="auto" w:fill="FFFFFF" w:themeFill="background1"/>
        <w:rPr>
          <w:rFonts w:ascii="Tahoma" w:hAnsi="Tahoma" w:cs="Tahoma"/>
          <w:color w:val="000000"/>
          <w:sz w:val="18"/>
          <w:szCs w:val="18"/>
          <w:rtl/>
        </w:rPr>
      </w:pPr>
      <w:r w:rsidRPr="00B84439">
        <w:rPr>
          <w:rFonts w:ascii="Arial" w:hAnsi="Arial" w:cs="Arial"/>
          <w:b/>
          <w:bCs/>
          <w:color w:val="0000CD"/>
          <w:sz w:val="30"/>
          <w:szCs w:val="30"/>
          <w:u w:val="single"/>
          <w:rtl/>
        </w:rPr>
        <w:t>المحتوى العلمي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84439" w:rsidRDefault="00B84439" w:rsidP="00B84439">
      <w:pPr>
        <w:shd w:val="clear" w:color="auto" w:fill="FFFFFF" w:themeFill="background1"/>
        <w:jc w:val="lowKashida"/>
        <w:rPr>
          <w:rFonts w:ascii="Tahoma" w:hAnsi="Tahoma" w:cs="Tahoma"/>
          <w:b/>
          <w:bCs/>
          <w:color w:val="000000"/>
          <w:sz w:val="18"/>
          <w:szCs w:val="18"/>
          <w:rtl/>
        </w:rPr>
      </w:pPr>
      <w:r w:rsidRPr="00B46B0D">
        <w:rPr>
          <w:rFonts w:ascii="Arial" w:hAnsi="Arial" w:cs="Arial"/>
          <w:b/>
          <w:bCs/>
          <w:color w:val="000000"/>
          <w:sz w:val="30"/>
          <w:szCs w:val="30"/>
          <w:rtl/>
        </w:rPr>
        <w:t>1.  </w:t>
      </w:r>
      <w:r w:rsidRPr="00B84439">
        <w:rPr>
          <w:rFonts w:ascii="Arial" w:hAnsi="Arial" w:cs="Arial"/>
          <w:b/>
          <w:bCs/>
          <w:color w:val="000000"/>
          <w:sz w:val="30"/>
          <w:szCs w:val="30"/>
          <w:rtl/>
        </w:rPr>
        <w:t>يقدم عضو هيئة التدريس نسخة مصورة أو مطبوعة من الكتاب الذي يضم عناصر المقرر العلمي الذي سيدرسه لمجلس القسم ، وذلك في نهاية شهر أغسطس بالنسبة لمقررات الفصل الدراسي الأول ، وفي نهاية شهر يناير بالنسبة لكتب الفصل الدراسي الثاني مطابقاً للتوصيف المعتمد من الكلية بنسبة لا تقل عن 70%.</w:t>
      </w:r>
    </w:p>
    <w:p w:rsidR="00B84439" w:rsidRPr="00B84439" w:rsidRDefault="00B84439" w:rsidP="00B84439">
      <w:pPr>
        <w:shd w:val="clear" w:color="auto" w:fill="FFFFFF" w:themeFill="background1"/>
        <w:jc w:val="lowKashida"/>
        <w:rPr>
          <w:rFonts w:ascii="Tahoma" w:hAnsi="Tahoma" w:cs="Tahoma"/>
          <w:b/>
          <w:bCs/>
          <w:color w:val="000000"/>
          <w:sz w:val="18"/>
          <w:szCs w:val="18"/>
          <w:rtl/>
        </w:rPr>
      </w:pPr>
      <w:r w:rsidRPr="00B84439">
        <w:rPr>
          <w:rFonts w:ascii="Tahoma" w:hAnsi="Tahoma" w:cs="Tahoma"/>
          <w:b/>
          <w:bCs/>
          <w:color w:val="000000"/>
          <w:sz w:val="18"/>
          <w:szCs w:val="18"/>
          <w:rtl/>
        </w:rPr>
        <w:t> </w:t>
      </w:r>
    </w:p>
    <w:p w:rsidR="00B84439" w:rsidRPr="00B84439" w:rsidRDefault="00B84439" w:rsidP="00DC7AB9">
      <w:pPr>
        <w:shd w:val="clear" w:color="auto" w:fill="FFFFFF" w:themeFill="background1"/>
        <w:jc w:val="lowKashida"/>
        <w:rPr>
          <w:rFonts w:ascii="Tahoma" w:hAnsi="Tahoma" w:cs="Tahoma"/>
          <w:b/>
          <w:bCs/>
          <w:color w:val="000000"/>
          <w:sz w:val="18"/>
          <w:szCs w:val="18"/>
          <w:u w:val="single"/>
          <w:rtl/>
        </w:rPr>
      </w:pPr>
      <w:r w:rsidRPr="00B46B0D">
        <w:rPr>
          <w:rFonts w:ascii="Arial" w:hAnsi="Arial" w:cs="Arial"/>
          <w:b/>
          <w:bCs/>
          <w:color w:val="000000"/>
          <w:sz w:val="30"/>
          <w:szCs w:val="30"/>
          <w:rtl/>
        </w:rPr>
        <w:t xml:space="preserve">2. </w:t>
      </w:r>
      <w:r w:rsidRPr="00B84439">
        <w:rPr>
          <w:rFonts w:ascii="Arial" w:hAnsi="Arial" w:cs="Arial"/>
          <w:b/>
          <w:bCs/>
          <w:color w:val="000000"/>
          <w:sz w:val="30"/>
          <w:szCs w:val="30"/>
          <w:u w:val="single"/>
          <w:rtl/>
        </w:rPr>
        <w:t>يتم تشكيل لجنة تتكون من رئيس القسم وعضوية اثنين من أعضاء هيئة التدريس يفضل أن يكونا من الأساتذة والأساتذة المساعدين ، و</w:t>
      </w:r>
      <w:r w:rsidR="00DC7AB9">
        <w:rPr>
          <w:rFonts w:ascii="Arial" w:hAnsi="Arial" w:cs="Arial" w:hint="cs"/>
          <w:b/>
          <w:bCs/>
          <w:color w:val="000000"/>
          <w:sz w:val="30"/>
          <w:szCs w:val="30"/>
          <w:u w:val="single"/>
          <w:rtl/>
        </w:rPr>
        <w:t xml:space="preserve">منسق الجودة بالقسم </w:t>
      </w:r>
      <w:r w:rsidRPr="00B84439">
        <w:rPr>
          <w:rFonts w:ascii="Arial" w:hAnsi="Arial" w:cs="Arial"/>
          <w:b/>
          <w:bCs/>
          <w:color w:val="000000"/>
          <w:sz w:val="30"/>
          <w:szCs w:val="30"/>
          <w:u w:val="single"/>
          <w:rtl/>
        </w:rPr>
        <w:t>وظيفتها مراجعة هذه الكتب وإقرارها أو طلب تعديلها أو رفضها وتحديد غيرها في ضوء المعايير الآتية:</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84439" w:rsidRDefault="00B84439" w:rsidP="00B84439">
      <w:pPr>
        <w:shd w:val="clear" w:color="auto" w:fill="FFFFFF" w:themeFill="background1"/>
        <w:jc w:val="lowKashida"/>
        <w:rPr>
          <w:rFonts w:ascii="Tahoma" w:hAnsi="Tahoma" w:cs="Tahoma"/>
          <w:color w:val="000000"/>
          <w:sz w:val="16"/>
          <w:szCs w:val="16"/>
          <w:rtl/>
        </w:rPr>
      </w:pPr>
      <w:r w:rsidRPr="00B46B0D">
        <w:rPr>
          <w:rFonts w:ascii="Arial" w:hAnsi="Arial" w:cs="Arial"/>
          <w:b/>
          <w:bCs/>
          <w:color w:val="000000"/>
          <w:sz w:val="30"/>
          <w:szCs w:val="30"/>
          <w:rtl/>
        </w:rPr>
        <w:t>• </w:t>
      </w:r>
      <w:r w:rsidRPr="00B84439">
        <w:rPr>
          <w:rFonts w:ascii="Arial" w:hAnsi="Arial" w:cs="Arial"/>
          <w:color w:val="000000"/>
          <w:sz w:val="28"/>
          <w:szCs w:val="28"/>
          <w:rtl/>
        </w:rPr>
        <w:t>الكتاب الجامعي: لا يتعدى عدد الصفحات عن 115 صفحة للساعة التدريسية.</w:t>
      </w:r>
    </w:p>
    <w:p w:rsidR="00B84439" w:rsidRPr="00B84439" w:rsidRDefault="00B84439" w:rsidP="00B84439">
      <w:pPr>
        <w:shd w:val="clear" w:color="auto" w:fill="FFFFFF" w:themeFill="background1"/>
        <w:jc w:val="lowKashida"/>
        <w:rPr>
          <w:rFonts w:ascii="Tahoma" w:hAnsi="Tahoma" w:cs="Tahoma"/>
          <w:color w:val="000000"/>
          <w:sz w:val="16"/>
          <w:szCs w:val="16"/>
          <w:rtl/>
        </w:rPr>
      </w:pPr>
      <w:r w:rsidRPr="00B84439">
        <w:rPr>
          <w:rFonts w:ascii="Arial" w:hAnsi="Arial" w:cs="Arial"/>
          <w:color w:val="000000"/>
          <w:sz w:val="28"/>
          <w:szCs w:val="28"/>
          <w:rtl/>
        </w:rPr>
        <w:t>•  تطابق محتوى الكتاب وعناصر توصيف المقرر . </w:t>
      </w:r>
    </w:p>
    <w:p w:rsidR="00B84439" w:rsidRPr="00B84439" w:rsidRDefault="00B84439" w:rsidP="00B84439">
      <w:pPr>
        <w:shd w:val="clear" w:color="auto" w:fill="FFFFFF" w:themeFill="background1"/>
        <w:jc w:val="lowKashida"/>
        <w:rPr>
          <w:rFonts w:ascii="Tahoma" w:hAnsi="Tahoma" w:cs="Tahoma"/>
          <w:color w:val="000000"/>
          <w:sz w:val="16"/>
          <w:szCs w:val="16"/>
          <w:rtl/>
        </w:rPr>
      </w:pPr>
      <w:r w:rsidRPr="00B84439">
        <w:rPr>
          <w:rFonts w:ascii="Tahoma" w:hAnsi="Tahoma" w:cs="Tahoma"/>
          <w:color w:val="000000"/>
          <w:sz w:val="16"/>
          <w:szCs w:val="16"/>
          <w:rtl/>
        </w:rPr>
        <w:t> </w:t>
      </w:r>
      <w:r w:rsidRPr="00B84439">
        <w:rPr>
          <w:rFonts w:ascii="Arial" w:hAnsi="Arial" w:cs="Arial"/>
          <w:color w:val="000000"/>
          <w:sz w:val="28"/>
          <w:szCs w:val="28"/>
          <w:rtl/>
        </w:rPr>
        <w:t>•  شكل الصفحة وعدد السطور وعدد الكلمات: لا تقل عدد السطور عن عشرين سطراً تقريباً في كل صفحة ، ولا تقل عــن (9-11) في كل سطر فضلاً عن الهوامش .</w:t>
      </w:r>
    </w:p>
    <w:p w:rsidR="00B84439" w:rsidRPr="00B84439" w:rsidRDefault="00B84439" w:rsidP="00B84439">
      <w:pPr>
        <w:shd w:val="clear" w:color="auto" w:fill="FFFFFF" w:themeFill="background1"/>
        <w:jc w:val="lowKashida"/>
        <w:rPr>
          <w:rFonts w:ascii="Tahoma" w:hAnsi="Tahoma" w:cs="Tahoma"/>
          <w:color w:val="000000"/>
          <w:sz w:val="16"/>
          <w:szCs w:val="16"/>
          <w:rtl/>
        </w:rPr>
      </w:pPr>
      <w:r w:rsidRPr="00B84439">
        <w:rPr>
          <w:rFonts w:ascii="Tahoma" w:hAnsi="Tahoma" w:cs="Tahoma"/>
          <w:color w:val="000000"/>
          <w:sz w:val="16"/>
          <w:szCs w:val="16"/>
          <w:rtl/>
        </w:rPr>
        <w:t> </w:t>
      </w:r>
      <w:r w:rsidRPr="00B84439">
        <w:rPr>
          <w:rFonts w:ascii="Arial" w:hAnsi="Arial" w:cs="Arial"/>
          <w:color w:val="000000"/>
          <w:sz w:val="28"/>
          <w:szCs w:val="28"/>
          <w:rtl/>
        </w:rPr>
        <w:t>•  التوثيق العلمي للمادة العلمية في الهامش، فمحتوى الكتاب لا يعتمد على طريقة مقالية أو تصويرية ، بل لابد أن يكون بطريقة علمية إبداعية تعتمد على التوثيق العلمي ، وفي حالة عدم وجود هوامش لابد من وجود قائمة مصادر ومراجع في نهاية الكتاب أو مع نهاية كل فصل ، مع مراعاة معايير الجودة في ذلك. </w:t>
      </w:r>
    </w:p>
    <w:p w:rsidR="00B84439" w:rsidRPr="00B84439" w:rsidRDefault="00B84439" w:rsidP="00B84439">
      <w:pPr>
        <w:shd w:val="clear" w:color="auto" w:fill="FFFFFF" w:themeFill="background1"/>
        <w:jc w:val="lowKashida"/>
        <w:rPr>
          <w:rFonts w:ascii="Tahoma" w:hAnsi="Tahoma" w:cs="Tahoma"/>
          <w:color w:val="000000"/>
          <w:sz w:val="16"/>
          <w:szCs w:val="16"/>
          <w:rtl/>
        </w:rPr>
      </w:pPr>
      <w:r w:rsidRPr="00B84439">
        <w:rPr>
          <w:rFonts w:ascii="Tahoma" w:hAnsi="Tahoma" w:cs="Tahoma"/>
          <w:color w:val="000000"/>
          <w:sz w:val="16"/>
          <w:szCs w:val="16"/>
          <w:rtl/>
        </w:rPr>
        <w:t> </w:t>
      </w:r>
      <w:r w:rsidRPr="00B84439">
        <w:rPr>
          <w:rFonts w:ascii="Arial" w:hAnsi="Arial" w:cs="Arial"/>
          <w:color w:val="000000"/>
          <w:sz w:val="28"/>
          <w:szCs w:val="28"/>
          <w:rtl/>
        </w:rPr>
        <w:t>•   خلو الكتب من الاعتماد على التصوير إلا في حدود 10 في المائة على الأكثر من حجم الكتاب الذي سيتم تدريسه بمعنى لو بلغت عدد صفحات الكتاب المقرر - وليس المصور منه - مائة صفحة لا ينبغي أن تزيد الأوراق المصورة فيه عن عشر صفحات ، وفي حالة كون المادة المصورة من كتب تراثية قديمة لابد أن يُراعى فيها وضوح الصورة، ويفضل تحميلها من على النت أو إعادة كتابتها مراعاة للوضوح، على أن يقوم كل من المؤلف واللجنة المشكلة من قبل القسم العلمي بمراعاة قواعد الملكية الفكرية.</w:t>
      </w:r>
    </w:p>
    <w:p w:rsidR="00B84439" w:rsidRPr="00B46B0D" w:rsidRDefault="00B84439" w:rsidP="00B84439">
      <w:pPr>
        <w:shd w:val="clear" w:color="auto" w:fill="FFFFFF" w:themeFill="background1"/>
        <w:jc w:val="lowKashida"/>
        <w:rPr>
          <w:rFonts w:ascii="Tahoma" w:hAnsi="Tahoma" w:cs="Tahoma"/>
          <w:color w:val="000000"/>
          <w:sz w:val="18"/>
          <w:szCs w:val="18"/>
          <w:rtl/>
        </w:rPr>
      </w:pPr>
      <w:r w:rsidRPr="00B46B0D">
        <w:rPr>
          <w:rFonts w:ascii="Tahoma" w:hAnsi="Tahoma" w:cs="Tahoma"/>
          <w:color w:val="000000"/>
          <w:sz w:val="18"/>
          <w:szCs w:val="18"/>
          <w:rtl/>
        </w:rPr>
        <w:t> </w:t>
      </w:r>
    </w:p>
    <w:p w:rsidR="00B84439" w:rsidRPr="00B84439" w:rsidRDefault="00B84439" w:rsidP="00B84439">
      <w:pPr>
        <w:numPr>
          <w:ilvl w:val="0"/>
          <w:numId w:val="7"/>
        </w:numPr>
        <w:shd w:val="clear" w:color="auto" w:fill="FFFFFF" w:themeFill="background1"/>
        <w:jc w:val="lowKashida"/>
        <w:rPr>
          <w:rFonts w:ascii="Tahoma" w:hAnsi="Tahoma" w:cs="Tahoma"/>
          <w:color w:val="000000"/>
          <w:sz w:val="16"/>
          <w:szCs w:val="16"/>
          <w:rtl/>
        </w:rPr>
      </w:pPr>
      <w:r w:rsidRPr="00B84439">
        <w:rPr>
          <w:rFonts w:ascii="Arial" w:hAnsi="Arial" w:cs="Arial"/>
          <w:color w:val="000000"/>
          <w:sz w:val="28"/>
          <w:szCs w:val="28"/>
          <w:rtl/>
        </w:rPr>
        <w:t>لابد من تحديد عدد الصفحات التي تم تصويرها أو إعادة كتابتها أو نقلها في الهامش مع تحديد المصدر والمؤلف.</w:t>
      </w:r>
    </w:p>
    <w:p w:rsidR="00B84439" w:rsidRPr="00B84439" w:rsidRDefault="00B84439" w:rsidP="00B84439">
      <w:pPr>
        <w:numPr>
          <w:ilvl w:val="0"/>
          <w:numId w:val="7"/>
        </w:numPr>
        <w:shd w:val="clear" w:color="auto" w:fill="FFFFFF" w:themeFill="background1"/>
        <w:jc w:val="lowKashida"/>
        <w:rPr>
          <w:rFonts w:ascii="Tahoma" w:hAnsi="Tahoma" w:cs="Tahoma"/>
          <w:color w:val="000000"/>
          <w:sz w:val="16"/>
          <w:szCs w:val="16"/>
          <w:rtl/>
        </w:rPr>
      </w:pPr>
      <w:r w:rsidRPr="00B84439">
        <w:rPr>
          <w:rFonts w:ascii="Arial" w:hAnsi="Arial" w:cs="Arial"/>
          <w:color w:val="000000"/>
          <w:sz w:val="28"/>
          <w:szCs w:val="28"/>
          <w:rtl/>
        </w:rPr>
        <w:t>لابد من وجود علاقة وثيقة تقرها لجنة الكتاب الجامعي في كل قسم بين الجزء الذي سيتم تصويره في الكتاب ، وعناصر المقرر العلمي المحددة سلفاً.</w:t>
      </w:r>
    </w:p>
    <w:p w:rsidR="00B84439" w:rsidRPr="00B46B0D" w:rsidRDefault="00B84439" w:rsidP="00B84439">
      <w:pPr>
        <w:shd w:val="clear" w:color="auto" w:fill="FFFFFF" w:themeFill="background1"/>
        <w:ind w:left="360"/>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3. ضرورة وجود فهرست للمحتويات ومقدمة تحدد الأهداف والغايات.</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r w:rsidRPr="00B46B0D">
        <w:rPr>
          <w:rFonts w:ascii="Arial" w:hAnsi="Arial" w:cs="Arial"/>
          <w:b/>
          <w:bCs/>
          <w:color w:val="000000"/>
          <w:sz w:val="30"/>
          <w:szCs w:val="30"/>
          <w:rtl/>
        </w:rPr>
        <w:t>4.  ضرورة وضع ورقة محددة في بداية الكتاب للفهرسة الداخلية تشمل:</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اسم المؤلف / المؤلفين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اسم الكتاب.</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lastRenderedPageBreak/>
        <w:t>•  اسم المادة التي يتم تدريس هذا الكتاب فيها من خلال اللائحة.</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عدد ساعات المادة.</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عدد الساعات المحددة لهذا الكتاب.</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r w:rsidRPr="00B46B0D">
        <w:rPr>
          <w:rFonts w:ascii="Arial" w:hAnsi="Arial" w:cs="Arial"/>
          <w:b/>
          <w:bCs/>
          <w:color w:val="000000"/>
          <w:sz w:val="30"/>
          <w:szCs w:val="30"/>
          <w:rtl/>
        </w:rPr>
        <w:t>5. لا يفضل وجود أكثر من كتاب في المادة الواحدة ويترك البت في الأمر للجنة المشكلة داخل القسم في ضوء عدم تجاوز الحد الأقصى مجمل الكتب المقررة بعدد الصفحات المسموح بها.</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84439" w:rsidRDefault="00B84439" w:rsidP="00B84439">
      <w:pPr>
        <w:pStyle w:val="a6"/>
        <w:numPr>
          <w:ilvl w:val="0"/>
          <w:numId w:val="8"/>
        </w:numPr>
        <w:shd w:val="clear" w:color="auto" w:fill="FFFFFF" w:themeFill="background1"/>
        <w:rPr>
          <w:rFonts w:ascii="Tahoma" w:hAnsi="Tahoma" w:cs="Tahoma"/>
          <w:color w:val="000000"/>
          <w:sz w:val="18"/>
          <w:szCs w:val="18"/>
          <w:rtl/>
        </w:rPr>
      </w:pPr>
      <w:r w:rsidRPr="00B84439">
        <w:rPr>
          <w:rFonts w:ascii="Arial" w:hAnsi="Arial" w:cs="Arial"/>
          <w:b/>
          <w:bCs/>
          <w:color w:val="0000CD"/>
          <w:sz w:val="30"/>
          <w:szCs w:val="30"/>
          <w:u w:val="single"/>
          <w:rtl/>
        </w:rPr>
        <w:t xml:space="preserve">معايير </w:t>
      </w:r>
      <w:r w:rsidRPr="00B84439">
        <w:rPr>
          <w:rFonts w:ascii="Arial" w:hAnsi="Arial" w:cs="Arial" w:hint="cs"/>
          <w:b/>
          <w:bCs/>
          <w:color w:val="0000CD"/>
          <w:sz w:val="30"/>
          <w:szCs w:val="30"/>
          <w:u w:val="single"/>
          <w:rtl/>
        </w:rPr>
        <w:t>ألاشراف</w:t>
      </w:r>
      <w:r w:rsidRPr="00B84439">
        <w:rPr>
          <w:rFonts w:ascii="Arial" w:hAnsi="Arial" w:cs="Arial"/>
          <w:b/>
          <w:bCs/>
          <w:color w:val="0000CD"/>
          <w:sz w:val="30"/>
          <w:szCs w:val="30"/>
          <w:u w:val="single"/>
          <w:rtl/>
        </w:rPr>
        <w:t xml:space="preserve"> من القسم</w:t>
      </w:r>
      <w:r w:rsidRPr="00B84439">
        <w:rPr>
          <w:rFonts w:ascii="Arial" w:hAnsi="Arial" w:cs="Arial" w:hint="cs"/>
          <w:b/>
          <w:bCs/>
          <w:color w:val="0000CD"/>
          <w:sz w:val="30"/>
          <w:szCs w:val="30"/>
          <w:u w:val="single"/>
          <w:rtl/>
        </w:rPr>
        <w:t xml:space="preserve"> العلمى</w:t>
      </w:r>
      <w:r w:rsidRPr="00B84439">
        <w:rPr>
          <w:rFonts w:ascii="Arial" w:hAnsi="Arial" w:cs="Arial"/>
          <w:b/>
          <w:bCs/>
          <w:color w:val="0000CD"/>
          <w:sz w:val="30"/>
          <w:szCs w:val="30"/>
          <w:u w:val="single"/>
          <w:rtl/>
        </w:rPr>
        <w:t>:</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B84439">
      <w:pPr>
        <w:shd w:val="clear" w:color="auto" w:fill="FFFFFF" w:themeFill="background1"/>
        <w:jc w:val="lowKashida"/>
        <w:rPr>
          <w:rFonts w:ascii="Tahoma" w:hAnsi="Tahoma" w:cs="Tahoma"/>
          <w:color w:val="000000"/>
          <w:sz w:val="18"/>
          <w:szCs w:val="18"/>
          <w:rtl/>
        </w:rPr>
      </w:pPr>
      <w:r w:rsidRPr="00B46B0D">
        <w:rPr>
          <w:rFonts w:ascii="Arial" w:hAnsi="Arial" w:cs="Arial"/>
          <w:b/>
          <w:bCs/>
          <w:color w:val="000000"/>
          <w:sz w:val="30"/>
          <w:szCs w:val="30"/>
          <w:rtl/>
        </w:rPr>
        <w:t>1. تعتمد لجنة الكتاب في كل قسم الكتب التي تقدم بها الأعضاء في ضوء المعايير السابقة وفي حالة الموافقة يتم طباعة الكتاب للطلاب.</w:t>
      </w:r>
    </w:p>
    <w:p w:rsidR="00B84439" w:rsidRPr="00B46B0D" w:rsidRDefault="00B84439" w:rsidP="00B84439">
      <w:pPr>
        <w:shd w:val="clear" w:color="auto" w:fill="FFFFFF" w:themeFill="background1"/>
        <w:jc w:val="lowKashida"/>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B84439">
      <w:pPr>
        <w:shd w:val="clear" w:color="auto" w:fill="FFFFFF" w:themeFill="background1"/>
        <w:jc w:val="lowKashida"/>
        <w:rPr>
          <w:rFonts w:ascii="Tahoma" w:hAnsi="Tahoma" w:cs="Tahoma"/>
          <w:color w:val="000000"/>
          <w:sz w:val="18"/>
          <w:szCs w:val="18"/>
          <w:rtl/>
        </w:rPr>
      </w:pPr>
      <w:r w:rsidRPr="00B46B0D">
        <w:rPr>
          <w:rFonts w:ascii="Arial" w:hAnsi="Arial" w:cs="Arial"/>
          <w:b/>
          <w:bCs/>
          <w:color w:val="000000"/>
          <w:sz w:val="30"/>
          <w:szCs w:val="30"/>
          <w:rtl/>
        </w:rPr>
        <w:t>2. في حالة رفض اللجنة لأحد الكتب تقوم بوضع تعديلات أو اقتراح كتب مصادر تناسب المقرر ، على أن تتبع الخطوات الرسمية والقانونية من القائم بالتدريس في إقرار الكتب.</w:t>
      </w:r>
    </w:p>
    <w:p w:rsidR="00B84439" w:rsidRPr="00B46B0D" w:rsidRDefault="00B84439" w:rsidP="00B84439">
      <w:pPr>
        <w:shd w:val="clear" w:color="auto" w:fill="FFFFFF" w:themeFill="background1"/>
        <w:jc w:val="lowKashida"/>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B84439">
      <w:pPr>
        <w:shd w:val="clear" w:color="auto" w:fill="FFFFFF" w:themeFill="background1"/>
        <w:jc w:val="lowKashida"/>
        <w:rPr>
          <w:rFonts w:ascii="Tahoma" w:hAnsi="Tahoma" w:cs="Tahoma"/>
          <w:color w:val="000000"/>
          <w:sz w:val="18"/>
          <w:szCs w:val="18"/>
          <w:rtl/>
        </w:rPr>
      </w:pPr>
      <w:r w:rsidRPr="00B46B0D">
        <w:rPr>
          <w:rFonts w:ascii="Arial" w:hAnsi="Arial" w:cs="Arial"/>
          <w:b/>
          <w:bCs/>
          <w:color w:val="000000"/>
          <w:sz w:val="30"/>
          <w:szCs w:val="30"/>
          <w:rtl/>
        </w:rPr>
        <w:t>3. في حالة وجود مؤلف ثان للكتاب، لابد من وجود إذن كتابي من سيادته موجه لرئيس القسم يحدد فيه الأجزاء التي قام بتأليفها ، على أن يوقع المؤلف الثاني على هذا الإذن.</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xml:space="preserve">4. </w:t>
      </w:r>
      <w:r w:rsidRPr="00DC7AB9">
        <w:rPr>
          <w:rFonts w:ascii="Arial" w:hAnsi="Arial" w:cs="Arial"/>
          <w:b/>
          <w:bCs/>
          <w:color w:val="000000"/>
          <w:sz w:val="30"/>
          <w:szCs w:val="30"/>
          <w:u w:val="single"/>
          <w:rtl/>
        </w:rPr>
        <w:t xml:space="preserve">يودع المؤلف </w:t>
      </w:r>
      <w:r w:rsidR="00DC7AB9">
        <w:rPr>
          <w:rFonts w:ascii="Arial" w:hAnsi="Arial" w:cs="Arial" w:hint="cs"/>
          <w:b/>
          <w:bCs/>
          <w:color w:val="000000"/>
          <w:sz w:val="30"/>
          <w:szCs w:val="30"/>
          <w:u w:val="single"/>
          <w:rtl/>
        </w:rPr>
        <w:t xml:space="preserve">عدد </w:t>
      </w:r>
      <w:r w:rsidRPr="00DC7AB9">
        <w:rPr>
          <w:rFonts w:ascii="Arial" w:hAnsi="Arial" w:cs="Arial"/>
          <w:b/>
          <w:bCs/>
          <w:color w:val="000000"/>
          <w:sz w:val="30"/>
          <w:szCs w:val="30"/>
          <w:u w:val="single"/>
          <w:rtl/>
        </w:rPr>
        <w:t>خمسة نسخ من كتابه للجهات التالية:</w:t>
      </w:r>
    </w:p>
    <w:p w:rsidR="00B84439" w:rsidRPr="00DC7AB9" w:rsidRDefault="00B84439" w:rsidP="00B84439">
      <w:pPr>
        <w:shd w:val="clear" w:color="auto" w:fill="FFFFFF" w:themeFill="background1"/>
        <w:rPr>
          <w:rFonts w:ascii="Tahoma" w:hAnsi="Tahoma" w:cs="Tahoma"/>
          <w:color w:val="000000"/>
          <w:sz w:val="16"/>
          <w:szCs w:val="16"/>
          <w:rtl/>
        </w:rPr>
      </w:pPr>
      <w:r w:rsidRPr="00B46B0D">
        <w:rPr>
          <w:rFonts w:ascii="Arial" w:hAnsi="Arial" w:cs="Arial"/>
          <w:b/>
          <w:bCs/>
          <w:color w:val="000000"/>
          <w:sz w:val="30"/>
          <w:szCs w:val="30"/>
          <w:rtl/>
        </w:rPr>
        <w:t>•  </w:t>
      </w:r>
      <w:r w:rsidRPr="00DC7AB9">
        <w:rPr>
          <w:rFonts w:ascii="Arial" w:hAnsi="Arial" w:cs="Arial"/>
          <w:color w:val="000000"/>
          <w:sz w:val="28"/>
          <w:szCs w:val="28"/>
          <w:rtl/>
        </w:rPr>
        <w:t>نسخة موقعة من المؤلف / المؤلفين لرئيس القسم.</w:t>
      </w:r>
    </w:p>
    <w:p w:rsidR="00B84439" w:rsidRPr="00DC7AB9" w:rsidRDefault="00B84439" w:rsidP="00B84439">
      <w:pPr>
        <w:shd w:val="clear" w:color="auto" w:fill="FFFFFF" w:themeFill="background1"/>
        <w:rPr>
          <w:rFonts w:ascii="Tahoma" w:hAnsi="Tahoma" w:cs="Tahoma"/>
          <w:color w:val="000000"/>
          <w:sz w:val="16"/>
          <w:szCs w:val="16"/>
          <w:rtl/>
        </w:rPr>
      </w:pPr>
      <w:r w:rsidRPr="00DC7AB9">
        <w:rPr>
          <w:rFonts w:ascii="Arial" w:hAnsi="Arial" w:cs="Arial"/>
          <w:color w:val="000000"/>
          <w:sz w:val="28"/>
          <w:szCs w:val="28"/>
          <w:rtl/>
        </w:rPr>
        <w:t>•  نسخة موقعة من المؤلف / المؤلفين لوكيل الكلية لشئون التعليم والطلاب.</w:t>
      </w:r>
    </w:p>
    <w:p w:rsidR="00B84439" w:rsidRPr="00DC7AB9" w:rsidRDefault="00B84439" w:rsidP="00B84439">
      <w:pPr>
        <w:shd w:val="clear" w:color="auto" w:fill="FFFFFF" w:themeFill="background1"/>
        <w:rPr>
          <w:rFonts w:ascii="Tahoma" w:hAnsi="Tahoma" w:cs="Tahoma"/>
          <w:color w:val="000000"/>
          <w:sz w:val="16"/>
          <w:szCs w:val="16"/>
          <w:rtl/>
        </w:rPr>
      </w:pPr>
      <w:r w:rsidRPr="00DC7AB9">
        <w:rPr>
          <w:rFonts w:ascii="Arial" w:hAnsi="Arial" w:cs="Arial"/>
          <w:color w:val="000000"/>
          <w:sz w:val="28"/>
          <w:szCs w:val="28"/>
          <w:rtl/>
        </w:rPr>
        <w:t>• نسخة موقعة من المؤلف / المؤلفين لوحدة ضمان الجودة.</w:t>
      </w:r>
    </w:p>
    <w:p w:rsidR="00B84439" w:rsidRPr="00DC7AB9" w:rsidRDefault="00B84439" w:rsidP="00B84439">
      <w:pPr>
        <w:shd w:val="clear" w:color="auto" w:fill="FFFFFF" w:themeFill="background1"/>
        <w:rPr>
          <w:rFonts w:ascii="Tahoma" w:hAnsi="Tahoma" w:cs="Tahoma"/>
          <w:color w:val="000000"/>
          <w:sz w:val="16"/>
          <w:szCs w:val="16"/>
          <w:rtl/>
        </w:rPr>
      </w:pPr>
      <w:r w:rsidRPr="00DC7AB9">
        <w:rPr>
          <w:rFonts w:ascii="Arial" w:hAnsi="Arial" w:cs="Arial"/>
          <w:color w:val="000000"/>
          <w:sz w:val="28"/>
          <w:szCs w:val="28"/>
          <w:rtl/>
        </w:rPr>
        <w:t xml:space="preserve">•  نسبة </w:t>
      </w:r>
      <w:r w:rsidRPr="00DC7AB9">
        <w:rPr>
          <w:rFonts w:ascii="Arial" w:hAnsi="Arial" w:cs="Arial" w:hint="cs"/>
          <w:color w:val="000000"/>
          <w:sz w:val="28"/>
          <w:szCs w:val="28"/>
          <w:rtl/>
        </w:rPr>
        <w:t>1</w:t>
      </w:r>
      <w:r w:rsidRPr="00DC7AB9">
        <w:rPr>
          <w:rFonts w:ascii="Arial" w:hAnsi="Arial" w:cs="Arial"/>
          <w:color w:val="000000"/>
          <w:sz w:val="28"/>
          <w:szCs w:val="28"/>
          <w:rtl/>
        </w:rPr>
        <w:t>% من عدد الطلاب توضع بمكتبة الكلية.</w:t>
      </w:r>
    </w:p>
    <w:p w:rsidR="00B84439" w:rsidRPr="00DC7AB9" w:rsidRDefault="00B84439" w:rsidP="00DC7AB9">
      <w:pPr>
        <w:shd w:val="clear" w:color="auto" w:fill="FFFFFF" w:themeFill="background1"/>
        <w:ind w:left="310"/>
        <w:rPr>
          <w:rFonts w:ascii="Tahoma" w:hAnsi="Tahoma" w:cs="Tahoma"/>
          <w:color w:val="000000"/>
          <w:sz w:val="16"/>
          <w:szCs w:val="16"/>
          <w:rtl/>
        </w:rPr>
      </w:pPr>
    </w:p>
    <w:p w:rsidR="00B84439" w:rsidRPr="00B46B0D" w:rsidRDefault="00B84439" w:rsidP="00DC7AB9">
      <w:pPr>
        <w:shd w:val="clear" w:color="auto" w:fill="FFFFFF" w:themeFill="background1"/>
        <w:jc w:val="lowKashida"/>
        <w:rPr>
          <w:rFonts w:ascii="Tahoma" w:hAnsi="Tahoma" w:cs="Tahoma"/>
          <w:color w:val="000000"/>
          <w:sz w:val="18"/>
          <w:szCs w:val="18"/>
          <w:rtl/>
        </w:rPr>
      </w:pPr>
      <w:r w:rsidRPr="00B46B0D">
        <w:rPr>
          <w:rFonts w:ascii="Arial" w:hAnsi="Arial" w:cs="Arial"/>
          <w:b/>
          <w:bCs/>
          <w:color w:val="000000"/>
          <w:sz w:val="30"/>
          <w:szCs w:val="30"/>
          <w:rtl/>
        </w:rPr>
        <w:t>5. في حالة تدريس كتاب من الخارج لابد من موافقة اللجنة على أن عناصر الكتاب تتفق وعناصر محتوى المادة في اللائحة ، فضلاً عن وجود إذن كتابي من مؤلف الكتاب.</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DC7AB9" w:rsidRDefault="00B84439" w:rsidP="00DC7AB9">
      <w:pPr>
        <w:pStyle w:val="a6"/>
        <w:numPr>
          <w:ilvl w:val="0"/>
          <w:numId w:val="8"/>
        </w:numPr>
        <w:shd w:val="clear" w:color="auto" w:fill="FFFFFF" w:themeFill="background1"/>
        <w:rPr>
          <w:rFonts w:ascii="Tahoma" w:hAnsi="Tahoma" w:cs="Tahoma"/>
          <w:color w:val="000000"/>
          <w:sz w:val="18"/>
          <w:szCs w:val="18"/>
          <w:rtl/>
        </w:rPr>
      </w:pPr>
      <w:r w:rsidRPr="00DC7AB9">
        <w:rPr>
          <w:rFonts w:ascii="Arial" w:hAnsi="Arial" w:cs="Arial"/>
          <w:b/>
          <w:bCs/>
          <w:color w:val="0000CD"/>
          <w:sz w:val="30"/>
          <w:szCs w:val="30"/>
          <w:u w:val="single"/>
          <w:rtl/>
        </w:rPr>
        <w:t>الغلاف والبيانات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u w:val="single"/>
          <w:rtl/>
        </w:rPr>
        <w:t>•  ضرورة استيفاء البيانات اللازمة على غلاف الكتاب والمتمثلة في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على وجه الغلاف:</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w:t>
      </w:r>
      <w:r w:rsidR="00DC7AB9">
        <w:rPr>
          <w:rFonts w:ascii="Arial" w:hAnsi="Arial" w:cs="Arial" w:hint="cs"/>
          <w:b/>
          <w:bCs/>
          <w:color w:val="000000"/>
          <w:sz w:val="30"/>
          <w:szCs w:val="30"/>
          <w:rtl/>
        </w:rPr>
        <w:t>أ</w:t>
      </w:r>
      <w:r w:rsidRPr="00B46B0D">
        <w:rPr>
          <w:rFonts w:ascii="Arial" w:hAnsi="Arial" w:cs="Arial"/>
          <w:b/>
          <w:bCs/>
          <w:color w:val="000000"/>
          <w:sz w:val="30"/>
          <w:szCs w:val="30"/>
          <w:rtl/>
        </w:rPr>
        <w:t>سم المؤلف / المؤلفين وألقابهم الوظيفية ، وأماكن عملهم.</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عنوان الكتاب ، ويفضل أن يكون مرتبطاً باسم المادة في اللائحة.</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رقم الطبعة وتاريخها.</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دار الطباعة.</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على ظهر الغلاف:</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توضع رؤية القسم ورسالته ، ورؤية الكلية ورسالتها.</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lastRenderedPageBreak/>
        <w:t>§  رقم الإيداع.</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000000"/>
          <w:sz w:val="30"/>
          <w:szCs w:val="30"/>
          <w:rtl/>
        </w:rPr>
        <w:t>§  يفضل أن يكون الغلاف فصل ألوان ولا يقل عن 225 جرام.</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Arial" w:hAnsi="Arial" w:cs="Arial"/>
          <w:b/>
          <w:bCs/>
          <w:color w:val="B22222"/>
          <w:sz w:val="30"/>
          <w:szCs w:val="30"/>
          <w:u w:val="single"/>
          <w:rtl/>
        </w:rPr>
        <w:t>ثانياً: آليات إعداد الكتاب الجامعي وتتمثل فى الآتي:</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DC7AB9">
      <w:pPr>
        <w:shd w:val="clear" w:color="auto" w:fill="FFFFFF" w:themeFill="background1"/>
        <w:jc w:val="lowKashida"/>
        <w:rPr>
          <w:rFonts w:ascii="Tahoma" w:hAnsi="Tahoma" w:cs="Tahoma"/>
          <w:color w:val="000000"/>
          <w:sz w:val="18"/>
          <w:szCs w:val="18"/>
          <w:rtl/>
          <w:lang w:bidi="ar-EG"/>
        </w:rPr>
      </w:pPr>
      <w:r w:rsidRPr="00B46B0D">
        <w:rPr>
          <w:rFonts w:ascii="Arial" w:hAnsi="Arial" w:cs="Arial"/>
          <w:b/>
          <w:bCs/>
          <w:color w:val="000000"/>
          <w:sz w:val="30"/>
          <w:szCs w:val="30"/>
          <w:rtl/>
        </w:rPr>
        <w:t>1.  توقيع كافة أعضاء هيئة التدريس على قبول هذه الأهداف وما تتطلبه من خطوات وآليات وضوابط ، بحيث يعبر هذا التوقيع عن تراض تام يحل محل الإلزام القانوني ، ويعكس روح الجامعة.</w:t>
      </w:r>
    </w:p>
    <w:p w:rsidR="00B84439" w:rsidRPr="00B46B0D" w:rsidRDefault="00B84439" w:rsidP="00DC7AB9">
      <w:pPr>
        <w:shd w:val="clear" w:color="auto" w:fill="FFFFFF" w:themeFill="background1"/>
        <w:jc w:val="lowKashida"/>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DC7AB9">
      <w:pPr>
        <w:shd w:val="clear" w:color="auto" w:fill="FFFFFF" w:themeFill="background1"/>
        <w:jc w:val="lowKashida"/>
        <w:rPr>
          <w:rFonts w:ascii="Tahoma" w:hAnsi="Tahoma" w:cs="Tahoma"/>
          <w:color w:val="000000"/>
          <w:sz w:val="18"/>
          <w:szCs w:val="18"/>
          <w:rtl/>
        </w:rPr>
      </w:pPr>
      <w:r w:rsidRPr="00B46B0D">
        <w:rPr>
          <w:rFonts w:ascii="Arial" w:hAnsi="Arial" w:cs="Arial"/>
          <w:b/>
          <w:bCs/>
          <w:color w:val="000000"/>
          <w:sz w:val="30"/>
          <w:szCs w:val="30"/>
          <w:rtl/>
        </w:rPr>
        <w:t>2.  يفوض مجلس الجامعة مجالس الكليات في وضع آليات من خلال مجالس الأقسام بالنسبة لتوزيع الكتب على الطلاب.</w:t>
      </w:r>
    </w:p>
    <w:p w:rsidR="00B84439" w:rsidRPr="00B46B0D" w:rsidRDefault="00B84439" w:rsidP="00DC7AB9">
      <w:pPr>
        <w:shd w:val="clear" w:color="auto" w:fill="FFFFFF" w:themeFill="background1"/>
        <w:jc w:val="lowKashida"/>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DC7AB9" w:rsidP="00DC7AB9">
      <w:pPr>
        <w:shd w:val="clear" w:color="auto" w:fill="FFFFFF" w:themeFill="background1"/>
        <w:jc w:val="lowKashida"/>
        <w:rPr>
          <w:rFonts w:ascii="Tahoma" w:hAnsi="Tahoma" w:cs="Tahoma"/>
          <w:color w:val="000000"/>
          <w:sz w:val="18"/>
          <w:szCs w:val="18"/>
          <w:rtl/>
        </w:rPr>
      </w:pPr>
      <w:r>
        <w:rPr>
          <w:rFonts w:ascii="Arial" w:hAnsi="Arial" w:cs="Arial" w:hint="cs"/>
          <w:b/>
          <w:bCs/>
          <w:color w:val="000000"/>
          <w:sz w:val="30"/>
          <w:szCs w:val="30"/>
          <w:rtl/>
        </w:rPr>
        <w:t>3</w:t>
      </w:r>
      <w:r w:rsidR="00B84439" w:rsidRPr="00B46B0D">
        <w:rPr>
          <w:rFonts w:ascii="Arial" w:hAnsi="Arial" w:cs="Arial"/>
          <w:b/>
          <w:bCs/>
          <w:color w:val="000000"/>
          <w:sz w:val="30"/>
          <w:szCs w:val="30"/>
          <w:rtl/>
        </w:rPr>
        <w:t xml:space="preserve">.  يتم تسعير المقابل المالي في سعر الكتاب عن الساعة التدريسية في المقرر باللائحة </w:t>
      </w:r>
      <w:r>
        <w:rPr>
          <w:rFonts w:ascii="Arial" w:hAnsi="Arial" w:cs="Arial" w:hint="cs"/>
          <w:b/>
          <w:bCs/>
          <w:color w:val="000000"/>
          <w:sz w:val="30"/>
          <w:szCs w:val="30"/>
          <w:rtl/>
        </w:rPr>
        <w:t>الداخلية لكلية طبقا لقرار مجلس الجامعة سنويا.</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p w:rsidR="00B84439" w:rsidRPr="00B46B0D" w:rsidRDefault="00B84439" w:rsidP="00B84439">
      <w:pPr>
        <w:shd w:val="clear" w:color="auto" w:fill="FFFFFF" w:themeFill="background1"/>
        <w:rPr>
          <w:rFonts w:ascii="Tahoma" w:hAnsi="Tahoma" w:cs="Tahoma"/>
          <w:color w:val="000000"/>
          <w:sz w:val="18"/>
          <w:szCs w:val="18"/>
          <w:rtl/>
        </w:rPr>
      </w:pPr>
      <w:r w:rsidRPr="00B46B0D">
        <w:rPr>
          <w:rFonts w:ascii="Tahoma" w:hAnsi="Tahoma" w:cs="Tahoma"/>
          <w:color w:val="000000"/>
          <w:sz w:val="18"/>
          <w:szCs w:val="18"/>
          <w:rtl/>
        </w:rPr>
        <w:t> </w:t>
      </w:r>
    </w:p>
    <w:sectPr w:rsidR="00B84439" w:rsidRPr="00B46B0D" w:rsidSect="00EC1300">
      <w:headerReference w:type="default" r:id="rId8"/>
      <w:footerReference w:type="default" r:id="rId9"/>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71" w:rsidRDefault="00A86A71" w:rsidP="000D2858">
      <w:r>
        <w:separator/>
      </w:r>
    </w:p>
  </w:endnote>
  <w:endnote w:type="continuationSeparator" w:id="0">
    <w:p w:rsidR="00A86A71" w:rsidRDefault="00A86A71" w:rsidP="000D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2840"/>
      <w:gridCol w:w="2841"/>
      <w:gridCol w:w="2841"/>
    </w:tblGrid>
    <w:tr w:rsidR="000D2858" w:rsidTr="000D2858">
      <w:tc>
        <w:tcPr>
          <w:tcW w:w="2840" w:type="dxa"/>
          <w:shd w:val="clear" w:color="auto" w:fill="auto"/>
        </w:tcPr>
        <w:p w:rsidR="000D2858" w:rsidRPr="000D2858" w:rsidRDefault="000D2858" w:rsidP="000D2858">
          <w:pPr>
            <w:pStyle w:val="a4"/>
            <w:jc w:val="center"/>
            <w:rPr>
              <w:sz w:val="28"/>
              <w:szCs w:val="28"/>
              <w:rtl/>
            </w:rPr>
          </w:pPr>
          <w:r w:rsidRPr="000D2858">
            <w:rPr>
              <w:rFonts w:hint="cs"/>
              <w:sz w:val="28"/>
              <w:szCs w:val="28"/>
              <w:rtl/>
            </w:rPr>
            <w:t>منسق المعيار</w:t>
          </w:r>
        </w:p>
      </w:tc>
      <w:tc>
        <w:tcPr>
          <w:tcW w:w="2841" w:type="dxa"/>
          <w:shd w:val="clear" w:color="auto" w:fill="auto"/>
        </w:tcPr>
        <w:p w:rsidR="000D2858" w:rsidRPr="000D2858" w:rsidRDefault="000D2858" w:rsidP="000D2858">
          <w:pPr>
            <w:pStyle w:val="a4"/>
            <w:jc w:val="center"/>
            <w:rPr>
              <w:sz w:val="28"/>
              <w:szCs w:val="28"/>
              <w:rtl/>
            </w:rPr>
          </w:pPr>
          <w:r w:rsidRPr="000D2858">
            <w:rPr>
              <w:rFonts w:hint="cs"/>
              <w:sz w:val="28"/>
              <w:szCs w:val="28"/>
              <w:rtl/>
            </w:rPr>
            <w:t>مدير وحدة الجودة</w:t>
          </w:r>
        </w:p>
      </w:tc>
      <w:tc>
        <w:tcPr>
          <w:tcW w:w="2841" w:type="dxa"/>
          <w:shd w:val="clear" w:color="auto" w:fill="auto"/>
        </w:tcPr>
        <w:p w:rsidR="000D2858" w:rsidRPr="000D2858" w:rsidRDefault="000D2858" w:rsidP="000D2858">
          <w:pPr>
            <w:pStyle w:val="a4"/>
            <w:jc w:val="center"/>
            <w:rPr>
              <w:sz w:val="28"/>
              <w:szCs w:val="28"/>
              <w:rtl/>
            </w:rPr>
          </w:pPr>
          <w:r w:rsidRPr="000D2858">
            <w:rPr>
              <w:rFonts w:hint="cs"/>
              <w:sz w:val="28"/>
              <w:szCs w:val="28"/>
              <w:rtl/>
            </w:rPr>
            <w:t>عميد الكلية</w:t>
          </w:r>
        </w:p>
      </w:tc>
    </w:tr>
  </w:tbl>
  <w:p w:rsidR="000D2858" w:rsidRDefault="000D2858" w:rsidP="000D2858">
    <w:pPr>
      <w:pStyle w:val="a4"/>
    </w:pPr>
  </w:p>
  <w:p w:rsidR="000D2858" w:rsidRDefault="000D28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71" w:rsidRDefault="00A86A71" w:rsidP="000D2858">
      <w:r>
        <w:separator/>
      </w:r>
    </w:p>
  </w:footnote>
  <w:footnote w:type="continuationSeparator" w:id="0">
    <w:p w:rsidR="00A86A71" w:rsidRDefault="00A86A71" w:rsidP="000D2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58" w:rsidRDefault="00E45352" w:rsidP="000D2858">
    <w:pPr>
      <w:pStyle w:val="a3"/>
      <w:rPr>
        <w:rtl/>
      </w:rPr>
    </w:pPr>
    <w:r>
      <w:rPr>
        <w:noProof/>
      </w:rPr>
      <w:drawing>
        <wp:anchor distT="0" distB="0" distL="114300" distR="114300" simplePos="0" relativeHeight="251657728" behindDoc="0" locked="0" layoutInCell="1" allowOverlap="1">
          <wp:simplePos x="0" y="0"/>
          <wp:positionH relativeFrom="column">
            <wp:posOffset>1630045</wp:posOffset>
          </wp:positionH>
          <wp:positionV relativeFrom="paragraph">
            <wp:posOffset>27940</wp:posOffset>
          </wp:positionV>
          <wp:extent cx="1511300" cy="4857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15" t="24251" r="16728" b="11259"/>
                  <a:stretch>
                    <a:fillRect/>
                  </a:stretch>
                </pic:blipFill>
                <pic:spPr bwMode="auto">
                  <a:xfrm>
                    <a:off x="0" y="0"/>
                    <a:ext cx="15113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4412615</wp:posOffset>
          </wp:positionH>
          <wp:positionV relativeFrom="paragraph">
            <wp:posOffset>107315</wp:posOffset>
          </wp:positionV>
          <wp:extent cx="1140460" cy="398780"/>
          <wp:effectExtent l="0" t="0" r="2540" b="1270"/>
          <wp:wrapNone/>
          <wp:docPr id="3"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2">
                    <a:extLst>
                      <a:ext uri="{28A0092B-C50C-407E-A947-70E740481C1C}">
                        <a14:useLocalDpi xmlns:a14="http://schemas.microsoft.com/office/drawing/2010/main" val="0"/>
                      </a:ext>
                    </a:extLst>
                  </a:blip>
                  <a:srcRect l="8333" t="37973" r="24762" b="23024"/>
                  <a:stretch>
                    <a:fillRect/>
                  </a:stretch>
                </pic:blipFill>
                <pic:spPr bwMode="auto">
                  <a:xfrm>
                    <a:off x="0" y="0"/>
                    <a:ext cx="114046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-438150</wp:posOffset>
          </wp:positionH>
          <wp:positionV relativeFrom="paragraph">
            <wp:posOffset>60960</wp:posOffset>
          </wp:positionV>
          <wp:extent cx="1016000" cy="566420"/>
          <wp:effectExtent l="0" t="0" r="0" b="508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101600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858" w:rsidRDefault="000D2858" w:rsidP="000D2858">
    <w:pPr>
      <w:pStyle w:val="a3"/>
      <w:bidi w:val="0"/>
      <w:jc w:val="center"/>
    </w:pPr>
  </w:p>
  <w:p w:rsidR="000D2858" w:rsidRDefault="000D2858" w:rsidP="000D2858">
    <w:pPr>
      <w:pStyle w:val="a3"/>
      <w:jc w:val="center"/>
    </w:pPr>
  </w:p>
  <w:p w:rsidR="000D2858" w:rsidRDefault="000D2858">
    <w:pPr>
      <w:pStyle w:val="a3"/>
      <w:rPr>
        <w:rtl/>
      </w:rPr>
    </w:pPr>
  </w:p>
  <w:p w:rsidR="000D2858" w:rsidRPr="00174E10" w:rsidRDefault="000D2858" w:rsidP="000D2858">
    <w:pPr>
      <w:pStyle w:val="a3"/>
      <w:bidi w:val="0"/>
      <w:jc w:val="center"/>
      <w:rPr>
        <w:rFonts w:ascii="Andalus" w:hAnsi="Andalus" w:cs="Andalus"/>
        <w:b/>
        <w:bCs/>
        <w:sz w:val="28"/>
        <w:szCs w:val="28"/>
        <w:lang w:bidi="ar-EG"/>
      </w:rPr>
    </w:pPr>
    <w:r w:rsidRPr="00174E10">
      <w:rPr>
        <w:rFonts w:ascii="Andalus" w:hAnsi="Andalus" w:cs="Andalus"/>
        <w:b/>
        <w:bCs/>
        <w:sz w:val="28"/>
        <w:szCs w:val="28"/>
        <w:rtl/>
        <w:lang w:bidi="ar-EG"/>
      </w:rPr>
      <w:t xml:space="preserve">وحدة ضمان الجودة - كلية الزراعة بمشتهر- جامعة بنها </w:t>
    </w:r>
    <w:r>
      <w:rPr>
        <w:rFonts w:ascii="Andalus" w:hAnsi="Andalus" w:cs="Andalus" w:hint="cs"/>
        <w:b/>
        <w:bCs/>
        <w:sz w:val="28"/>
        <w:szCs w:val="28"/>
        <w:rtl/>
        <w:lang w:bidi="ar-EG"/>
      </w:rPr>
      <w:t>-اكتوبر</w:t>
    </w:r>
    <w:r w:rsidRPr="00174E10">
      <w:rPr>
        <w:rFonts w:ascii="Andalus" w:hAnsi="Andalus" w:cs="Andalus"/>
        <w:b/>
        <w:bCs/>
        <w:sz w:val="28"/>
        <w:szCs w:val="28"/>
        <w:rtl/>
        <w:lang w:bidi="ar-EG"/>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742"/>
    <w:multiLevelType w:val="hybridMultilevel"/>
    <w:tmpl w:val="EA0C77C8"/>
    <w:lvl w:ilvl="0" w:tplc="CE60DCE4">
      <w:start w:val="1"/>
      <w:numFmt w:val="bullet"/>
      <w:lvlText w:val="•"/>
      <w:lvlJc w:val="left"/>
      <w:pPr>
        <w:tabs>
          <w:tab w:val="num" w:pos="720"/>
        </w:tabs>
        <w:ind w:left="720" w:hanging="360"/>
      </w:pPr>
      <w:rPr>
        <w:rFonts w:ascii="Times New Roman" w:hAnsi="Times New Roman" w:hint="default"/>
      </w:rPr>
    </w:lvl>
    <w:lvl w:ilvl="1" w:tplc="9D36C266" w:tentative="1">
      <w:start w:val="1"/>
      <w:numFmt w:val="bullet"/>
      <w:lvlText w:val="•"/>
      <w:lvlJc w:val="left"/>
      <w:pPr>
        <w:tabs>
          <w:tab w:val="num" w:pos="1440"/>
        </w:tabs>
        <w:ind w:left="1440" w:hanging="360"/>
      </w:pPr>
      <w:rPr>
        <w:rFonts w:ascii="Times New Roman" w:hAnsi="Times New Roman" w:hint="default"/>
      </w:rPr>
    </w:lvl>
    <w:lvl w:ilvl="2" w:tplc="74E4B98C" w:tentative="1">
      <w:start w:val="1"/>
      <w:numFmt w:val="bullet"/>
      <w:lvlText w:val="•"/>
      <w:lvlJc w:val="left"/>
      <w:pPr>
        <w:tabs>
          <w:tab w:val="num" w:pos="2160"/>
        </w:tabs>
        <w:ind w:left="2160" w:hanging="360"/>
      </w:pPr>
      <w:rPr>
        <w:rFonts w:ascii="Times New Roman" w:hAnsi="Times New Roman" w:hint="default"/>
      </w:rPr>
    </w:lvl>
    <w:lvl w:ilvl="3" w:tplc="B1EE933C" w:tentative="1">
      <w:start w:val="1"/>
      <w:numFmt w:val="bullet"/>
      <w:lvlText w:val="•"/>
      <w:lvlJc w:val="left"/>
      <w:pPr>
        <w:tabs>
          <w:tab w:val="num" w:pos="2880"/>
        </w:tabs>
        <w:ind w:left="2880" w:hanging="360"/>
      </w:pPr>
      <w:rPr>
        <w:rFonts w:ascii="Times New Roman" w:hAnsi="Times New Roman" w:hint="default"/>
      </w:rPr>
    </w:lvl>
    <w:lvl w:ilvl="4" w:tplc="042A39C6" w:tentative="1">
      <w:start w:val="1"/>
      <w:numFmt w:val="bullet"/>
      <w:lvlText w:val="•"/>
      <w:lvlJc w:val="left"/>
      <w:pPr>
        <w:tabs>
          <w:tab w:val="num" w:pos="3600"/>
        </w:tabs>
        <w:ind w:left="3600" w:hanging="360"/>
      </w:pPr>
      <w:rPr>
        <w:rFonts w:ascii="Times New Roman" w:hAnsi="Times New Roman" w:hint="default"/>
      </w:rPr>
    </w:lvl>
    <w:lvl w:ilvl="5" w:tplc="B4CA24B6" w:tentative="1">
      <w:start w:val="1"/>
      <w:numFmt w:val="bullet"/>
      <w:lvlText w:val="•"/>
      <w:lvlJc w:val="left"/>
      <w:pPr>
        <w:tabs>
          <w:tab w:val="num" w:pos="4320"/>
        </w:tabs>
        <w:ind w:left="4320" w:hanging="360"/>
      </w:pPr>
      <w:rPr>
        <w:rFonts w:ascii="Times New Roman" w:hAnsi="Times New Roman" w:hint="default"/>
      </w:rPr>
    </w:lvl>
    <w:lvl w:ilvl="6" w:tplc="D96A7772" w:tentative="1">
      <w:start w:val="1"/>
      <w:numFmt w:val="bullet"/>
      <w:lvlText w:val="•"/>
      <w:lvlJc w:val="left"/>
      <w:pPr>
        <w:tabs>
          <w:tab w:val="num" w:pos="5040"/>
        </w:tabs>
        <w:ind w:left="5040" w:hanging="360"/>
      </w:pPr>
      <w:rPr>
        <w:rFonts w:ascii="Times New Roman" w:hAnsi="Times New Roman" w:hint="default"/>
      </w:rPr>
    </w:lvl>
    <w:lvl w:ilvl="7" w:tplc="B94C3718" w:tentative="1">
      <w:start w:val="1"/>
      <w:numFmt w:val="bullet"/>
      <w:lvlText w:val="•"/>
      <w:lvlJc w:val="left"/>
      <w:pPr>
        <w:tabs>
          <w:tab w:val="num" w:pos="5760"/>
        </w:tabs>
        <w:ind w:left="5760" w:hanging="360"/>
      </w:pPr>
      <w:rPr>
        <w:rFonts w:ascii="Times New Roman" w:hAnsi="Times New Roman" w:hint="default"/>
      </w:rPr>
    </w:lvl>
    <w:lvl w:ilvl="8" w:tplc="06D2F6A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283846"/>
    <w:multiLevelType w:val="hybridMultilevel"/>
    <w:tmpl w:val="1FE27718"/>
    <w:lvl w:ilvl="0" w:tplc="0409000B">
      <w:start w:val="1"/>
      <w:numFmt w:val="bullet"/>
      <w:lvlText w:val=""/>
      <w:lvlJc w:val="left"/>
      <w:pPr>
        <w:ind w:left="1030" w:hanging="360"/>
      </w:pPr>
      <w:rPr>
        <w:rFonts w:ascii="Wingdings" w:hAnsi="Wingdings"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
    <w:nsid w:val="113C4CC8"/>
    <w:multiLevelType w:val="hybridMultilevel"/>
    <w:tmpl w:val="1E4CB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E7EE6"/>
    <w:multiLevelType w:val="hybridMultilevel"/>
    <w:tmpl w:val="1DA00A32"/>
    <w:lvl w:ilvl="0" w:tplc="754ED69A">
      <w:start w:val="1"/>
      <w:numFmt w:val="bullet"/>
      <w:lvlText w:val="•"/>
      <w:lvlJc w:val="left"/>
      <w:pPr>
        <w:tabs>
          <w:tab w:val="num" w:pos="720"/>
        </w:tabs>
        <w:ind w:left="720" w:hanging="360"/>
      </w:pPr>
      <w:rPr>
        <w:rFonts w:ascii="Times New Roman" w:hAnsi="Times New Roman" w:hint="default"/>
      </w:rPr>
    </w:lvl>
    <w:lvl w:ilvl="1" w:tplc="5D063310" w:tentative="1">
      <w:start w:val="1"/>
      <w:numFmt w:val="bullet"/>
      <w:lvlText w:val="•"/>
      <w:lvlJc w:val="left"/>
      <w:pPr>
        <w:tabs>
          <w:tab w:val="num" w:pos="1440"/>
        </w:tabs>
        <w:ind w:left="1440" w:hanging="360"/>
      </w:pPr>
      <w:rPr>
        <w:rFonts w:ascii="Times New Roman" w:hAnsi="Times New Roman" w:hint="default"/>
      </w:rPr>
    </w:lvl>
    <w:lvl w:ilvl="2" w:tplc="3CD07BFA" w:tentative="1">
      <w:start w:val="1"/>
      <w:numFmt w:val="bullet"/>
      <w:lvlText w:val="•"/>
      <w:lvlJc w:val="left"/>
      <w:pPr>
        <w:tabs>
          <w:tab w:val="num" w:pos="2160"/>
        </w:tabs>
        <w:ind w:left="2160" w:hanging="360"/>
      </w:pPr>
      <w:rPr>
        <w:rFonts w:ascii="Times New Roman" w:hAnsi="Times New Roman" w:hint="default"/>
      </w:rPr>
    </w:lvl>
    <w:lvl w:ilvl="3" w:tplc="996C288A" w:tentative="1">
      <w:start w:val="1"/>
      <w:numFmt w:val="bullet"/>
      <w:lvlText w:val="•"/>
      <w:lvlJc w:val="left"/>
      <w:pPr>
        <w:tabs>
          <w:tab w:val="num" w:pos="2880"/>
        </w:tabs>
        <w:ind w:left="2880" w:hanging="360"/>
      </w:pPr>
      <w:rPr>
        <w:rFonts w:ascii="Times New Roman" w:hAnsi="Times New Roman" w:hint="default"/>
      </w:rPr>
    </w:lvl>
    <w:lvl w:ilvl="4" w:tplc="B24C9074" w:tentative="1">
      <w:start w:val="1"/>
      <w:numFmt w:val="bullet"/>
      <w:lvlText w:val="•"/>
      <w:lvlJc w:val="left"/>
      <w:pPr>
        <w:tabs>
          <w:tab w:val="num" w:pos="3600"/>
        </w:tabs>
        <w:ind w:left="3600" w:hanging="360"/>
      </w:pPr>
      <w:rPr>
        <w:rFonts w:ascii="Times New Roman" w:hAnsi="Times New Roman" w:hint="default"/>
      </w:rPr>
    </w:lvl>
    <w:lvl w:ilvl="5" w:tplc="4ADA1EC8" w:tentative="1">
      <w:start w:val="1"/>
      <w:numFmt w:val="bullet"/>
      <w:lvlText w:val="•"/>
      <w:lvlJc w:val="left"/>
      <w:pPr>
        <w:tabs>
          <w:tab w:val="num" w:pos="4320"/>
        </w:tabs>
        <w:ind w:left="4320" w:hanging="360"/>
      </w:pPr>
      <w:rPr>
        <w:rFonts w:ascii="Times New Roman" w:hAnsi="Times New Roman" w:hint="default"/>
      </w:rPr>
    </w:lvl>
    <w:lvl w:ilvl="6" w:tplc="5B1A5A82" w:tentative="1">
      <w:start w:val="1"/>
      <w:numFmt w:val="bullet"/>
      <w:lvlText w:val="•"/>
      <w:lvlJc w:val="left"/>
      <w:pPr>
        <w:tabs>
          <w:tab w:val="num" w:pos="5040"/>
        </w:tabs>
        <w:ind w:left="5040" w:hanging="360"/>
      </w:pPr>
      <w:rPr>
        <w:rFonts w:ascii="Times New Roman" w:hAnsi="Times New Roman" w:hint="default"/>
      </w:rPr>
    </w:lvl>
    <w:lvl w:ilvl="7" w:tplc="C6D44830" w:tentative="1">
      <w:start w:val="1"/>
      <w:numFmt w:val="bullet"/>
      <w:lvlText w:val="•"/>
      <w:lvlJc w:val="left"/>
      <w:pPr>
        <w:tabs>
          <w:tab w:val="num" w:pos="5760"/>
        </w:tabs>
        <w:ind w:left="5760" w:hanging="360"/>
      </w:pPr>
      <w:rPr>
        <w:rFonts w:ascii="Times New Roman" w:hAnsi="Times New Roman" w:hint="default"/>
      </w:rPr>
    </w:lvl>
    <w:lvl w:ilvl="8" w:tplc="BB7ADF8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575003C"/>
    <w:multiLevelType w:val="hybridMultilevel"/>
    <w:tmpl w:val="48182368"/>
    <w:lvl w:ilvl="0" w:tplc="0409000B">
      <w:start w:val="1"/>
      <w:numFmt w:val="bullet"/>
      <w:lvlText w:val=""/>
      <w:lvlJc w:val="left"/>
      <w:pPr>
        <w:ind w:left="977" w:hanging="360"/>
      </w:pPr>
      <w:rPr>
        <w:rFonts w:ascii="Wingdings" w:hAnsi="Wingdings"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5">
    <w:nsid w:val="45F222EA"/>
    <w:multiLevelType w:val="hybridMultilevel"/>
    <w:tmpl w:val="25DAA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571601"/>
    <w:multiLevelType w:val="hybridMultilevel"/>
    <w:tmpl w:val="AA50576E"/>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7">
    <w:nsid w:val="54AF0C05"/>
    <w:multiLevelType w:val="multilevel"/>
    <w:tmpl w:val="AB3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F00097"/>
    <w:multiLevelType w:val="hybridMultilevel"/>
    <w:tmpl w:val="B6545A26"/>
    <w:lvl w:ilvl="0" w:tplc="CEC88D9E">
      <w:start w:val="1"/>
      <w:numFmt w:val="bullet"/>
      <w:lvlText w:val="•"/>
      <w:lvlJc w:val="left"/>
      <w:pPr>
        <w:tabs>
          <w:tab w:val="num" w:pos="720"/>
        </w:tabs>
        <w:ind w:left="720" w:hanging="360"/>
      </w:pPr>
      <w:rPr>
        <w:rFonts w:ascii="Times New Roman" w:hAnsi="Times New Roman" w:hint="default"/>
      </w:rPr>
    </w:lvl>
    <w:lvl w:ilvl="1" w:tplc="4C48B36C" w:tentative="1">
      <w:start w:val="1"/>
      <w:numFmt w:val="bullet"/>
      <w:lvlText w:val="•"/>
      <w:lvlJc w:val="left"/>
      <w:pPr>
        <w:tabs>
          <w:tab w:val="num" w:pos="1440"/>
        </w:tabs>
        <w:ind w:left="1440" w:hanging="360"/>
      </w:pPr>
      <w:rPr>
        <w:rFonts w:ascii="Times New Roman" w:hAnsi="Times New Roman" w:hint="default"/>
      </w:rPr>
    </w:lvl>
    <w:lvl w:ilvl="2" w:tplc="CE7ABA5E" w:tentative="1">
      <w:start w:val="1"/>
      <w:numFmt w:val="bullet"/>
      <w:lvlText w:val="•"/>
      <w:lvlJc w:val="left"/>
      <w:pPr>
        <w:tabs>
          <w:tab w:val="num" w:pos="2160"/>
        </w:tabs>
        <w:ind w:left="2160" w:hanging="360"/>
      </w:pPr>
      <w:rPr>
        <w:rFonts w:ascii="Times New Roman" w:hAnsi="Times New Roman" w:hint="default"/>
      </w:rPr>
    </w:lvl>
    <w:lvl w:ilvl="3" w:tplc="50A8AEAE" w:tentative="1">
      <w:start w:val="1"/>
      <w:numFmt w:val="bullet"/>
      <w:lvlText w:val="•"/>
      <w:lvlJc w:val="left"/>
      <w:pPr>
        <w:tabs>
          <w:tab w:val="num" w:pos="2880"/>
        </w:tabs>
        <w:ind w:left="2880" w:hanging="360"/>
      </w:pPr>
      <w:rPr>
        <w:rFonts w:ascii="Times New Roman" w:hAnsi="Times New Roman" w:hint="default"/>
      </w:rPr>
    </w:lvl>
    <w:lvl w:ilvl="4" w:tplc="FFA4C7F2" w:tentative="1">
      <w:start w:val="1"/>
      <w:numFmt w:val="bullet"/>
      <w:lvlText w:val="•"/>
      <w:lvlJc w:val="left"/>
      <w:pPr>
        <w:tabs>
          <w:tab w:val="num" w:pos="3600"/>
        </w:tabs>
        <w:ind w:left="3600" w:hanging="360"/>
      </w:pPr>
      <w:rPr>
        <w:rFonts w:ascii="Times New Roman" w:hAnsi="Times New Roman" w:hint="default"/>
      </w:rPr>
    </w:lvl>
    <w:lvl w:ilvl="5" w:tplc="10A279D0" w:tentative="1">
      <w:start w:val="1"/>
      <w:numFmt w:val="bullet"/>
      <w:lvlText w:val="•"/>
      <w:lvlJc w:val="left"/>
      <w:pPr>
        <w:tabs>
          <w:tab w:val="num" w:pos="4320"/>
        </w:tabs>
        <w:ind w:left="4320" w:hanging="360"/>
      </w:pPr>
      <w:rPr>
        <w:rFonts w:ascii="Times New Roman" w:hAnsi="Times New Roman" w:hint="default"/>
      </w:rPr>
    </w:lvl>
    <w:lvl w:ilvl="6" w:tplc="9F285312" w:tentative="1">
      <w:start w:val="1"/>
      <w:numFmt w:val="bullet"/>
      <w:lvlText w:val="•"/>
      <w:lvlJc w:val="left"/>
      <w:pPr>
        <w:tabs>
          <w:tab w:val="num" w:pos="5040"/>
        </w:tabs>
        <w:ind w:left="5040" w:hanging="360"/>
      </w:pPr>
      <w:rPr>
        <w:rFonts w:ascii="Times New Roman" w:hAnsi="Times New Roman" w:hint="default"/>
      </w:rPr>
    </w:lvl>
    <w:lvl w:ilvl="7" w:tplc="5FD6E858" w:tentative="1">
      <w:start w:val="1"/>
      <w:numFmt w:val="bullet"/>
      <w:lvlText w:val="•"/>
      <w:lvlJc w:val="left"/>
      <w:pPr>
        <w:tabs>
          <w:tab w:val="num" w:pos="5760"/>
        </w:tabs>
        <w:ind w:left="5760" w:hanging="360"/>
      </w:pPr>
      <w:rPr>
        <w:rFonts w:ascii="Times New Roman" w:hAnsi="Times New Roman" w:hint="default"/>
      </w:rPr>
    </w:lvl>
    <w:lvl w:ilvl="8" w:tplc="1632C84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11"/>
    <w:rsid w:val="000B5ECD"/>
    <w:rsid w:val="000D2858"/>
    <w:rsid w:val="001C45FA"/>
    <w:rsid w:val="0026704E"/>
    <w:rsid w:val="00316C25"/>
    <w:rsid w:val="0039543D"/>
    <w:rsid w:val="003E6511"/>
    <w:rsid w:val="00461A75"/>
    <w:rsid w:val="0049118C"/>
    <w:rsid w:val="004C6ABF"/>
    <w:rsid w:val="005B0367"/>
    <w:rsid w:val="00606034"/>
    <w:rsid w:val="00645485"/>
    <w:rsid w:val="00650196"/>
    <w:rsid w:val="006E5601"/>
    <w:rsid w:val="00747FE0"/>
    <w:rsid w:val="00755B18"/>
    <w:rsid w:val="007D3E1A"/>
    <w:rsid w:val="007F0949"/>
    <w:rsid w:val="00871BC1"/>
    <w:rsid w:val="008B45E6"/>
    <w:rsid w:val="00A86A71"/>
    <w:rsid w:val="00AB5AA4"/>
    <w:rsid w:val="00AD16DA"/>
    <w:rsid w:val="00B167B8"/>
    <w:rsid w:val="00B36AFE"/>
    <w:rsid w:val="00B84439"/>
    <w:rsid w:val="00C060F1"/>
    <w:rsid w:val="00C50695"/>
    <w:rsid w:val="00C979F3"/>
    <w:rsid w:val="00CA742A"/>
    <w:rsid w:val="00CB2171"/>
    <w:rsid w:val="00CD49CF"/>
    <w:rsid w:val="00D03480"/>
    <w:rsid w:val="00DC7AB9"/>
    <w:rsid w:val="00E06AE9"/>
    <w:rsid w:val="00E45352"/>
    <w:rsid w:val="00EC1300"/>
    <w:rsid w:val="00ED4678"/>
    <w:rsid w:val="00F4357B"/>
    <w:rsid w:val="00F75617"/>
    <w:rsid w:val="00FE1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D2858"/>
    <w:pPr>
      <w:tabs>
        <w:tab w:val="center" w:pos="4680"/>
        <w:tab w:val="right" w:pos="9360"/>
      </w:tabs>
    </w:pPr>
  </w:style>
  <w:style w:type="character" w:customStyle="1" w:styleId="Char">
    <w:name w:val="رأس الصفحة Char"/>
    <w:link w:val="a3"/>
    <w:uiPriority w:val="99"/>
    <w:rsid w:val="000D2858"/>
    <w:rPr>
      <w:sz w:val="24"/>
      <w:szCs w:val="24"/>
    </w:rPr>
  </w:style>
  <w:style w:type="paragraph" w:styleId="a4">
    <w:name w:val="footer"/>
    <w:basedOn w:val="a"/>
    <w:link w:val="Char0"/>
    <w:uiPriority w:val="99"/>
    <w:rsid w:val="000D2858"/>
    <w:pPr>
      <w:tabs>
        <w:tab w:val="center" w:pos="4680"/>
        <w:tab w:val="right" w:pos="9360"/>
      </w:tabs>
    </w:pPr>
  </w:style>
  <w:style w:type="character" w:customStyle="1" w:styleId="Char0">
    <w:name w:val="تذييل الصفحة Char"/>
    <w:link w:val="a4"/>
    <w:uiPriority w:val="99"/>
    <w:rsid w:val="000D2858"/>
    <w:rPr>
      <w:sz w:val="24"/>
      <w:szCs w:val="24"/>
    </w:rPr>
  </w:style>
  <w:style w:type="table" w:styleId="a5">
    <w:name w:val="Table Grid"/>
    <w:basedOn w:val="a1"/>
    <w:rsid w:val="000D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D3E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D2858"/>
    <w:pPr>
      <w:tabs>
        <w:tab w:val="center" w:pos="4680"/>
        <w:tab w:val="right" w:pos="9360"/>
      </w:tabs>
    </w:pPr>
  </w:style>
  <w:style w:type="character" w:customStyle="1" w:styleId="Char">
    <w:name w:val="رأس الصفحة Char"/>
    <w:link w:val="a3"/>
    <w:uiPriority w:val="99"/>
    <w:rsid w:val="000D2858"/>
    <w:rPr>
      <w:sz w:val="24"/>
      <w:szCs w:val="24"/>
    </w:rPr>
  </w:style>
  <w:style w:type="paragraph" w:styleId="a4">
    <w:name w:val="footer"/>
    <w:basedOn w:val="a"/>
    <w:link w:val="Char0"/>
    <w:uiPriority w:val="99"/>
    <w:rsid w:val="000D2858"/>
    <w:pPr>
      <w:tabs>
        <w:tab w:val="center" w:pos="4680"/>
        <w:tab w:val="right" w:pos="9360"/>
      </w:tabs>
    </w:pPr>
  </w:style>
  <w:style w:type="character" w:customStyle="1" w:styleId="Char0">
    <w:name w:val="تذييل الصفحة Char"/>
    <w:link w:val="a4"/>
    <w:uiPriority w:val="99"/>
    <w:rsid w:val="000D2858"/>
    <w:rPr>
      <w:sz w:val="24"/>
      <w:szCs w:val="24"/>
    </w:rPr>
  </w:style>
  <w:style w:type="table" w:styleId="a5">
    <w:name w:val="Table Grid"/>
    <w:basedOn w:val="a1"/>
    <w:rsid w:val="000D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D3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1198">
      <w:bodyDiv w:val="1"/>
      <w:marLeft w:val="0"/>
      <w:marRight w:val="0"/>
      <w:marTop w:val="0"/>
      <w:marBottom w:val="0"/>
      <w:divBdr>
        <w:top w:val="none" w:sz="0" w:space="0" w:color="auto"/>
        <w:left w:val="none" w:sz="0" w:space="0" w:color="auto"/>
        <w:bottom w:val="none" w:sz="0" w:space="0" w:color="auto"/>
        <w:right w:val="none" w:sz="0" w:space="0" w:color="auto"/>
      </w:divBdr>
      <w:divsChild>
        <w:div w:id="52630894">
          <w:marLeft w:val="0"/>
          <w:marRight w:val="547"/>
          <w:marTop w:val="115"/>
          <w:marBottom w:val="0"/>
          <w:divBdr>
            <w:top w:val="none" w:sz="0" w:space="0" w:color="auto"/>
            <w:left w:val="none" w:sz="0" w:space="0" w:color="auto"/>
            <w:bottom w:val="none" w:sz="0" w:space="0" w:color="auto"/>
            <w:right w:val="none" w:sz="0" w:space="0" w:color="auto"/>
          </w:divBdr>
        </w:div>
        <w:div w:id="646789875">
          <w:marLeft w:val="0"/>
          <w:marRight w:val="547"/>
          <w:marTop w:val="115"/>
          <w:marBottom w:val="0"/>
          <w:divBdr>
            <w:top w:val="none" w:sz="0" w:space="0" w:color="auto"/>
            <w:left w:val="none" w:sz="0" w:space="0" w:color="auto"/>
            <w:bottom w:val="none" w:sz="0" w:space="0" w:color="auto"/>
            <w:right w:val="none" w:sz="0" w:space="0" w:color="auto"/>
          </w:divBdr>
        </w:div>
        <w:div w:id="1544445358">
          <w:marLeft w:val="0"/>
          <w:marRight w:val="547"/>
          <w:marTop w:val="115"/>
          <w:marBottom w:val="0"/>
          <w:divBdr>
            <w:top w:val="none" w:sz="0" w:space="0" w:color="auto"/>
            <w:left w:val="none" w:sz="0" w:space="0" w:color="auto"/>
            <w:bottom w:val="none" w:sz="0" w:space="0" w:color="auto"/>
            <w:right w:val="none" w:sz="0" w:space="0" w:color="auto"/>
          </w:divBdr>
        </w:div>
      </w:divsChild>
    </w:div>
    <w:div w:id="1839150986">
      <w:bodyDiv w:val="1"/>
      <w:marLeft w:val="0"/>
      <w:marRight w:val="0"/>
      <w:marTop w:val="0"/>
      <w:marBottom w:val="0"/>
      <w:divBdr>
        <w:top w:val="none" w:sz="0" w:space="0" w:color="auto"/>
        <w:left w:val="none" w:sz="0" w:space="0" w:color="auto"/>
        <w:bottom w:val="none" w:sz="0" w:space="0" w:color="auto"/>
        <w:right w:val="none" w:sz="0" w:space="0" w:color="auto"/>
      </w:divBdr>
      <w:divsChild>
        <w:div w:id="250897886">
          <w:marLeft w:val="0"/>
          <w:marRight w:val="547"/>
          <w:marTop w:val="106"/>
          <w:marBottom w:val="0"/>
          <w:divBdr>
            <w:top w:val="none" w:sz="0" w:space="0" w:color="auto"/>
            <w:left w:val="none" w:sz="0" w:space="0" w:color="auto"/>
            <w:bottom w:val="none" w:sz="0" w:space="0" w:color="auto"/>
            <w:right w:val="none" w:sz="0" w:space="0" w:color="auto"/>
          </w:divBdr>
        </w:div>
        <w:div w:id="1202593806">
          <w:marLeft w:val="0"/>
          <w:marRight w:val="547"/>
          <w:marTop w:val="106"/>
          <w:marBottom w:val="0"/>
          <w:divBdr>
            <w:top w:val="none" w:sz="0" w:space="0" w:color="auto"/>
            <w:left w:val="none" w:sz="0" w:space="0" w:color="auto"/>
            <w:bottom w:val="none" w:sz="0" w:space="0" w:color="auto"/>
            <w:right w:val="none" w:sz="0" w:space="0" w:color="auto"/>
          </w:divBdr>
        </w:div>
        <w:div w:id="1461067030">
          <w:marLeft w:val="0"/>
          <w:marRight w:val="547"/>
          <w:marTop w:val="106"/>
          <w:marBottom w:val="0"/>
          <w:divBdr>
            <w:top w:val="none" w:sz="0" w:space="0" w:color="auto"/>
            <w:left w:val="none" w:sz="0" w:space="0" w:color="auto"/>
            <w:bottom w:val="none" w:sz="0" w:space="0" w:color="auto"/>
            <w:right w:val="none" w:sz="0" w:space="0" w:color="auto"/>
          </w:divBdr>
        </w:div>
        <w:div w:id="1592201167">
          <w:marLeft w:val="0"/>
          <w:marRight w:val="547"/>
          <w:marTop w:val="106"/>
          <w:marBottom w:val="0"/>
          <w:divBdr>
            <w:top w:val="none" w:sz="0" w:space="0" w:color="auto"/>
            <w:left w:val="none" w:sz="0" w:space="0" w:color="auto"/>
            <w:bottom w:val="none" w:sz="0" w:space="0" w:color="auto"/>
            <w:right w:val="none" w:sz="0" w:space="0" w:color="auto"/>
          </w:divBdr>
        </w:div>
        <w:div w:id="1886913996">
          <w:marLeft w:val="0"/>
          <w:marRight w:val="547"/>
          <w:marTop w:val="106"/>
          <w:marBottom w:val="0"/>
          <w:divBdr>
            <w:top w:val="none" w:sz="0" w:space="0" w:color="auto"/>
            <w:left w:val="none" w:sz="0" w:space="0" w:color="auto"/>
            <w:bottom w:val="none" w:sz="0" w:space="0" w:color="auto"/>
            <w:right w:val="none" w:sz="0" w:space="0" w:color="auto"/>
          </w:divBdr>
        </w:div>
        <w:div w:id="1914853809">
          <w:marLeft w:val="0"/>
          <w:marRight w:val="547"/>
          <w:marTop w:val="106"/>
          <w:marBottom w:val="0"/>
          <w:divBdr>
            <w:top w:val="none" w:sz="0" w:space="0" w:color="auto"/>
            <w:left w:val="none" w:sz="0" w:space="0" w:color="auto"/>
            <w:bottom w:val="none" w:sz="0" w:space="0" w:color="auto"/>
            <w:right w:val="none" w:sz="0" w:space="0" w:color="auto"/>
          </w:divBdr>
        </w:div>
        <w:div w:id="2114402144">
          <w:marLeft w:val="0"/>
          <w:marRight w:val="547"/>
          <w:marTop w:val="106"/>
          <w:marBottom w:val="0"/>
          <w:divBdr>
            <w:top w:val="none" w:sz="0" w:space="0" w:color="auto"/>
            <w:left w:val="none" w:sz="0" w:space="0" w:color="auto"/>
            <w:bottom w:val="none" w:sz="0" w:space="0" w:color="auto"/>
            <w:right w:val="none" w:sz="0" w:space="0" w:color="auto"/>
          </w:divBdr>
        </w:div>
        <w:div w:id="2135320735">
          <w:marLeft w:val="0"/>
          <w:marRight w:val="547"/>
          <w:marTop w:val="106"/>
          <w:marBottom w:val="0"/>
          <w:divBdr>
            <w:top w:val="none" w:sz="0" w:space="0" w:color="auto"/>
            <w:left w:val="none" w:sz="0" w:space="0" w:color="auto"/>
            <w:bottom w:val="none" w:sz="0" w:space="0" w:color="auto"/>
            <w:right w:val="none" w:sz="0" w:space="0" w:color="auto"/>
          </w:divBdr>
        </w:div>
      </w:divsChild>
    </w:div>
    <w:div w:id="1904439337">
      <w:bodyDiv w:val="1"/>
      <w:marLeft w:val="0"/>
      <w:marRight w:val="0"/>
      <w:marTop w:val="0"/>
      <w:marBottom w:val="0"/>
      <w:divBdr>
        <w:top w:val="none" w:sz="0" w:space="0" w:color="auto"/>
        <w:left w:val="none" w:sz="0" w:space="0" w:color="auto"/>
        <w:bottom w:val="none" w:sz="0" w:space="0" w:color="auto"/>
        <w:right w:val="none" w:sz="0" w:space="0" w:color="auto"/>
      </w:divBdr>
      <w:divsChild>
        <w:div w:id="1384674762">
          <w:marLeft w:val="0"/>
          <w:marRight w:val="0"/>
          <w:marTop w:val="0"/>
          <w:marBottom w:val="0"/>
          <w:divBdr>
            <w:top w:val="none" w:sz="0" w:space="0" w:color="auto"/>
            <w:left w:val="none" w:sz="0" w:space="0" w:color="auto"/>
            <w:bottom w:val="none" w:sz="0" w:space="0" w:color="auto"/>
            <w:right w:val="none" w:sz="0" w:space="0" w:color="auto"/>
          </w:divBdr>
          <w:divsChild>
            <w:div w:id="1555003299">
              <w:marLeft w:val="0"/>
              <w:marRight w:val="0"/>
              <w:marTop w:val="300"/>
              <w:marBottom w:val="0"/>
              <w:divBdr>
                <w:top w:val="none" w:sz="0" w:space="0" w:color="auto"/>
                <w:left w:val="none" w:sz="0" w:space="0" w:color="auto"/>
                <w:bottom w:val="none" w:sz="0" w:space="0" w:color="auto"/>
                <w:right w:val="none" w:sz="0" w:space="0" w:color="auto"/>
              </w:divBdr>
              <w:divsChild>
                <w:div w:id="1742368681">
                  <w:marLeft w:val="0"/>
                  <w:marRight w:val="0"/>
                  <w:marTop w:val="0"/>
                  <w:marBottom w:val="0"/>
                  <w:divBdr>
                    <w:top w:val="none" w:sz="0" w:space="0" w:color="auto"/>
                    <w:left w:val="none" w:sz="0" w:space="0" w:color="auto"/>
                    <w:bottom w:val="none" w:sz="0" w:space="0" w:color="auto"/>
                    <w:right w:val="none" w:sz="0" w:space="0" w:color="auto"/>
                  </w:divBdr>
                  <w:divsChild>
                    <w:div w:id="1533112517">
                      <w:marLeft w:val="0"/>
                      <w:marRight w:val="0"/>
                      <w:marTop w:val="0"/>
                      <w:marBottom w:val="105"/>
                      <w:divBdr>
                        <w:top w:val="none" w:sz="0" w:space="0" w:color="auto"/>
                        <w:left w:val="none" w:sz="0" w:space="0" w:color="auto"/>
                        <w:bottom w:val="none" w:sz="0" w:space="0" w:color="auto"/>
                        <w:right w:val="none" w:sz="0" w:space="0" w:color="auto"/>
                      </w:divBdr>
                      <w:divsChild>
                        <w:div w:id="130559875">
                          <w:marLeft w:val="0"/>
                          <w:marRight w:val="0"/>
                          <w:marTop w:val="0"/>
                          <w:marBottom w:val="0"/>
                          <w:divBdr>
                            <w:top w:val="none" w:sz="0" w:space="0" w:color="auto"/>
                            <w:left w:val="none" w:sz="0" w:space="0" w:color="auto"/>
                            <w:bottom w:val="none" w:sz="0" w:space="0" w:color="auto"/>
                            <w:right w:val="none" w:sz="0" w:space="0" w:color="auto"/>
                          </w:divBdr>
                          <w:divsChild>
                            <w:div w:id="107284617">
                              <w:marLeft w:val="105"/>
                              <w:marRight w:val="105"/>
                              <w:marTop w:val="105"/>
                              <w:marBottom w:val="105"/>
                              <w:divBdr>
                                <w:top w:val="none" w:sz="0" w:space="0" w:color="auto"/>
                                <w:left w:val="none" w:sz="0" w:space="0" w:color="auto"/>
                                <w:bottom w:val="none" w:sz="0" w:space="0" w:color="auto"/>
                                <w:right w:val="none" w:sz="0" w:space="0" w:color="auto"/>
                              </w:divBdr>
                              <w:divsChild>
                                <w:div w:id="1099180669">
                                  <w:marLeft w:val="0"/>
                                  <w:marRight w:val="0"/>
                                  <w:marTop w:val="0"/>
                                  <w:marBottom w:val="0"/>
                                  <w:divBdr>
                                    <w:top w:val="none" w:sz="0" w:space="0" w:color="auto"/>
                                    <w:left w:val="none" w:sz="0" w:space="0" w:color="auto"/>
                                    <w:bottom w:val="none" w:sz="0" w:space="0" w:color="auto"/>
                                    <w:right w:val="none" w:sz="0" w:space="0" w:color="auto"/>
                                  </w:divBdr>
                                  <w:divsChild>
                                    <w:div w:id="1005203077">
                                      <w:marLeft w:val="0"/>
                                      <w:marRight w:val="0"/>
                                      <w:marTop w:val="0"/>
                                      <w:marBottom w:val="0"/>
                                      <w:divBdr>
                                        <w:top w:val="none" w:sz="0" w:space="0" w:color="auto"/>
                                        <w:left w:val="none" w:sz="0" w:space="0" w:color="auto"/>
                                        <w:bottom w:val="none" w:sz="0" w:space="0" w:color="auto"/>
                                        <w:right w:val="none" w:sz="0" w:space="0" w:color="auto"/>
                                      </w:divBdr>
                                      <w:divsChild>
                                        <w:div w:id="407656315">
                                          <w:marLeft w:val="0"/>
                                          <w:marRight w:val="150"/>
                                          <w:marTop w:val="0"/>
                                          <w:marBottom w:val="0"/>
                                          <w:divBdr>
                                            <w:top w:val="none" w:sz="0" w:space="0" w:color="auto"/>
                                            <w:left w:val="none" w:sz="0" w:space="0" w:color="auto"/>
                                            <w:bottom w:val="none" w:sz="0" w:space="0" w:color="auto"/>
                                            <w:right w:val="none" w:sz="0" w:space="0" w:color="auto"/>
                                          </w:divBdr>
                                          <w:divsChild>
                                            <w:div w:id="12382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545488">
      <w:bodyDiv w:val="1"/>
      <w:marLeft w:val="0"/>
      <w:marRight w:val="0"/>
      <w:marTop w:val="0"/>
      <w:marBottom w:val="0"/>
      <w:divBdr>
        <w:top w:val="none" w:sz="0" w:space="0" w:color="auto"/>
        <w:left w:val="none" w:sz="0" w:space="0" w:color="auto"/>
        <w:bottom w:val="none" w:sz="0" w:space="0" w:color="auto"/>
        <w:right w:val="none" w:sz="0" w:space="0" w:color="auto"/>
      </w:divBdr>
      <w:divsChild>
        <w:div w:id="164900792">
          <w:marLeft w:val="0"/>
          <w:marRight w:val="547"/>
          <w:marTop w:val="106"/>
          <w:marBottom w:val="0"/>
          <w:divBdr>
            <w:top w:val="none" w:sz="0" w:space="0" w:color="auto"/>
            <w:left w:val="none" w:sz="0" w:space="0" w:color="auto"/>
            <w:bottom w:val="none" w:sz="0" w:space="0" w:color="auto"/>
            <w:right w:val="none" w:sz="0" w:space="0" w:color="auto"/>
          </w:divBdr>
        </w:div>
        <w:div w:id="1021517236">
          <w:marLeft w:val="0"/>
          <w:marRight w:val="547"/>
          <w:marTop w:val="106"/>
          <w:marBottom w:val="0"/>
          <w:divBdr>
            <w:top w:val="none" w:sz="0" w:space="0" w:color="auto"/>
            <w:left w:val="none" w:sz="0" w:space="0" w:color="auto"/>
            <w:bottom w:val="none" w:sz="0" w:space="0" w:color="auto"/>
            <w:right w:val="none" w:sz="0" w:space="0" w:color="auto"/>
          </w:divBdr>
        </w:div>
        <w:div w:id="1457869897">
          <w:marLeft w:val="0"/>
          <w:marRight w:val="547"/>
          <w:marTop w:val="106"/>
          <w:marBottom w:val="0"/>
          <w:divBdr>
            <w:top w:val="none" w:sz="0" w:space="0" w:color="auto"/>
            <w:left w:val="none" w:sz="0" w:space="0" w:color="auto"/>
            <w:bottom w:val="none" w:sz="0" w:space="0" w:color="auto"/>
            <w:right w:val="none" w:sz="0" w:space="0" w:color="auto"/>
          </w:divBdr>
        </w:div>
        <w:div w:id="1869833370">
          <w:marLeft w:val="0"/>
          <w:marRight w:val="547"/>
          <w:marTop w:val="106"/>
          <w:marBottom w:val="0"/>
          <w:divBdr>
            <w:top w:val="none" w:sz="0" w:space="0" w:color="auto"/>
            <w:left w:val="none" w:sz="0" w:space="0" w:color="auto"/>
            <w:bottom w:val="none" w:sz="0" w:space="0" w:color="auto"/>
            <w:right w:val="none" w:sz="0" w:space="0" w:color="auto"/>
          </w:divBdr>
        </w:div>
        <w:div w:id="2140299410">
          <w:marLeft w:val="0"/>
          <w:marRight w:val="547"/>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623</Words>
  <Characters>3554</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قائمة اجراءات حماية حقوق الملكية الفكرية والنشر</vt:lpstr>
      <vt:lpstr>قائمة اجراءات حماية حقوق الملكية الفكرية والنشر</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اجراءات حماية حقوق الملكية الفكرية والنشر</dc:title>
  <dc:creator>mohamed</dc:creator>
  <cp:lastModifiedBy>RefaatHome1</cp:lastModifiedBy>
  <cp:revision>5</cp:revision>
  <cp:lastPrinted>2015-11-17T19:26:00Z</cp:lastPrinted>
  <dcterms:created xsi:type="dcterms:W3CDTF">2015-11-07T18:50:00Z</dcterms:created>
  <dcterms:modified xsi:type="dcterms:W3CDTF">2015-11-17T19:26:00Z</dcterms:modified>
</cp:coreProperties>
</file>