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E211E8" w:rsidRDefault="00124CF9" w:rsidP="00D32E2E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eastAsia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="00D32E2E" w:rsidRPr="00D32E2E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Chemistry 6 (Proteins and Enzymes)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F47976" w:rsidRPr="004B6DCF" w:rsidTr="004B6DCF">
        <w:tc>
          <w:tcPr>
            <w:tcW w:w="4320" w:type="dxa"/>
          </w:tcPr>
          <w:p w:rsidR="00F47976" w:rsidRPr="004B6DCF" w:rsidRDefault="00F47976" w:rsidP="00F47976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F47976" w:rsidRDefault="00F47976" w:rsidP="00F4797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 Program</w:t>
            </w:r>
          </w:p>
        </w:tc>
      </w:tr>
      <w:tr w:rsidR="00F47976" w:rsidRPr="004B6DCF" w:rsidTr="004B6DCF">
        <w:trPr>
          <w:trHeight w:val="364"/>
        </w:trPr>
        <w:tc>
          <w:tcPr>
            <w:tcW w:w="4320" w:type="dxa"/>
          </w:tcPr>
          <w:p w:rsidR="00F47976" w:rsidRPr="004B6DCF" w:rsidRDefault="00F47976" w:rsidP="00F4797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F47976" w:rsidRDefault="00F47976" w:rsidP="00F4797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Major</w:t>
            </w:r>
          </w:p>
        </w:tc>
      </w:tr>
      <w:tr w:rsidR="00F47976" w:rsidRPr="004B6DCF" w:rsidTr="004B6DCF">
        <w:tc>
          <w:tcPr>
            <w:tcW w:w="4320" w:type="dxa"/>
            <w:vAlign w:val="center"/>
          </w:tcPr>
          <w:p w:rsidR="00F47976" w:rsidRPr="004B6DCF" w:rsidRDefault="00F47976" w:rsidP="00F4797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F47976" w:rsidRDefault="00F47976" w:rsidP="00F4797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Agricultural Chemistry </w:t>
            </w:r>
          </w:p>
        </w:tc>
      </w:tr>
      <w:tr w:rsidR="00F47976" w:rsidRPr="004B6DCF" w:rsidTr="004B6DCF">
        <w:tc>
          <w:tcPr>
            <w:tcW w:w="4320" w:type="dxa"/>
          </w:tcPr>
          <w:p w:rsidR="00F47976" w:rsidRPr="004B6DCF" w:rsidRDefault="00F47976" w:rsidP="00F4797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F47976" w:rsidRDefault="00F47976" w:rsidP="00F4797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Agricultural Chemistry </w:t>
            </w:r>
          </w:p>
        </w:tc>
      </w:tr>
      <w:tr w:rsidR="00F47976" w:rsidRPr="004B6DCF" w:rsidTr="004B6DCF">
        <w:tc>
          <w:tcPr>
            <w:tcW w:w="4320" w:type="dxa"/>
          </w:tcPr>
          <w:p w:rsidR="00F47976" w:rsidRPr="004B6DCF" w:rsidRDefault="00F47976" w:rsidP="00F4797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Academic year (l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evel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5461" w:type="dxa"/>
            <w:vAlign w:val="center"/>
          </w:tcPr>
          <w:p w:rsidR="00F47976" w:rsidRDefault="00F47976" w:rsidP="00F4797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Level 3 (First Semester)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D32E2E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D32E2E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Chemistry 6 (Proteins and Enzymes)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D32E2E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D32E2E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(Code: AC 0906).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9D56E0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9D56E0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4 Hours/ week (14 week).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9D56E0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56</w:t>
            </w:r>
            <w:r w:rsid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BE7C8D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1.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5C74C5" w:rsidRDefault="005C74C5" w:rsidP="005C74C5">
            <w:pPr>
              <w:pStyle w:val="BodyText"/>
              <w:bidi w:val="0"/>
              <w:spacing w:after="60"/>
              <w:ind w:right="72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5C74C5">
              <w:rPr>
                <w:rFonts w:asciiTheme="majorBidi" w:hAnsiTheme="majorBidi" w:cstheme="majorBidi"/>
                <w:sz w:val="26"/>
                <w:szCs w:val="26"/>
              </w:rPr>
              <w:t>The course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is concerned with the study of proteins and </w:t>
            </w:r>
            <w:r w:rsidRPr="005C74C5">
              <w:rPr>
                <w:rFonts w:asciiTheme="majorBidi" w:hAnsiTheme="majorBidi" w:cstheme="majorBidi"/>
                <w:sz w:val="26"/>
                <w:szCs w:val="26"/>
              </w:rPr>
              <w:t xml:space="preserve">enzymes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and there interaction from different aspects and by the completion of this co</w:t>
            </w:r>
            <w:r w:rsidR="00213D67">
              <w:rPr>
                <w:rFonts w:asciiTheme="majorBidi" w:hAnsiTheme="majorBidi" w:cstheme="majorBidi"/>
                <w:sz w:val="26"/>
                <w:szCs w:val="26"/>
              </w:rPr>
              <w:t>urse the student will be able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:</w:t>
            </w:r>
          </w:p>
          <w:p w:rsidR="00124CF9" w:rsidRDefault="00213D67" w:rsidP="00213D67">
            <w:pPr>
              <w:pStyle w:val="BodyText"/>
              <w:numPr>
                <w:ilvl w:val="0"/>
                <w:numId w:val="9"/>
              </w:numPr>
              <w:bidi w:val="0"/>
              <w:spacing w:after="6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To</w:t>
            </w:r>
            <w:r w:rsidR="004B6DCF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u</w:t>
            </w:r>
            <w:r w:rsidRPr="00213D67">
              <w:rPr>
                <w:rFonts w:asciiTheme="majorBidi" w:hAnsiTheme="majorBidi" w:cstheme="majorBidi"/>
                <w:sz w:val="26"/>
                <w:szCs w:val="26"/>
              </w:rPr>
              <w:t>nderstand the structure of most protein and factors determining the tertiary structure of proteins</w:t>
            </w:r>
          </w:p>
          <w:p w:rsidR="00213D67" w:rsidRPr="004B6DCF" w:rsidRDefault="00213D67" w:rsidP="00213D67">
            <w:pPr>
              <w:pStyle w:val="BodyText"/>
              <w:numPr>
                <w:ilvl w:val="0"/>
                <w:numId w:val="9"/>
              </w:numPr>
              <w:bidi w:val="0"/>
              <w:spacing w:after="6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To s</w:t>
            </w:r>
            <w:r w:rsidRPr="00213D67">
              <w:rPr>
                <w:rFonts w:asciiTheme="majorBidi" w:hAnsiTheme="majorBidi" w:cstheme="majorBidi"/>
                <w:sz w:val="26"/>
                <w:szCs w:val="26"/>
              </w:rPr>
              <w:t>eparate and purify of proteins</w:t>
            </w:r>
          </w:p>
          <w:p w:rsidR="00124CF9" w:rsidRDefault="00213D67" w:rsidP="00213D67">
            <w:pPr>
              <w:pStyle w:val="BodyText"/>
              <w:numPr>
                <w:ilvl w:val="0"/>
                <w:numId w:val="9"/>
              </w:numPr>
              <w:bidi w:val="0"/>
              <w:spacing w:after="6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To a</w:t>
            </w:r>
            <w:r w:rsidRPr="00213D67">
              <w:rPr>
                <w:rFonts w:asciiTheme="majorBidi" w:hAnsiTheme="majorBidi" w:cstheme="majorBidi"/>
                <w:sz w:val="26"/>
                <w:szCs w:val="26"/>
              </w:rPr>
              <w:t>pply the enzyme structure, role and factors affecting the activity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213D67" w:rsidRDefault="00213D67" w:rsidP="00213D67">
            <w:pPr>
              <w:pStyle w:val="BodyText"/>
              <w:numPr>
                <w:ilvl w:val="0"/>
                <w:numId w:val="9"/>
              </w:numPr>
              <w:bidi w:val="0"/>
              <w:spacing w:after="6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To de</w:t>
            </w:r>
            <w:r w:rsidRPr="00213D67">
              <w:rPr>
                <w:rFonts w:asciiTheme="majorBidi" w:hAnsiTheme="majorBidi" w:cstheme="majorBidi"/>
                <w:sz w:val="26"/>
                <w:szCs w:val="26"/>
              </w:rPr>
              <w:t>fine the enzyme classification and mode of action as well as the coenzyme role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213D67" w:rsidRPr="004B6DCF" w:rsidRDefault="00323EDE" w:rsidP="00F11FE2">
            <w:pPr>
              <w:pStyle w:val="BodyText"/>
              <w:numPr>
                <w:ilvl w:val="0"/>
                <w:numId w:val="9"/>
              </w:numPr>
              <w:bidi w:val="0"/>
              <w:spacing w:after="60"/>
              <w:rPr>
                <w:rFonts w:asciiTheme="majorBidi" w:hAnsiTheme="majorBidi" w:cstheme="majorBidi"/>
                <w:sz w:val="26"/>
                <w:szCs w:val="26"/>
              </w:rPr>
            </w:pPr>
            <w:r w:rsidRPr="00F11FE2">
              <w:rPr>
                <w:rFonts w:asciiTheme="majorBidi" w:hAnsiTheme="majorBidi" w:cstheme="majorBidi"/>
                <w:sz w:val="26"/>
                <w:szCs w:val="26"/>
              </w:rPr>
              <w:t>Understand the</w:t>
            </w:r>
            <w:r w:rsidR="00F11FE2" w:rsidRPr="00F11FE2">
              <w:rPr>
                <w:rFonts w:asciiTheme="majorBidi" w:hAnsiTheme="majorBidi" w:cstheme="majorBidi"/>
                <w:sz w:val="26"/>
                <w:szCs w:val="26"/>
              </w:rPr>
              <w:t xml:space="preserve"> mode of action of enzymes</w:t>
            </w:r>
            <w:r w:rsidR="00F11FE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4B6DCF" w:rsidRDefault="004B6DCF">
      <w:pPr>
        <w:bidi w:val="0"/>
      </w:pPr>
    </w:p>
    <w:p w:rsidR="00DD7A3A" w:rsidRDefault="00DD7A3A" w:rsidP="00DD7A3A">
      <w:pPr>
        <w:bidi w:val="0"/>
      </w:pPr>
    </w:p>
    <w:p w:rsidR="00DD7A3A" w:rsidRDefault="00DD7A3A" w:rsidP="00DD7A3A">
      <w:pPr>
        <w:bidi w:val="0"/>
      </w:pPr>
    </w:p>
    <w:p w:rsidR="00DD7A3A" w:rsidRDefault="00DD7A3A" w:rsidP="00DD7A3A">
      <w:pPr>
        <w:bidi w:val="0"/>
      </w:pPr>
    </w:p>
    <w:p w:rsidR="00DD7A3A" w:rsidRDefault="00DD7A3A" w:rsidP="00DD7A3A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D2243" w:rsidRPr="00BE7C8D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lastRenderedPageBreak/>
              <w:t>2.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</w:t>
            </w:r>
            <w:r w:rsidR="002D2243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INTENDED LEARNING OUTCOMES OF COURSE 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124CF9" w:rsidRDefault="008D1F30" w:rsidP="008D1F30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Understand and s</w:t>
            </w:r>
            <w:r w:rsidRPr="008D1F30">
              <w:rPr>
                <w:rFonts w:asciiTheme="majorBidi" w:hAnsiTheme="majorBidi" w:cstheme="majorBidi"/>
                <w:sz w:val="26"/>
                <w:szCs w:val="26"/>
              </w:rPr>
              <w:t xml:space="preserve">pecify the relation between chemical structure and biological activity for both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proteins and </w:t>
            </w:r>
            <w:r w:rsidRPr="008D1F30">
              <w:rPr>
                <w:rFonts w:asciiTheme="majorBidi" w:hAnsiTheme="majorBidi" w:cstheme="majorBidi"/>
                <w:sz w:val="26"/>
                <w:szCs w:val="26"/>
              </w:rPr>
              <w:t>enzymes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8D1F30" w:rsidRDefault="008D1F30" w:rsidP="008D1F30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8D1F30">
              <w:rPr>
                <w:rFonts w:asciiTheme="majorBidi" w:hAnsiTheme="majorBidi" w:cstheme="majorBidi"/>
                <w:sz w:val="26"/>
                <w:szCs w:val="26"/>
              </w:rPr>
              <w:t>Identify the three dimensional shape of proteins and factors affecting the secondary structure of protein and stability of polypeptide.</w:t>
            </w:r>
          </w:p>
          <w:p w:rsidR="00A745CF" w:rsidRPr="004B6DCF" w:rsidRDefault="00A745CF" w:rsidP="00A745CF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A745CF">
              <w:rPr>
                <w:rFonts w:asciiTheme="majorBidi" w:hAnsiTheme="majorBidi" w:cstheme="majorBidi"/>
                <w:sz w:val="26"/>
                <w:szCs w:val="26"/>
              </w:rPr>
              <w:t>Predict the secondary structure from primary structure of proteins.</w:t>
            </w:r>
          </w:p>
          <w:p w:rsidR="00124CF9" w:rsidRDefault="008D1F30" w:rsidP="008D1F30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A50D95">
              <w:t>Characterize the enzyme types and its role in biochemical reactions in addition to the valuation of its activities and kinetics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8D1F30" w:rsidRPr="00A745CF" w:rsidRDefault="008D1F30" w:rsidP="00A745CF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A50D95">
              <w:t xml:space="preserve">Recognize the role of enzymes and </w:t>
            </w:r>
            <w:r>
              <w:t>proteins</w:t>
            </w:r>
            <w:r w:rsidRPr="00A50D95">
              <w:t xml:space="preserve"> on organ functions and related diseases.</w:t>
            </w:r>
          </w:p>
        </w:tc>
      </w:tr>
    </w:tbl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pStyle w:val="Heading6"/>
              <w:numPr>
                <w:ilvl w:val="0"/>
                <w:numId w:val="0"/>
              </w:numPr>
              <w:spacing w:before="40" w:after="40"/>
              <w:ind w:left="229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7B3526" w:rsidRDefault="007B3526" w:rsidP="00703853">
            <w:pPr>
              <w:numPr>
                <w:ilvl w:val="0"/>
                <w:numId w:val="11"/>
              </w:numPr>
              <w:bidi w:val="0"/>
              <w:spacing w:after="120"/>
              <w:jc w:val="both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7B3526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Identify a simple program for extraction, purification and studying the sequence of amino acyl residues in a polypeptide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. </w:t>
            </w:r>
          </w:p>
          <w:p w:rsidR="006B3D55" w:rsidRDefault="007B3526" w:rsidP="00703853">
            <w:pPr>
              <w:numPr>
                <w:ilvl w:val="0"/>
                <w:numId w:val="11"/>
              </w:numPr>
              <w:bidi w:val="0"/>
              <w:spacing w:after="120"/>
              <w:jc w:val="both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7B3526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Design the best methods for determination of protein and peptides and their contents of amino acids</w:t>
            </w:r>
            <w:r w:rsidR="006B3D55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6B3D55" w:rsidRDefault="006B3D55" w:rsidP="00703853">
            <w:pPr>
              <w:numPr>
                <w:ilvl w:val="0"/>
                <w:numId w:val="11"/>
              </w:numPr>
              <w:bidi w:val="0"/>
              <w:spacing w:after="120"/>
              <w:jc w:val="both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6B3D55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Determine the activities of some enzymes in plasma and other sources and how to use the enzyme as a diagnostic tool</w:t>
            </w: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C217EE" w:rsidRDefault="00642077" w:rsidP="00642077">
            <w:pPr>
              <w:numPr>
                <w:ilvl w:val="0"/>
                <w:numId w:val="11"/>
              </w:numPr>
              <w:bidi w:val="0"/>
              <w:spacing w:after="120"/>
              <w:jc w:val="both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642077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Identify a simple program for extraction, purification and studying the sequence of amino acyl residues in a polypeptide.</w:t>
            </w:r>
          </w:p>
          <w:p w:rsidR="00124CF9" w:rsidRPr="006B3D55" w:rsidRDefault="00C217EE" w:rsidP="00C217EE">
            <w:pPr>
              <w:numPr>
                <w:ilvl w:val="0"/>
                <w:numId w:val="11"/>
              </w:numPr>
              <w:bidi w:val="0"/>
              <w:spacing w:after="120"/>
              <w:jc w:val="both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C217EE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Design the best methods for determination of protein and peptides and their contents of amino acids.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2131B0" w:rsidRDefault="002131B0" w:rsidP="002131B0">
            <w:pPr>
              <w:keepNext/>
              <w:autoSpaceDE w:val="0"/>
              <w:autoSpaceDN w:val="0"/>
              <w:bidi w:val="0"/>
              <w:adjustRightInd w:val="0"/>
              <w:spacing w:before="40" w:after="40"/>
              <w:ind w:right="72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2131B0">
              <w:rPr>
                <w:rFonts w:asciiTheme="majorBidi" w:hAnsiTheme="majorBidi" w:cstheme="majorBidi"/>
                <w:sz w:val="26"/>
                <w:szCs w:val="26"/>
              </w:rPr>
              <w:t xml:space="preserve">The Student should be able to: 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124CF9" w:rsidRDefault="002131B0" w:rsidP="002131B0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jc w:val="both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Measure the </w:t>
            </w:r>
            <w:r w:rsidRPr="002131B0">
              <w:rPr>
                <w:rFonts w:asciiTheme="majorBidi" w:hAnsiTheme="majorBidi" w:cstheme="majorBidi"/>
                <w:sz w:val="26"/>
                <w:szCs w:val="26"/>
              </w:rPr>
              <w:t>proteins in a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ny</w:t>
            </w:r>
            <w:r w:rsidRPr="002131B0">
              <w:rPr>
                <w:rFonts w:asciiTheme="majorBidi" w:hAnsiTheme="majorBidi" w:cstheme="majorBidi"/>
                <w:sz w:val="26"/>
                <w:szCs w:val="26"/>
              </w:rPr>
              <w:t xml:space="preserve"> sample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2131B0" w:rsidRDefault="002131B0" w:rsidP="002131B0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jc w:val="both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2131B0">
              <w:rPr>
                <w:rFonts w:asciiTheme="majorBidi" w:hAnsiTheme="majorBidi" w:cstheme="majorBidi"/>
                <w:sz w:val="26"/>
                <w:szCs w:val="26"/>
              </w:rPr>
              <w:t>Isolate and purification of proteins</w:t>
            </w:r>
          </w:p>
          <w:p w:rsidR="002131B0" w:rsidRDefault="002131B0" w:rsidP="002131B0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jc w:val="both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2131B0">
              <w:rPr>
                <w:rFonts w:asciiTheme="majorBidi" w:hAnsiTheme="majorBidi" w:cstheme="majorBidi"/>
                <w:sz w:val="26"/>
                <w:szCs w:val="26"/>
              </w:rPr>
              <w:t>Separate and determination of amino acids in a protein sample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DD7A3A" w:rsidRPr="00DD7A3A" w:rsidRDefault="002131B0" w:rsidP="00DD7A3A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jc w:val="both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2131B0">
              <w:rPr>
                <w:rFonts w:asciiTheme="majorBidi" w:hAnsiTheme="majorBidi" w:cstheme="majorBidi"/>
                <w:sz w:val="26"/>
                <w:szCs w:val="26"/>
              </w:rPr>
              <w:t>Specify the theoretical and practical bases of differen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t methods for determination of the enzymes (Chemical, Biological methods</w:t>
            </w:r>
            <w:r w:rsidRPr="002131B0">
              <w:rPr>
                <w:rFonts w:asciiTheme="majorBidi" w:hAnsiTheme="majorBidi" w:cstheme="majorBidi"/>
                <w:sz w:val="26"/>
                <w:szCs w:val="26"/>
              </w:rPr>
              <w:t>, Radioimmunoassay and ELIZA)</w:t>
            </w:r>
            <w:bookmarkStart w:id="0" w:name="_GoBack"/>
            <w:bookmarkEnd w:id="0"/>
          </w:p>
        </w:tc>
      </w:tr>
      <w:tr w:rsidR="004B6DCF" w:rsidRPr="00844B7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0C" w:rsidRDefault="00E60E0C" w:rsidP="00E60E0C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2A243C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Contribute constructively to group discussions</w:t>
            </w:r>
          </w:p>
          <w:p w:rsidR="00E60E0C" w:rsidRDefault="00E60E0C" w:rsidP="00E60E0C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2A243C">
              <w:rPr>
                <w:rFonts w:asciiTheme="majorBidi" w:hAnsiTheme="majorBidi" w:cstheme="majorBidi"/>
                <w:sz w:val="26"/>
                <w:szCs w:val="26"/>
              </w:rPr>
              <w:t>Work in a team with positive intent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E60E0C" w:rsidRPr="00AF4048" w:rsidRDefault="00E60E0C" w:rsidP="00E60E0C">
            <w:pPr>
              <w:pStyle w:val="Heading7"/>
              <w:tabs>
                <w:tab w:val="left" w:pos="1064"/>
              </w:tabs>
            </w:pPr>
            <w:r>
              <w:t xml:space="preserve">d1- </w:t>
            </w:r>
            <w:r w:rsidRPr="00AF4048">
              <w:t xml:space="preserve">Identify and solve the scientific problems . </w:t>
            </w:r>
          </w:p>
          <w:p w:rsidR="00E60E0C" w:rsidRDefault="00E60E0C" w:rsidP="00E60E0C">
            <w:pPr>
              <w:autoSpaceDE w:val="0"/>
              <w:autoSpaceDN w:val="0"/>
              <w:adjustRightInd w:val="0"/>
              <w:ind w:right="36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    </w:t>
            </w:r>
            <w:r w:rsidRPr="002A243C">
              <w:rPr>
                <w:rFonts w:asciiTheme="majorBidi" w:hAnsiTheme="majorBidi" w:cstheme="majorBidi"/>
                <w:sz w:val="26"/>
                <w:szCs w:val="26"/>
              </w:rPr>
              <w:t>Learn the scientific ethics for discussion</w:t>
            </w:r>
          </w:p>
          <w:p w:rsidR="00E60E0C" w:rsidRDefault="00E60E0C" w:rsidP="00E60E0C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2A243C">
              <w:rPr>
                <w:rFonts w:asciiTheme="majorBidi" w:hAnsiTheme="majorBidi" w:cstheme="majorBidi"/>
                <w:sz w:val="26"/>
                <w:szCs w:val="26"/>
              </w:rPr>
              <w:t>Use the computer to obtain the proper information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4B6DCF" w:rsidRPr="00E60E0C" w:rsidRDefault="00E60E0C" w:rsidP="00E60E0C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Using Microsoft word and excel applications.  </w:t>
            </w:r>
            <w:r w:rsidR="004B6DCF" w:rsidRPr="00E60E0C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D32E2E" w:rsidRPr="004B6DCF" w:rsidTr="0071077F">
        <w:trPr>
          <w:trHeight w:val="46"/>
        </w:trPr>
        <w:tc>
          <w:tcPr>
            <w:tcW w:w="5760" w:type="dxa"/>
          </w:tcPr>
          <w:p w:rsidR="00D32E2E" w:rsidRPr="001330E2" w:rsidRDefault="00D32E2E" w:rsidP="00D32E2E">
            <w:pPr>
              <w:pStyle w:val="ListParagraph"/>
              <w:numPr>
                <w:ilvl w:val="0"/>
                <w:numId w:val="24"/>
              </w:numPr>
              <w:bidi w:val="0"/>
              <w:spacing w:after="0"/>
              <w:ind w:left="40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330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Physical and chemical properties of proteins. </w:t>
            </w:r>
          </w:p>
        </w:tc>
        <w:tc>
          <w:tcPr>
            <w:tcW w:w="1170" w:type="dxa"/>
            <w:vAlign w:val="center"/>
          </w:tcPr>
          <w:p w:rsidR="00D32E2E" w:rsidRPr="004B6DCF" w:rsidRDefault="00875774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D32E2E" w:rsidRPr="004B6DCF" w:rsidRDefault="00875774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D32E2E" w:rsidRPr="004B6DCF" w:rsidRDefault="00875774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32E2E" w:rsidRPr="004B6DCF" w:rsidTr="0071077F">
        <w:trPr>
          <w:trHeight w:val="46"/>
        </w:trPr>
        <w:tc>
          <w:tcPr>
            <w:tcW w:w="5760" w:type="dxa"/>
          </w:tcPr>
          <w:p w:rsidR="00D32E2E" w:rsidRPr="001330E2" w:rsidRDefault="00D32E2E" w:rsidP="00D32E2E">
            <w:pPr>
              <w:pStyle w:val="ListParagraph"/>
              <w:numPr>
                <w:ilvl w:val="0"/>
                <w:numId w:val="24"/>
              </w:numPr>
              <w:bidi w:val="0"/>
              <w:spacing w:after="0"/>
              <w:ind w:left="40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330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Amino acids and their reactions.</w:t>
            </w:r>
          </w:p>
        </w:tc>
        <w:tc>
          <w:tcPr>
            <w:tcW w:w="1170" w:type="dxa"/>
            <w:vAlign w:val="center"/>
          </w:tcPr>
          <w:p w:rsidR="00D32E2E" w:rsidRPr="004B6DCF" w:rsidRDefault="00875774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32E2E" w:rsidRPr="004B6DCF" w:rsidTr="0071077F">
        <w:trPr>
          <w:trHeight w:val="46"/>
        </w:trPr>
        <w:tc>
          <w:tcPr>
            <w:tcW w:w="5760" w:type="dxa"/>
          </w:tcPr>
          <w:p w:rsidR="00D32E2E" w:rsidRPr="001330E2" w:rsidRDefault="00D32E2E" w:rsidP="00D32E2E">
            <w:pPr>
              <w:pStyle w:val="ListParagraph"/>
              <w:numPr>
                <w:ilvl w:val="0"/>
                <w:numId w:val="24"/>
              </w:numPr>
              <w:bidi w:val="0"/>
              <w:spacing w:after="0"/>
              <w:ind w:left="40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330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Peptides and their chemical configuration.</w:t>
            </w:r>
          </w:p>
        </w:tc>
        <w:tc>
          <w:tcPr>
            <w:tcW w:w="1170" w:type="dxa"/>
            <w:vAlign w:val="center"/>
          </w:tcPr>
          <w:p w:rsidR="00D32E2E" w:rsidRPr="004B6DCF" w:rsidRDefault="00875774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32E2E" w:rsidRPr="004B6DCF" w:rsidTr="0071077F">
        <w:trPr>
          <w:trHeight w:val="46"/>
        </w:trPr>
        <w:tc>
          <w:tcPr>
            <w:tcW w:w="5760" w:type="dxa"/>
          </w:tcPr>
          <w:p w:rsidR="00D32E2E" w:rsidRPr="001330E2" w:rsidRDefault="00D32E2E" w:rsidP="00D32E2E">
            <w:pPr>
              <w:pStyle w:val="ListParagraph"/>
              <w:numPr>
                <w:ilvl w:val="0"/>
                <w:numId w:val="24"/>
              </w:numPr>
              <w:bidi w:val="0"/>
              <w:spacing w:after="0"/>
              <w:ind w:left="40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330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Biochemical functions of amino acids, peptides and proteins.</w:t>
            </w:r>
          </w:p>
        </w:tc>
        <w:tc>
          <w:tcPr>
            <w:tcW w:w="1170" w:type="dxa"/>
            <w:vAlign w:val="center"/>
          </w:tcPr>
          <w:p w:rsidR="00D32E2E" w:rsidRPr="004B6DCF" w:rsidRDefault="00875774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32E2E" w:rsidRPr="004B6DCF" w:rsidTr="0071077F">
        <w:trPr>
          <w:trHeight w:val="46"/>
        </w:trPr>
        <w:tc>
          <w:tcPr>
            <w:tcW w:w="5760" w:type="dxa"/>
          </w:tcPr>
          <w:p w:rsidR="00D32E2E" w:rsidRPr="001330E2" w:rsidRDefault="00D32E2E" w:rsidP="00D32E2E">
            <w:pPr>
              <w:pStyle w:val="ListParagraph"/>
              <w:numPr>
                <w:ilvl w:val="0"/>
                <w:numId w:val="24"/>
              </w:numPr>
              <w:bidi w:val="0"/>
              <w:spacing w:after="0"/>
              <w:ind w:left="40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330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Isolation and purification of proteins</w:t>
            </w:r>
          </w:p>
        </w:tc>
        <w:tc>
          <w:tcPr>
            <w:tcW w:w="1170" w:type="dxa"/>
            <w:vAlign w:val="center"/>
          </w:tcPr>
          <w:p w:rsidR="00D32E2E" w:rsidRPr="004B6DCF" w:rsidRDefault="00875774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32E2E" w:rsidRPr="004B6DCF" w:rsidTr="0071077F">
        <w:trPr>
          <w:trHeight w:val="46"/>
        </w:trPr>
        <w:tc>
          <w:tcPr>
            <w:tcW w:w="5760" w:type="dxa"/>
          </w:tcPr>
          <w:p w:rsidR="00D32E2E" w:rsidRPr="001330E2" w:rsidRDefault="00D32E2E" w:rsidP="00D32E2E">
            <w:pPr>
              <w:pStyle w:val="ListParagraph"/>
              <w:numPr>
                <w:ilvl w:val="0"/>
                <w:numId w:val="24"/>
              </w:numPr>
              <w:bidi w:val="0"/>
              <w:spacing w:after="0"/>
              <w:ind w:left="40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330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Methods for preparing concentrated proteins.</w:t>
            </w:r>
          </w:p>
        </w:tc>
        <w:tc>
          <w:tcPr>
            <w:tcW w:w="117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32E2E" w:rsidRPr="004B6DCF" w:rsidTr="0071077F">
        <w:trPr>
          <w:trHeight w:val="46"/>
        </w:trPr>
        <w:tc>
          <w:tcPr>
            <w:tcW w:w="5760" w:type="dxa"/>
          </w:tcPr>
          <w:p w:rsidR="00D32E2E" w:rsidRPr="001330E2" w:rsidRDefault="00D32E2E" w:rsidP="00D32E2E">
            <w:pPr>
              <w:pStyle w:val="ListParagraph"/>
              <w:numPr>
                <w:ilvl w:val="0"/>
                <w:numId w:val="24"/>
              </w:numPr>
              <w:bidi w:val="0"/>
              <w:spacing w:after="0"/>
              <w:ind w:left="40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330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Enzymes definition and their nature, function and mode of action. </w:t>
            </w:r>
          </w:p>
        </w:tc>
        <w:tc>
          <w:tcPr>
            <w:tcW w:w="117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32E2E" w:rsidRPr="004B6DCF" w:rsidTr="0071077F">
        <w:trPr>
          <w:trHeight w:val="46"/>
        </w:trPr>
        <w:tc>
          <w:tcPr>
            <w:tcW w:w="5760" w:type="dxa"/>
          </w:tcPr>
          <w:p w:rsidR="00D32E2E" w:rsidRPr="001330E2" w:rsidRDefault="00D32E2E" w:rsidP="00D32E2E">
            <w:pPr>
              <w:pStyle w:val="ListParagraph"/>
              <w:numPr>
                <w:ilvl w:val="0"/>
                <w:numId w:val="24"/>
              </w:numPr>
              <w:bidi w:val="0"/>
              <w:spacing w:after="0"/>
              <w:ind w:left="40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330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Enzymatic and chemical cleavage of specific peptide bonds. </w:t>
            </w:r>
          </w:p>
        </w:tc>
        <w:tc>
          <w:tcPr>
            <w:tcW w:w="117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32E2E" w:rsidRPr="004B6DCF" w:rsidTr="0071077F">
        <w:trPr>
          <w:trHeight w:val="46"/>
        </w:trPr>
        <w:tc>
          <w:tcPr>
            <w:tcW w:w="5760" w:type="dxa"/>
          </w:tcPr>
          <w:p w:rsidR="00D32E2E" w:rsidRPr="001330E2" w:rsidRDefault="00D32E2E" w:rsidP="00D32E2E">
            <w:pPr>
              <w:pStyle w:val="ListParagraph"/>
              <w:numPr>
                <w:ilvl w:val="0"/>
                <w:numId w:val="24"/>
              </w:numPr>
              <w:bidi w:val="0"/>
              <w:spacing w:after="0"/>
              <w:ind w:left="40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330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Enzyme specificity, factors affecting enzyme activity</w:t>
            </w:r>
          </w:p>
        </w:tc>
        <w:tc>
          <w:tcPr>
            <w:tcW w:w="117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32E2E" w:rsidRPr="004B6DCF" w:rsidTr="0071077F">
        <w:trPr>
          <w:trHeight w:val="46"/>
        </w:trPr>
        <w:tc>
          <w:tcPr>
            <w:tcW w:w="5760" w:type="dxa"/>
          </w:tcPr>
          <w:p w:rsidR="00D32E2E" w:rsidRPr="001330E2" w:rsidRDefault="00D32E2E" w:rsidP="00D32E2E">
            <w:pPr>
              <w:pStyle w:val="ListParagraph"/>
              <w:numPr>
                <w:ilvl w:val="0"/>
                <w:numId w:val="24"/>
              </w:numPr>
              <w:bidi w:val="0"/>
              <w:spacing w:after="0"/>
              <w:ind w:left="40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330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Classification of enzyme and enzyme codes. </w:t>
            </w:r>
          </w:p>
        </w:tc>
        <w:tc>
          <w:tcPr>
            <w:tcW w:w="117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32E2E" w:rsidRPr="004B6DCF" w:rsidTr="0071077F">
        <w:trPr>
          <w:trHeight w:val="46"/>
        </w:trPr>
        <w:tc>
          <w:tcPr>
            <w:tcW w:w="5760" w:type="dxa"/>
          </w:tcPr>
          <w:p w:rsidR="00D32E2E" w:rsidRPr="001330E2" w:rsidRDefault="00D32E2E" w:rsidP="00D32E2E">
            <w:pPr>
              <w:pStyle w:val="ListParagraph"/>
              <w:numPr>
                <w:ilvl w:val="0"/>
                <w:numId w:val="24"/>
              </w:numPr>
              <w:bidi w:val="0"/>
              <w:spacing w:after="0"/>
              <w:ind w:left="40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330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Enzyme inhibition, coenzymes, types, functions and vitamin relationship.</w:t>
            </w:r>
          </w:p>
        </w:tc>
        <w:tc>
          <w:tcPr>
            <w:tcW w:w="117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D32E2E" w:rsidRPr="004B6DCF" w:rsidRDefault="00C136B7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D32E2E" w:rsidRPr="004B6DCF" w:rsidTr="0071077F">
        <w:trPr>
          <w:trHeight w:val="46"/>
        </w:trPr>
        <w:tc>
          <w:tcPr>
            <w:tcW w:w="5760" w:type="dxa"/>
          </w:tcPr>
          <w:p w:rsidR="00D32E2E" w:rsidRDefault="00D32E2E" w:rsidP="00D32E2E">
            <w:pPr>
              <w:pStyle w:val="ListParagraph"/>
              <w:numPr>
                <w:ilvl w:val="0"/>
                <w:numId w:val="24"/>
              </w:numPr>
              <w:bidi w:val="0"/>
              <w:ind w:left="409"/>
            </w:pPr>
            <w:r w:rsidRPr="00D32E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Immobilized enzymes and analytical tools</w:t>
            </w:r>
          </w:p>
        </w:tc>
        <w:tc>
          <w:tcPr>
            <w:tcW w:w="117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D32E2E" w:rsidRPr="004B6DCF" w:rsidRDefault="00661276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D32E2E" w:rsidRPr="004B6DCF" w:rsidRDefault="00C136B7" w:rsidP="00D32E2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9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0446BB" w:rsidRPr="004B6DCF" w:rsidRDefault="000446BB" w:rsidP="000446BB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99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B5536A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Case study</w:t>
            </w: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.</w:t>
            </w:r>
          </w:p>
          <w:p w:rsidR="000446BB" w:rsidRPr="004B6DCF" w:rsidRDefault="000446BB" w:rsidP="000446BB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4B6DCF" w:rsidRDefault="000446BB" w:rsidP="000446BB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lastRenderedPageBreak/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7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181DA1" w:rsidRDefault="00181DA1" w:rsidP="00181DA1">
            <w:pPr>
              <w:pStyle w:val="ListParagraph"/>
              <w:numPr>
                <w:ilvl w:val="0"/>
                <w:numId w:val="26"/>
              </w:numPr>
              <w:bidi w:val="0"/>
              <w:spacing w:after="0" w:line="240" w:lineRule="auto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Med-term exam: to assess the knowledge &amp; understanding skills.</w:t>
            </w:r>
          </w:p>
          <w:p w:rsidR="00181DA1" w:rsidRDefault="00181DA1" w:rsidP="00181DA1">
            <w:pPr>
              <w:pStyle w:val="ListParagraph"/>
              <w:numPr>
                <w:ilvl w:val="0"/>
                <w:numId w:val="26"/>
              </w:numPr>
              <w:bidi w:val="0"/>
              <w:spacing w:after="0" w:line="240" w:lineRule="auto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Oral-exam: to assess the knowledge, understanding, intellectual and general skills.</w:t>
            </w:r>
          </w:p>
          <w:p w:rsidR="00181DA1" w:rsidRDefault="00181DA1" w:rsidP="00181DA1">
            <w:pPr>
              <w:pStyle w:val="ListParagraph"/>
              <w:numPr>
                <w:ilvl w:val="0"/>
                <w:numId w:val="26"/>
              </w:numPr>
              <w:bidi w:val="0"/>
              <w:spacing w:after="0" w:line="240" w:lineRule="auto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Practical-exam: to assess Professional, intellectual and general skills.</w:t>
            </w:r>
          </w:p>
          <w:p w:rsidR="00181DA1" w:rsidRPr="00F0561C" w:rsidRDefault="00181DA1" w:rsidP="00181DA1">
            <w:pPr>
              <w:pStyle w:val="ListParagraph"/>
              <w:numPr>
                <w:ilvl w:val="0"/>
                <w:numId w:val="26"/>
              </w:numPr>
              <w:bidi w:val="0"/>
              <w:spacing w:after="0" w:line="240" w:lineRule="auto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Laboratory work: to assess the ability of students to understand and perform small laboratory experiments.</w:t>
            </w:r>
          </w:p>
          <w:p w:rsidR="00CA7972" w:rsidRPr="00CA7972" w:rsidRDefault="00181DA1" w:rsidP="00181DA1">
            <w:pPr>
              <w:bidi w:val="0"/>
              <w:ind w:left="454" w:hanging="284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F0561C">
              <w:rPr>
                <w:rFonts w:asciiTheme="majorBidi" w:eastAsia="Tahoma" w:hAnsiTheme="majorBidi" w:cstheme="majorBidi"/>
                <w:sz w:val="26"/>
                <w:szCs w:val="26"/>
              </w:rPr>
              <w:t>Final-exam: to assess relined knowledge &amp; understanding skills.</w:t>
            </w:r>
          </w:p>
          <w:p w:rsidR="00124CF9" w:rsidRPr="004B6DCF" w:rsidRDefault="00124CF9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8775DE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4B6DCF" w:rsidRDefault="008775DE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4B6DCF" w:rsidRDefault="008775DE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4B6DCF" w:rsidRDefault="008775DE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844B7F">
        <w:trPr>
          <w:trHeight w:val="279"/>
        </w:trPr>
        <w:tc>
          <w:tcPr>
            <w:tcW w:w="9781" w:type="dxa"/>
            <w:gridSpan w:val="3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="00D27A1E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WEIGHIN</w:t>
            </w:r>
            <w:r w:rsidR="00D27A1E"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G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24CF9" w:rsidRPr="00CA7972" w:rsidRDefault="00884BB7" w:rsidP="00844B7F">
            <w:pPr>
              <w:pStyle w:val="Subtitle"/>
              <w:ind w:left="49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B53414" w:rsidRDefault="00B53414" w:rsidP="00B53414">
            <w:pPr>
              <w:numPr>
                <w:ilvl w:val="1"/>
                <w:numId w:val="24"/>
              </w:numPr>
              <w:bidi w:val="0"/>
              <w:spacing w:line="276" w:lineRule="auto"/>
              <w:ind w:left="709" w:hanging="529"/>
              <w:jc w:val="lowKashida"/>
              <w:rPr>
                <w:spacing w:val="-4"/>
                <w:sz w:val="28"/>
                <w:szCs w:val="28"/>
                <w:lang w:bidi="ar-EG"/>
              </w:rPr>
            </w:pPr>
            <w:r w:rsidRPr="00613F5F">
              <w:rPr>
                <w:b/>
                <w:bCs/>
                <w:spacing w:val="-4"/>
                <w:sz w:val="28"/>
                <w:szCs w:val="28"/>
              </w:rPr>
              <w:t>Copeland, R.A.  2004</w:t>
            </w:r>
            <w:r w:rsidRPr="00613F5F">
              <w:rPr>
                <w:spacing w:val="-4"/>
                <w:sz w:val="28"/>
                <w:szCs w:val="28"/>
              </w:rPr>
              <w:t>. Enzymes: A practical introduction to structure, mech</w:t>
            </w:r>
            <w:r>
              <w:rPr>
                <w:spacing w:val="-4"/>
                <w:sz w:val="28"/>
                <w:szCs w:val="28"/>
              </w:rPr>
              <w:t>anism, and data Analysis. Wiley</w:t>
            </w:r>
            <w:r w:rsidRPr="00613F5F">
              <w:rPr>
                <w:spacing w:val="-4"/>
                <w:sz w:val="28"/>
                <w:szCs w:val="28"/>
              </w:rPr>
              <w:t>, NY, USA</w:t>
            </w:r>
            <w:r w:rsidRPr="00613F5F">
              <w:rPr>
                <w:spacing w:val="-4"/>
                <w:sz w:val="28"/>
                <w:szCs w:val="28"/>
                <w:lang w:bidi="ar-EG"/>
              </w:rPr>
              <w:t>.</w:t>
            </w:r>
            <w:r>
              <w:rPr>
                <w:spacing w:val="-4"/>
                <w:sz w:val="28"/>
                <w:szCs w:val="28"/>
                <w:lang w:bidi="ar-EG"/>
              </w:rPr>
              <w:t xml:space="preserve"> </w:t>
            </w:r>
            <w:hyperlink r:id="rId8" w:anchor="v=onepage&amp;q=Enzymes%3A%20A%20practical%20introduction%20to%20structure%2C%20mechanism%2C%20and%20data%20Analysis&amp;f=false" w:history="1">
              <w:r w:rsidRPr="00B53414">
                <w:rPr>
                  <w:rStyle w:val="Hyperlink"/>
                  <w:b/>
                  <w:bCs/>
                  <w:spacing w:val="-4"/>
                  <w:sz w:val="28"/>
                  <w:szCs w:val="28"/>
                  <w:lang w:bidi="ar-EG"/>
                </w:rPr>
                <w:t>Link</w:t>
              </w:r>
            </w:hyperlink>
          </w:p>
          <w:p w:rsidR="00CA7972" w:rsidRPr="00B53414" w:rsidRDefault="00B53414" w:rsidP="00B53414">
            <w:pPr>
              <w:numPr>
                <w:ilvl w:val="1"/>
                <w:numId w:val="24"/>
              </w:numPr>
              <w:bidi w:val="0"/>
              <w:spacing w:line="276" w:lineRule="auto"/>
              <w:ind w:left="709" w:hanging="529"/>
              <w:jc w:val="lowKashida"/>
              <w:rPr>
                <w:spacing w:val="-4"/>
                <w:sz w:val="28"/>
                <w:szCs w:val="28"/>
                <w:lang w:bidi="ar-EG"/>
              </w:rPr>
            </w:pPr>
            <w:r w:rsidRPr="00613F5F">
              <w:rPr>
                <w:b/>
                <w:bCs/>
                <w:spacing w:val="-4"/>
                <w:sz w:val="28"/>
                <w:szCs w:val="28"/>
              </w:rPr>
              <w:t xml:space="preserve">Richard, B.R. and </w:t>
            </w:r>
            <w:proofErr w:type="spellStart"/>
            <w:r w:rsidRPr="00613F5F">
              <w:rPr>
                <w:b/>
                <w:bCs/>
                <w:spacing w:val="-4"/>
                <w:sz w:val="28"/>
                <w:szCs w:val="28"/>
              </w:rPr>
              <w:t>Deutscher</w:t>
            </w:r>
            <w:proofErr w:type="spellEnd"/>
            <w:r w:rsidRPr="00613F5F">
              <w:rPr>
                <w:b/>
                <w:bCs/>
                <w:spacing w:val="-4"/>
                <w:sz w:val="28"/>
                <w:szCs w:val="28"/>
              </w:rPr>
              <w:t xml:space="preserve">, M.P.  2009. </w:t>
            </w:r>
            <w:r w:rsidRPr="00613F5F">
              <w:rPr>
                <w:spacing w:val="-4"/>
                <w:sz w:val="28"/>
                <w:szCs w:val="28"/>
              </w:rPr>
              <w:t xml:space="preserve">Guide to protein purification. Elsevier Inc. </w:t>
            </w:r>
            <w:smartTag w:uri="urn:schemas-microsoft-com:office:smarttags" w:element="place">
              <w:smartTag w:uri="urn:schemas-microsoft-com:office:smarttags" w:element="City">
                <w:r w:rsidRPr="00613F5F">
                  <w:rPr>
                    <w:spacing w:val="-4"/>
                    <w:sz w:val="28"/>
                    <w:szCs w:val="28"/>
                  </w:rPr>
                  <w:t>Oxford</w:t>
                </w:r>
              </w:smartTag>
              <w:r w:rsidRPr="00613F5F">
                <w:rPr>
                  <w:spacing w:val="-4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613F5F">
                  <w:rPr>
                    <w:spacing w:val="-4"/>
                    <w:sz w:val="28"/>
                    <w:szCs w:val="28"/>
                  </w:rPr>
                  <w:t>UK</w:t>
                </w:r>
              </w:smartTag>
            </w:smartTag>
            <w:r w:rsidRPr="00613F5F">
              <w:rPr>
                <w:spacing w:val="-4"/>
                <w:sz w:val="28"/>
                <w:szCs w:val="28"/>
                <w:lang w:bidi="ar-EG"/>
              </w:rPr>
              <w:t>.</w:t>
            </w:r>
            <w:r w:rsidRPr="00613F5F">
              <w:t xml:space="preserve"> </w:t>
            </w:r>
            <w:hyperlink r:id="rId9" w:anchor="v=onepage&amp;q=Guide%20to%20protein%20purification&amp;f=false" w:history="1">
              <w:r w:rsidRPr="00B53414">
                <w:rPr>
                  <w:rStyle w:val="Hyperlink"/>
                  <w:b/>
                  <w:bCs/>
                  <w:sz w:val="28"/>
                  <w:szCs w:val="28"/>
                </w:rPr>
                <w:t>Link</w:t>
              </w:r>
            </w:hyperlink>
          </w:p>
        </w:tc>
      </w:tr>
    </w:tbl>
    <w:p w:rsidR="00CA7972" w:rsidRDefault="00CA7972">
      <w:pPr>
        <w:bidi w:val="0"/>
      </w:pPr>
    </w:p>
    <w:p w:rsidR="003E4C16" w:rsidRDefault="003E4C16" w:rsidP="003E4C16">
      <w:pPr>
        <w:bidi w:val="0"/>
      </w:pPr>
    </w:p>
    <w:p w:rsidR="003E4C16" w:rsidRDefault="003E4C16" w:rsidP="003E4C16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55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884BB7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lastRenderedPageBreak/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805DF1" w:rsidP="00023B76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Teaching aids/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</w:t>
            </w:r>
            <w:r w:rsidR="00023B76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smart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boards</w:t>
            </w:r>
            <w:r w:rsidR="00023B76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-overhead projector-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data-show projector –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stationary..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etc. 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4B6DCF" w:rsidRDefault="00023B76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Connect </w:t>
            </w:r>
            <w:proofErr w:type="spellStart"/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WiFi</w:t>
            </w:r>
            <w:proofErr w:type="spellEnd"/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CA7972" w:rsidRDefault="00124CF9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8202D9">
      <w:headerReference w:type="default" r:id="rId10"/>
      <w:pgSz w:w="11906" w:h="16838"/>
      <w:pgMar w:top="3306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B2B" w:rsidRDefault="006D1B2B" w:rsidP="00A02DE8">
      <w:r>
        <w:separator/>
      </w:r>
    </w:p>
  </w:endnote>
  <w:endnote w:type="continuationSeparator" w:id="0">
    <w:p w:rsidR="006D1B2B" w:rsidRDefault="006D1B2B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B2B" w:rsidRDefault="006D1B2B" w:rsidP="00A02DE8">
      <w:r>
        <w:separator/>
      </w:r>
    </w:p>
  </w:footnote>
  <w:footnote w:type="continuationSeparator" w:id="0">
    <w:p w:rsidR="006D1B2B" w:rsidRDefault="006D1B2B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3E4C16" w:rsidP="005E7938">
    <w:pPr>
      <w:pStyle w:val="Header"/>
      <w:bidi w:val="0"/>
      <w:rPr>
        <w:rFonts w:asciiTheme="majorBidi" w:hAnsiTheme="majorBidi" w:cstheme="majorBidi"/>
        <w:lang w:bidi="ar-EG"/>
      </w:rPr>
    </w:pPr>
    <w:r w:rsidRPr="008202D9">
      <w:rPr>
        <w:rFonts w:asciiTheme="majorBidi" w:hAnsiTheme="majorBidi" w:cstheme="majorBidi"/>
        <w:noProof/>
        <w:lang w:eastAsia="zh-CN"/>
      </w:rPr>
      <w:drawing>
        <wp:anchor distT="0" distB="0" distL="114300" distR="114300" simplePos="0" relativeHeight="251659264" behindDoc="0" locked="0" layoutInCell="1" allowOverlap="1" wp14:anchorId="0FD1A051" wp14:editId="780002E3">
          <wp:simplePos x="0" y="0"/>
          <wp:positionH relativeFrom="column">
            <wp:posOffset>2428875</wp:posOffset>
          </wp:positionH>
          <wp:positionV relativeFrom="paragraph">
            <wp:posOffset>114300</wp:posOffset>
          </wp:positionV>
          <wp:extent cx="1047750" cy="1047750"/>
          <wp:effectExtent l="0" t="0" r="0" b="0"/>
          <wp:wrapNone/>
          <wp:docPr id="131" name="Pictur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2D9">
      <w:rPr>
        <w:rFonts w:asciiTheme="majorBidi" w:hAnsiTheme="majorBidi" w:cstheme="majorBidi"/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DD83F6" wp14:editId="041C32C9">
              <wp:simplePos x="0" y="0"/>
              <wp:positionH relativeFrom="margin">
                <wp:posOffset>1704975</wp:posOffset>
              </wp:positionH>
              <wp:positionV relativeFrom="paragraph">
                <wp:posOffset>1181100</wp:posOffset>
              </wp:positionV>
              <wp:extent cx="2543175" cy="607695"/>
              <wp:effectExtent l="0" t="0" r="28575" b="20955"/>
              <wp:wrapNone/>
              <wp:docPr id="90" name="Rectangl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175" cy="6076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202D9" w:rsidRPr="00F4163E" w:rsidRDefault="008202D9" w:rsidP="008202D9">
                          <w:pPr>
                            <w:bidi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F4163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BENHA UNIVERSITY</w:t>
                          </w:r>
                        </w:p>
                        <w:p w:rsidR="008202D9" w:rsidRPr="00F4163E" w:rsidRDefault="008202D9" w:rsidP="008202D9">
                          <w:pPr>
                            <w:tabs>
                              <w:tab w:val="left" w:pos="421"/>
                              <w:tab w:val="center" w:pos="2232"/>
                            </w:tabs>
                            <w:bidi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F4163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FACULTY OF AGRICULTURE </w:t>
                          </w:r>
                        </w:p>
                        <w:p w:rsidR="008202D9" w:rsidRDefault="008202D9" w:rsidP="008202D9">
                          <w:pPr>
                            <w:jc w:val="center"/>
                          </w:pPr>
                          <w:r w:rsidRPr="00F4163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AGRIC. BIOTECHNOLOGY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D83F6" id="Rectangle 90" o:spid="_x0000_s1026" style="position:absolute;margin-left:134.25pt;margin-top:93pt;width:200.25pt;height:47.8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" fillcolor="white [3212]" strokecolor="white [3212]" strokeweight="2pt">
              <v:textbox>
                <w:txbxContent>
                  <w:p w:rsidR="008202D9" w:rsidRPr="00F4163E" w:rsidRDefault="008202D9" w:rsidP="008202D9">
                    <w:pPr>
                      <w:bidi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rtl/>
                        <w:lang w:bidi="ar-EG"/>
                      </w:rPr>
                    </w:pPr>
                    <w:r w:rsidRPr="00F4163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BENHA UNIVERSITY</w:t>
                    </w:r>
                  </w:p>
                  <w:p w:rsidR="008202D9" w:rsidRPr="00F4163E" w:rsidRDefault="008202D9" w:rsidP="008202D9">
                    <w:pPr>
                      <w:tabs>
                        <w:tab w:val="left" w:pos="421"/>
                        <w:tab w:val="center" w:pos="2232"/>
                      </w:tabs>
                      <w:bidi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F4163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FACULTY OF AGRICULTURE </w:t>
                    </w:r>
                  </w:p>
                  <w:p w:rsidR="008202D9" w:rsidRDefault="008202D9" w:rsidP="008202D9">
                    <w:pPr>
                      <w:jc w:val="center"/>
                    </w:pPr>
                    <w:r w:rsidRPr="00F4163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AGRIC. BIOTECHNOLOGY PROGRAM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202D9" w:rsidRPr="008202D9">
      <w:rPr>
        <w:rFonts w:asciiTheme="majorBidi" w:hAnsiTheme="majorBidi" w:cstheme="majorBidi"/>
        <w:noProof/>
        <w:lang w:eastAsia="zh-CN"/>
      </w:rPr>
      <w:drawing>
        <wp:anchor distT="0" distB="0" distL="114300" distR="114300" simplePos="0" relativeHeight="251660288" behindDoc="0" locked="0" layoutInCell="1" allowOverlap="1" wp14:anchorId="4F902F99" wp14:editId="697EE954">
          <wp:simplePos x="0" y="0"/>
          <wp:positionH relativeFrom="column">
            <wp:posOffset>0</wp:posOffset>
          </wp:positionH>
          <wp:positionV relativeFrom="paragraph">
            <wp:posOffset>133350</wp:posOffset>
          </wp:positionV>
          <wp:extent cx="1190625" cy="990600"/>
          <wp:effectExtent l="0" t="0" r="9525" b="0"/>
          <wp:wrapNone/>
          <wp:docPr id="132" name="Picture 132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Picture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2D9" w:rsidRPr="008202D9">
      <w:rPr>
        <w:rFonts w:asciiTheme="majorBidi" w:hAnsiTheme="majorBidi" w:cstheme="majorBidi"/>
        <w:noProof/>
        <w:lang w:eastAsia="zh-CN"/>
      </w:rPr>
      <w:drawing>
        <wp:anchor distT="0" distB="0" distL="114300" distR="114300" simplePos="0" relativeHeight="251661312" behindDoc="0" locked="0" layoutInCell="1" allowOverlap="1" wp14:anchorId="1D0017EA" wp14:editId="27A23810">
          <wp:simplePos x="0" y="0"/>
          <wp:positionH relativeFrom="margin">
            <wp:posOffset>4455795</wp:posOffset>
          </wp:positionH>
          <wp:positionV relativeFrom="paragraph">
            <wp:posOffset>0</wp:posOffset>
          </wp:positionV>
          <wp:extent cx="1657985" cy="1511935"/>
          <wp:effectExtent l="0" t="0" r="0" b="0"/>
          <wp:wrapNone/>
          <wp:docPr id="133" name="Picture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>
    <w:nsid w:val="1F1C1A29"/>
    <w:multiLevelType w:val="hybridMultilevel"/>
    <w:tmpl w:val="AAD40F5C"/>
    <w:lvl w:ilvl="0" w:tplc="95126C10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BB2033D0">
      <w:start w:val="1"/>
      <w:numFmt w:val="decimal"/>
      <w:lvlText w:val="%2)"/>
      <w:lvlJc w:val="left"/>
      <w:pPr>
        <w:ind w:left="1800" w:hanging="360"/>
      </w:pPr>
      <w:rPr>
        <w:rFonts w:hint="default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5B41F4"/>
    <w:multiLevelType w:val="hybridMultilevel"/>
    <w:tmpl w:val="4BBE4A8A"/>
    <w:lvl w:ilvl="0" w:tplc="A016085E">
      <w:start w:val="1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8">
    <w:nsid w:val="329E061F"/>
    <w:multiLevelType w:val="hybridMultilevel"/>
    <w:tmpl w:val="20FE11DE"/>
    <w:lvl w:ilvl="0" w:tplc="518E202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2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4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6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7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3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9"/>
  </w:num>
  <w:num w:numId="5">
    <w:abstractNumId w:val="4"/>
  </w:num>
  <w:num w:numId="6">
    <w:abstractNumId w:val="19"/>
  </w:num>
  <w:num w:numId="7">
    <w:abstractNumId w:val="20"/>
  </w:num>
  <w:num w:numId="8">
    <w:abstractNumId w:val="22"/>
    <w:lvlOverride w:ilvl="0">
      <w:startOverride w:val="1"/>
    </w:lvlOverride>
  </w:num>
  <w:num w:numId="9">
    <w:abstractNumId w:val="23"/>
  </w:num>
  <w:num w:numId="10">
    <w:abstractNumId w:val="11"/>
  </w:num>
  <w:num w:numId="11">
    <w:abstractNumId w:val="13"/>
  </w:num>
  <w:num w:numId="12">
    <w:abstractNumId w:val="15"/>
  </w:num>
  <w:num w:numId="13">
    <w:abstractNumId w:val="21"/>
  </w:num>
  <w:num w:numId="14">
    <w:abstractNumId w:val="16"/>
  </w:num>
  <w:num w:numId="15">
    <w:abstractNumId w:val="12"/>
  </w:num>
  <w:num w:numId="16">
    <w:abstractNumId w:val="3"/>
  </w:num>
  <w:num w:numId="17">
    <w:abstractNumId w:val="2"/>
  </w:num>
  <w:num w:numId="18">
    <w:abstractNumId w:val="0"/>
  </w:num>
  <w:num w:numId="19">
    <w:abstractNumId w:val="17"/>
  </w:num>
  <w:num w:numId="20">
    <w:abstractNumId w:val="18"/>
  </w:num>
  <w:num w:numId="21">
    <w:abstractNumId w:val="10"/>
  </w:num>
  <w:num w:numId="22">
    <w:abstractNumId w:val="4"/>
  </w:num>
  <w:num w:numId="23">
    <w:abstractNumId w:val="4"/>
  </w:num>
  <w:num w:numId="24">
    <w:abstractNumId w:val="5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023B76"/>
    <w:rsid w:val="000446BB"/>
    <w:rsid w:val="00097B79"/>
    <w:rsid w:val="000F5F4B"/>
    <w:rsid w:val="00124317"/>
    <w:rsid w:val="00124CF9"/>
    <w:rsid w:val="00131BC2"/>
    <w:rsid w:val="001332D3"/>
    <w:rsid w:val="00163AA7"/>
    <w:rsid w:val="00181DA1"/>
    <w:rsid w:val="001B54D0"/>
    <w:rsid w:val="002131B0"/>
    <w:rsid w:val="00213D67"/>
    <w:rsid w:val="002142A8"/>
    <w:rsid w:val="00233681"/>
    <w:rsid w:val="00283936"/>
    <w:rsid w:val="002A243C"/>
    <w:rsid w:val="002D2243"/>
    <w:rsid w:val="00300B25"/>
    <w:rsid w:val="00323EDE"/>
    <w:rsid w:val="00395DDF"/>
    <w:rsid w:val="003E4C16"/>
    <w:rsid w:val="00426DD3"/>
    <w:rsid w:val="0048491D"/>
    <w:rsid w:val="00484ED1"/>
    <w:rsid w:val="004B6DCF"/>
    <w:rsid w:val="005C74C5"/>
    <w:rsid w:val="005E7938"/>
    <w:rsid w:val="006406CC"/>
    <w:rsid w:val="00642077"/>
    <w:rsid w:val="00661276"/>
    <w:rsid w:val="006B3D55"/>
    <w:rsid w:val="006B776C"/>
    <w:rsid w:val="006D1B2B"/>
    <w:rsid w:val="006E4B9B"/>
    <w:rsid w:val="00703853"/>
    <w:rsid w:val="00730F9C"/>
    <w:rsid w:val="00777545"/>
    <w:rsid w:val="00793E0B"/>
    <w:rsid w:val="007B3526"/>
    <w:rsid w:val="00805DF1"/>
    <w:rsid w:val="0081515E"/>
    <w:rsid w:val="00816885"/>
    <w:rsid w:val="008202D9"/>
    <w:rsid w:val="00844B7F"/>
    <w:rsid w:val="00875774"/>
    <w:rsid w:val="008775DE"/>
    <w:rsid w:val="00884BB7"/>
    <w:rsid w:val="008A456E"/>
    <w:rsid w:val="008C2BA2"/>
    <w:rsid w:val="008D1F30"/>
    <w:rsid w:val="009532C7"/>
    <w:rsid w:val="00970DD5"/>
    <w:rsid w:val="009A048C"/>
    <w:rsid w:val="009D56E0"/>
    <w:rsid w:val="00A02DE8"/>
    <w:rsid w:val="00A745CF"/>
    <w:rsid w:val="00B53414"/>
    <w:rsid w:val="00BE7C8D"/>
    <w:rsid w:val="00C136B7"/>
    <w:rsid w:val="00C217EE"/>
    <w:rsid w:val="00C9556F"/>
    <w:rsid w:val="00CA6069"/>
    <w:rsid w:val="00CA7972"/>
    <w:rsid w:val="00CC4E02"/>
    <w:rsid w:val="00D27A1E"/>
    <w:rsid w:val="00D32E2E"/>
    <w:rsid w:val="00D42AC9"/>
    <w:rsid w:val="00DD7A3A"/>
    <w:rsid w:val="00E02673"/>
    <w:rsid w:val="00E211E8"/>
    <w:rsid w:val="00E60E0C"/>
    <w:rsid w:val="00E73E7D"/>
    <w:rsid w:val="00ED345B"/>
    <w:rsid w:val="00F11FE2"/>
    <w:rsid w:val="00F4163E"/>
    <w:rsid w:val="00F47976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2C14848-4D8A-4306-A4B5-A916B5BD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2E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Emphasis">
    <w:name w:val="Emphasis"/>
    <w:qFormat/>
    <w:rsid w:val="00B5341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de/books?id=14nqceIs_ywC&amp;printsec=frontcover&amp;dq=Enzymes:+A+practical+introduction+to+structure,+mechanism,+and+data+Analysis&amp;hl=en&amp;sa=X&amp;ei=O_P3Ut2xAYjItQaL5oC4BQ&amp;ved=0CDcQ6AEw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ooks.google.de/books?id=f6Lp4yna4hoC&amp;printsec=frontcover&amp;dq=Guide+to+protein+purification&amp;hl=en&amp;sa=X&amp;ei=H_P3UozAAoGktAbIwIDoCQ&amp;ved=0CEEQ6AEwA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F3DD-A475-4A0C-92E2-B107656A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6393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Mohamed Frahat Foda</cp:lastModifiedBy>
  <cp:revision>60</cp:revision>
  <cp:lastPrinted>2008-07-02T10:26:00Z</cp:lastPrinted>
  <dcterms:created xsi:type="dcterms:W3CDTF">2015-10-29T08:25:00Z</dcterms:created>
  <dcterms:modified xsi:type="dcterms:W3CDTF">2015-11-13T15:18:00Z</dcterms:modified>
</cp:coreProperties>
</file>