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Pr="00E211E8" w:rsidRDefault="00124CF9" w:rsidP="000D414F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hAnsi="Tahoma" w:cs="Tahoma"/>
          <w:sz w:val="26"/>
          <w:szCs w:val="26"/>
        </w:rPr>
      </w:pPr>
      <w:r w:rsidRPr="00E211E8">
        <w:rPr>
          <w:rFonts w:ascii="Tahoma" w:hAnsi="Tahoma" w:cs="Tahoma"/>
          <w:sz w:val="26"/>
          <w:szCs w:val="26"/>
        </w:rPr>
        <w:t>Course Title:</w:t>
      </w:r>
      <w:r w:rsidRPr="00E211E8">
        <w:rPr>
          <w:rFonts w:ascii="Tahoma" w:eastAsia="Tahoma" w:hAnsi="Tahoma" w:cs="Tahoma"/>
          <w:color w:val="000000"/>
          <w:sz w:val="26"/>
          <w:szCs w:val="26"/>
          <w:lang w:val="fr-FR" w:eastAsia="en-US"/>
        </w:rPr>
        <w:t xml:space="preserve"> </w:t>
      </w:r>
      <w:r w:rsidR="000D414F" w:rsidRPr="000D414F">
        <w:rPr>
          <w:rFonts w:ascii="Tahoma" w:eastAsia="Tahoma" w:hAnsi="Tahoma" w:cs="Tahoma"/>
          <w:color w:val="000000"/>
          <w:sz w:val="26"/>
          <w:szCs w:val="26"/>
          <w:lang w:eastAsia="en-US"/>
        </w:rPr>
        <w:t xml:space="preserve">Chemistry 3 (Analytical)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  <w:proofErr w:type="spellEnd"/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Agriculture</w:t>
            </w:r>
          </w:p>
        </w:tc>
      </w:tr>
      <w:tr w:rsidR="00124CF9" w:rsidRPr="004B6DCF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16197E" w:rsidRPr="004B6DCF" w:rsidTr="004B6DCF">
        <w:tc>
          <w:tcPr>
            <w:tcW w:w="4320" w:type="dxa"/>
          </w:tcPr>
          <w:p w:rsidR="0016197E" w:rsidRPr="004B6DCF" w:rsidRDefault="0016197E" w:rsidP="0016197E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 of which the course is given</w:t>
            </w:r>
          </w:p>
        </w:tc>
        <w:tc>
          <w:tcPr>
            <w:tcW w:w="5461" w:type="dxa"/>
            <w:vAlign w:val="center"/>
          </w:tcPr>
          <w:p w:rsidR="0016197E" w:rsidRDefault="0016197E" w:rsidP="0016197E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Agricultural Biotechnology Program</w:t>
            </w:r>
          </w:p>
        </w:tc>
      </w:tr>
      <w:tr w:rsidR="0016197E" w:rsidRPr="004B6DCF" w:rsidTr="004B6DCF">
        <w:trPr>
          <w:trHeight w:val="364"/>
        </w:trPr>
        <w:tc>
          <w:tcPr>
            <w:tcW w:w="4320" w:type="dxa"/>
          </w:tcPr>
          <w:p w:rsidR="0016197E" w:rsidRPr="004B6DCF" w:rsidRDefault="0016197E" w:rsidP="0016197E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p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rogram</w:t>
            </w:r>
          </w:p>
        </w:tc>
        <w:tc>
          <w:tcPr>
            <w:tcW w:w="5461" w:type="dxa"/>
            <w:vAlign w:val="center"/>
          </w:tcPr>
          <w:p w:rsidR="0016197E" w:rsidRDefault="0016197E" w:rsidP="0016197E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Major</w:t>
            </w:r>
          </w:p>
        </w:tc>
      </w:tr>
      <w:tr w:rsidR="0016197E" w:rsidRPr="004B6DCF" w:rsidTr="004B6DCF">
        <w:tc>
          <w:tcPr>
            <w:tcW w:w="4320" w:type="dxa"/>
            <w:vAlign w:val="center"/>
          </w:tcPr>
          <w:p w:rsidR="0016197E" w:rsidRPr="004B6DCF" w:rsidRDefault="0016197E" w:rsidP="0016197E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p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rogram</w:t>
            </w:r>
          </w:p>
        </w:tc>
        <w:tc>
          <w:tcPr>
            <w:tcW w:w="5461" w:type="dxa"/>
            <w:vAlign w:val="center"/>
          </w:tcPr>
          <w:p w:rsidR="0016197E" w:rsidRDefault="0016197E" w:rsidP="0016197E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Agricultural Chemistry </w:t>
            </w:r>
          </w:p>
        </w:tc>
      </w:tr>
      <w:tr w:rsidR="0016197E" w:rsidRPr="004B6DCF" w:rsidTr="004B6DCF">
        <w:tc>
          <w:tcPr>
            <w:tcW w:w="4320" w:type="dxa"/>
          </w:tcPr>
          <w:p w:rsidR="0016197E" w:rsidRPr="004B6DCF" w:rsidRDefault="0016197E" w:rsidP="0016197E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16197E" w:rsidRDefault="0016197E" w:rsidP="0016197E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Agricultural Chemistry </w:t>
            </w:r>
          </w:p>
        </w:tc>
      </w:tr>
      <w:tr w:rsidR="0016197E" w:rsidRPr="004B6DCF" w:rsidTr="004B6DCF">
        <w:tc>
          <w:tcPr>
            <w:tcW w:w="4320" w:type="dxa"/>
          </w:tcPr>
          <w:p w:rsidR="0016197E" w:rsidRPr="004B6DCF" w:rsidRDefault="0016197E" w:rsidP="0016197E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Academic year (l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evel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)</w:t>
            </w:r>
          </w:p>
        </w:tc>
        <w:tc>
          <w:tcPr>
            <w:tcW w:w="5461" w:type="dxa"/>
            <w:vAlign w:val="center"/>
          </w:tcPr>
          <w:p w:rsidR="0016197E" w:rsidRDefault="0016197E" w:rsidP="0016197E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Level 2 (Second Semester)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4B6DCF" w:rsidRDefault="000D414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D414F">
              <w:rPr>
                <w:rFonts w:ascii="Tahoma" w:eastAsia="Tahoma" w:hAnsi="Tahoma" w:cs="Tahoma"/>
                <w:color w:val="000000"/>
                <w:sz w:val="26"/>
                <w:szCs w:val="26"/>
                <w:lang w:eastAsia="en-US"/>
              </w:rPr>
              <w:t>Chemistry 3 (Analytical)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4B6DCF" w:rsidRDefault="00213CFE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AC 0903</w:t>
            </w:r>
            <w:r w:rsidR="000D414F" w:rsidRPr="000D414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4B6DCF" w:rsidRDefault="00350E71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350E71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4 Hours</w:t>
            </w:r>
            <w:r w:rsidR="002A13C9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50E71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/ week (14 week)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2 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2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/ week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4B6DCF" w:rsidRDefault="00350E71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56</w:t>
            </w:r>
            <w:r w:rsid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 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Hours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4B6DCF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BE7C8D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BE7C8D" w:rsidRDefault="00233681" w:rsidP="00BE7C8D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1.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OVERALL AIMS OF COURSE</w:t>
            </w:r>
          </w:p>
        </w:tc>
      </w:tr>
      <w:tr w:rsidR="00124CF9" w:rsidRPr="004B6DCF" w:rsidTr="004B6DCF">
        <w:trPr>
          <w:trHeight w:val="644"/>
        </w:trPr>
        <w:tc>
          <w:tcPr>
            <w:tcW w:w="9781" w:type="dxa"/>
          </w:tcPr>
          <w:p w:rsidR="002642A1" w:rsidRPr="002642A1" w:rsidRDefault="002642A1" w:rsidP="002642A1">
            <w:pPr>
              <w:pStyle w:val="BodyText"/>
              <w:bidi w:val="0"/>
              <w:spacing w:after="60"/>
              <w:ind w:right="76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2642A1">
              <w:rPr>
                <w:rFonts w:asciiTheme="majorBidi" w:hAnsiTheme="majorBidi" w:cstheme="majorBidi"/>
                <w:sz w:val="26"/>
                <w:szCs w:val="26"/>
              </w:rPr>
              <w:t>The course concerns studying the basis of qualitative and quantitative analysis and its  tools and methods and aims to</w:t>
            </w:r>
            <w:r w:rsidRPr="002642A1">
              <w:rPr>
                <w:rFonts w:asciiTheme="majorBidi" w:hAnsiTheme="majorBidi"/>
                <w:sz w:val="26"/>
                <w:szCs w:val="26"/>
                <w:rtl/>
              </w:rPr>
              <w:t xml:space="preserve">: </w:t>
            </w:r>
          </w:p>
          <w:p w:rsidR="002642A1" w:rsidRPr="002642A1" w:rsidRDefault="002642A1" w:rsidP="00CB299B">
            <w:pPr>
              <w:pStyle w:val="BodyText"/>
              <w:numPr>
                <w:ilvl w:val="0"/>
                <w:numId w:val="24"/>
              </w:numPr>
              <w:bidi w:val="0"/>
              <w:spacing w:after="60"/>
              <w:ind w:right="76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2642A1">
              <w:rPr>
                <w:rFonts w:asciiTheme="majorBidi" w:hAnsiTheme="majorBidi" w:cstheme="majorBidi"/>
                <w:sz w:val="26"/>
                <w:szCs w:val="26"/>
              </w:rPr>
              <w:t>Understand the</w:t>
            </w:r>
            <w:r w:rsidR="00CB299B">
              <w:rPr>
                <w:rFonts w:asciiTheme="majorBidi" w:hAnsiTheme="majorBidi" w:cstheme="majorBidi"/>
                <w:sz w:val="26"/>
                <w:szCs w:val="26"/>
              </w:rPr>
              <w:t xml:space="preserve"> c</w:t>
            </w:r>
            <w:r w:rsidR="00CB299B" w:rsidRPr="00CB299B">
              <w:rPr>
                <w:rFonts w:asciiTheme="majorBidi" w:hAnsiTheme="majorBidi" w:cstheme="majorBidi"/>
                <w:sz w:val="26"/>
                <w:szCs w:val="26"/>
              </w:rPr>
              <w:t xml:space="preserve">hemical composition of substances important for life </w:t>
            </w:r>
            <w:r w:rsidRPr="002642A1">
              <w:rPr>
                <w:rFonts w:asciiTheme="majorBidi" w:hAnsiTheme="majorBidi" w:cstheme="majorBidi"/>
                <w:sz w:val="26"/>
                <w:szCs w:val="26"/>
              </w:rPr>
              <w:t>acid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/</w:t>
            </w:r>
            <w:r w:rsidRPr="002642A1">
              <w:rPr>
                <w:rFonts w:asciiTheme="majorBidi" w:hAnsiTheme="majorBidi" w:cstheme="majorBidi"/>
                <w:sz w:val="26"/>
                <w:szCs w:val="26"/>
              </w:rPr>
              <w:t>base reactions with all types of acidosis, and indicators</w:t>
            </w:r>
            <w:r w:rsidRPr="002642A1">
              <w:rPr>
                <w:rFonts w:asciiTheme="majorBidi" w:hAnsiTheme="majorBidi" w:hint="cs"/>
                <w:sz w:val="26"/>
                <w:szCs w:val="26"/>
                <w:rtl/>
              </w:rPr>
              <w:t>.</w:t>
            </w:r>
          </w:p>
          <w:p w:rsidR="00CB299B" w:rsidRPr="00CB299B" w:rsidRDefault="002642A1" w:rsidP="00CB299B">
            <w:pPr>
              <w:pStyle w:val="BodyText"/>
              <w:numPr>
                <w:ilvl w:val="0"/>
                <w:numId w:val="24"/>
              </w:numPr>
              <w:bidi w:val="0"/>
              <w:spacing w:after="60"/>
              <w:ind w:right="76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2642A1">
              <w:rPr>
                <w:rFonts w:asciiTheme="majorBidi" w:hAnsiTheme="majorBidi" w:cstheme="majorBidi"/>
                <w:sz w:val="26"/>
                <w:szCs w:val="26"/>
              </w:rPr>
              <w:t>Apply the knowledge of</w:t>
            </w:r>
            <w:r w:rsidR="00CB299B">
              <w:rPr>
                <w:rFonts w:asciiTheme="majorBidi" w:hAnsiTheme="majorBidi" w:cstheme="majorBidi"/>
                <w:sz w:val="26"/>
                <w:szCs w:val="26"/>
              </w:rPr>
              <w:t xml:space="preserve"> how to prepare a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buffer solutions</w:t>
            </w:r>
            <w:r w:rsidR="00CB299B">
              <w:rPr>
                <w:rFonts w:asciiTheme="majorBidi" w:hAnsiTheme="majorBidi" w:cstheme="majorBidi"/>
                <w:sz w:val="26"/>
                <w:szCs w:val="26"/>
              </w:rPr>
              <w:t xml:space="preserve"> and calculate the equivalent molecular weight of chemical compounds.</w:t>
            </w:r>
            <w:r w:rsidR="00CB299B">
              <w:rPr>
                <w:rFonts w:asciiTheme="majorBidi" w:hAnsiTheme="majorBidi"/>
                <w:sz w:val="26"/>
                <w:szCs w:val="26"/>
              </w:rPr>
              <w:t xml:space="preserve"> </w:t>
            </w:r>
          </w:p>
          <w:p w:rsidR="002642A1" w:rsidRPr="002642A1" w:rsidRDefault="00CB299B" w:rsidP="00CB299B">
            <w:pPr>
              <w:pStyle w:val="BodyText"/>
              <w:numPr>
                <w:ilvl w:val="0"/>
                <w:numId w:val="24"/>
              </w:numPr>
              <w:bidi w:val="0"/>
              <w:spacing w:after="60"/>
              <w:ind w:right="76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How to detect the </w:t>
            </w:r>
            <w:r w:rsidRPr="00CB299B">
              <w:rPr>
                <w:rFonts w:asciiTheme="majorBidi" w:hAnsiTheme="majorBidi" w:cstheme="majorBidi"/>
                <w:sz w:val="26"/>
                <w:szCs w:val="26"/>
              </w:rPr>
              <w:t xml:space="preserve">titrations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end points, </w:t>
            </w:r>
            <w:r w:rsidRPr="00CB299B">
              <w:rPr>
                <w:rFonts w:asciiTheme="majorBidi" w:hAnsiTheme="majorBidi" w:cstheme="majorBidi"/>
                <w:sz w:val="26"/>
                <w:szCs w:val="26"/>
              </w:rPr>
              <w:t>preparing standard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s</w:t>
            </w:r>
            <w:r w:rsidRPr="00CB299B">
              <w:rPr>
                <w:rFonts w:asciiTheme="majorBidi" w:hAnsiTheme="majorBidi" w:cstheme="majorBidi"/>
                <w:sz w:val="26"/>
                <w:szCs w:val="26"/>
              </w:rPr>
              <w:t xml:space="preserve"> and oxidation-reduction reactions</w:t>
            </w:r>
            <w:r w:rsidR="002642A1" w:rsidRPr="002642A1">
              <w:rPr>
                <w:rFonts w:asciiTheme="majorBidi" w:hAnsiTheme="majorBidi"/>
                <w:sz w:val="26"/>
                <w:szCs w:val="26"/>
                <w:rtl/>
              </w:rPr>
              <w:t>.</w:t>
            </w:r>
          </w:p>
          <w:p w:rsidR="00124CF9" w:rsidRPr="00CB299B" w:rsidRDefault="002642A1" w:rsidP="00CB299B">
            <w:pPr>
              <w:pStyle w:val="BodyText"/>
              <w:numPr>
                <w:ilvl w:val="0"/>
                <w:numId w:val="24"/>
              </w:numPr>
              <w:bidi w:val="0"/>
              <w:spacing w:after="60"/>
              <w:ind w:right="76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2642A1">
              <w:rPr>
                <w:rFonts w:asciiTheme="majorBidi" w:hAnsiTheme="majorBidi" w:cstheme="majorBidi"/>
                <w:sz w:val="26"/>
                <w:szCs w:val="26"/>
              </w:rPr>
              <w:t xml:space="preserve">Specify the precipitation analysis with its indicators and </w:t>
            </w:r>
            <w:r w:rsidR="00CB299B" w:rsidRPr="002642A1">
              <w:rPr>
                <w:rFonts w:asciiTheme="majorBidi" w:hAnsiTheme="majorBidi" w:cstheme="majorBidi"/>
                <w:sz w:val="26"/>
                <w:szCs w:val="26"/>
              </w:rPr>
              <w:t>gravimetric</w:t>
            </w:r>
            <w:r w:rsidRPr="002642A1">
              <w:rPr>
                <w:rFonts w:asciiTheme="majorBidi" w:hAnsiTheme="majorBidi" w:cstheme="majorBidi"/>
                <w:sz w:val="26"/>
                <w:szCs w:val="26"/>
              </w:rPr>
              <w:t xml:space="preserve"> analysis </w:t>
            </w:r>
          </w:p>
        </w:tc>
      </w:tr>
    </w:tbl>
    <w:p w:rsidR="004B6DCF" w:rsidRDefault="004B6DCF">
      <w:pPr>
        <w:bidi w:val="0"/>
      </w:pPr>
    </w:p>
    <w:p w:rsidR="00985E8B" w:rsidRDefault="00985E8B" w:rsidP="00985E8B">
      <w:pPr>
        <w:bidi w:val="0"/>
      </w:pPr>
    </w:p>
    <w:p w:rsidR="00985E8B" w:rsidRDefault="00985E8B" w:rsidP="00985E8B">
      <w:pPr>
        <w:bidi w:val="0"/>
      </w:pPr>
    </w:p>
    <w:p w:rsidR="00985E8B" w:rsidRDefault="00985E8B" w:rsidP="00985E8B">
      <w:pPr>
        <w:bidi w:val="0"/>
      </w:pPr>
    </w:p>
    <w:p w:rsidR="00985E8B" w:rsidRDefault="00985E8B" w:rsidP="00985E8B">
      <w:pPr>
        <w:bidi w:val="0"/>
      </w:pPr>
    </w:p>
    <w:p w:rsidR="00985E8B" w:rsidRDefault="00985E8B" w:rsidP="00985E8B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D2243" w:rsidRPr="00BE7C8D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BE7C8D" w:rsidRDefault="00233681" w:rsidP="00BE7C8D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lastRenderedPageBreak/>
              <w:t>2.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</w:t>
            </w:r>
            <w:r w:rsidR="002D2243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INTENDED LEARNING OUTCOMES OF COURSE 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(ILOs)</w:t>
            </w:r>
          </w:p>
        </w:tc>
      </w:tr>
      <w:tr w:rsidR="00124CF9" w:rsidRPr="004B6DCF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 w:rsidP="00844B7F">
            <w:pPr>
              <w:bidi w:val="0"/>
              <w:spacing w:before="40" w:after="40"/>
              <w:ind w:left="40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124CF9" w:rsidRPr="004B6DCF" w:rsidTr="004B6DCF">
        <w:trPr>
          <w:trHeight w:val="344"/>
        </w:trPr>
        <w:tc>
          <w:tcPr>
            <w:tcW w:w="9781" w:type="dxa"/>
            <w:vAlign w:val="center"/>
          </w:tcPr>
          <w:p w:rsidR="00124CF9" w:rsidRPr="004B6DCF" w:rsidRDefault="00124CF9">
            <w:pPr>
              <w:tabs>
                <w:tab w:val="num" w:pos="432"/>
              </w:tabs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  <w:t>By the end of the course, students should:</w:t>
            </w:r>
          </w:p>
          <w:p w:rsidR="00124CF9" w:rsidRDefault="00727138" w:rsidP="00727138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727138">
              <w:rPr>
                <w:rFonts w:asciiTheme="majorBidi" w:hAnsiTheme="majorBidi" w:cstheme="majorBidi"/>
                <w:sz w:val="26"/>
                <w:szCs w:val="26"/>
              </w:rPr>
              <w:t xml:space="preserve">Know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more</w:t>
            </w:r>
            <w:r w:rsidRPr="00727138">
              <w:rPr>
                <w:rFonts w:asciiTheme="majorBidi" w:hAnsiTheme="majorBidi" w:cstheme="majorBidi"/>
                <w:sz w:val="26"/>
                <w:szCs w:val="26"/>
              </w:rPr>
              <w:t xml:space="preserve"> knowledge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and information</w:t>
            </w:r>
            <w:r w:rsidRPr="00727138">
              <w:rPr>
                <w:rFonts w:asciiTheme="majorBidi" w:hAnsiTheme="majorBidi" w:cstheme="majorBidi"/>
                <w:sz w:val="26"/>
                <w:szCs w:val="26"/>
              </w:rPr>
              <w:t xml:space="preserve"> about the chemical composition of many substances which are important in our daily lives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727138" w:rsidRDefault="00727138" w:rsidP="00727138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727138">
              <w:rPr>
                <w:rFonts w:asciiTheme="majorBidi" w:hAnsiTheme="majorBidi" w:cstheme="majorBidi"/>
                <w:sz w:val="26"/>
                <w:szCs w:val="26"/>
              </w:rPr>
              <w:t>Understand the calculation of the equivalent weight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727138" w:rsidRDefault="00727138" w:rsidP="00727138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727138">
              <w:rPr>
                <w:rFonts w:asciiTheme="majorBidi" w:hAnsiTheme="majorBidi" w:cstheme="majorBidi"/>
                <w:sz w:val="26"/>
                <w:szCs w:val="26"/>
              </w:rPr>
              <w:t>Detect the end point of titrations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727138" w:rsidRDefault="00727138" w:rsidP="00727138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727138">
              <w:rPr>
                <w:rFonts w:asciiTheme="majorBidi" w:hAnsiTheme="majorBidi" w:cstheme="majorBidi"/>
                <w:sz w:val="26"/>
                <w:szCs w:val="26"/>
              </w:rPr>
              <w:t>Prepare the standard and buffer solutions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24CF9" w:rsidRPr="00727138" w:rsidRDefault="00727138" w:rsidP="00727138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727138">
              <w:rPr>
                <w:rFonts w:asciiTheme="majorBidi" w:hAnsiTheme="majorBidi" w:cstheme="majorBidi"/>
                <w:sz w:val="26"/>
                <w:szCs w:val="26"/>
              </w:rPr>
              <w:t>Deal with the balancing of reduction- oxidation reactions as well as the equilibrium constant of a reaction.</w:t>
            </w:r>
          </w:p>
        </w:tc>
      </w:tr>
    </w:tbl>
    <w:p w:rsidR="00884BB7" w:rsidRDefault="00884BB7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 w:rsidP="00844B7F">
            <w:pPr>
              <w:pStyle w:val="Heading6"/>
              <w:numPr>
                <w:ilvl w:val="0"/>
                <w:numId w:val="0"/>
              </w:numPr>
              <w:spacing w:before="40" w:after="40"/>
              <w:ind w:left="229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124CF9" w:rsidRPr="004B6DCF" w:rsidTr="004B6DCF">
        <w:trPr>
          <w:trHeight w:val="690"/>
        </w:trPr>
        <w:tc>
          <w:tcPr>
            <w:tcW w:w="9781" w:type="dxa"/>
          </w:tcPr>
          <w:p w:rsidR="00124CF9" w:rsidRPr="004B6DCF" w:rsidRDefault="00124CF9">
            <w:pPr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124CF9" w:rsidRPr="004B6DCF" w:rsidRDefault="00727138" w:rsidP="004B6DCF">
            <w:pPr>
              <w:numPr>
                <w:ilvl w:val="0"/>
                <w:numId w:val="11"/>
              </w:numPr>
              <w:bidi w:val="0"/>
              <w:spacing w:after="120"/>
              <w:ind w:right="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FC4D6F">
              <w:t xml:space="preserve">Understand the principles of </w:t>
            </w:r>
            <w:r>
              <w:t xml:space="preserve">analytical </w:t>
            </w:r>
            <w:r w:rsidRPr="00FC4D6F">
              <w:t>chemistry.</w:t>
            </w:r>
          </w:p>
          <w:p w:rsidR="00B64ACD" w:rsidRDefault="00727138" w:rsidP="00B64ACD">
            <w:pPr>
              <w:numPr>
                <w:ilvl w:val="0"/>
                <w:numId w:val="11"/>
              </w:numPr>
              <w:bidi w:val="0"/>
              <w:spacing w:after="12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727138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Understand both the process and methods of chemical analysis.</w:t>
            </w:r>
          </w:p>
          <w:p w:rsidR="00B64ACD" w:rsidRDefault="00B64ACD" w:rsidP="00B64ACD">
            <w:pPr>
              <w:numPr>
                <w:ilvl w:val="0"/>
                <w:numId w:val="11"/>
              </w:numPr>
              <w:bidi w:val="0"/>
              <w:spacing w:after="12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B64ACD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Have the critical thinking and problem solving in chemistry, analysis and forensic science.</w:t>
            </w:r>
          </w:p>
          <w:p w:rsidR="00B64ACD" w:rsidRPr="00B64ACD" w:rsidRDefault="00B64ACD" w:rsidP="00B64ACD">
            <w:pPr>
              <w:numPr>
                <w:ilvl w:val="0"/>
                <w:numId w:val="11"/>
              </w:numPr>
              <w:bidi w:val="0"/>
              <w:spacing w:after="12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FC4D6F">
              <w:t>Design a simple programme for calculat</w:t>
            </w:r>
            <w:r>
              <w:t xml:space="preserve">ion and determination of pH for </w:t>
            </w:r>
            <w:r w:rsidRPr="00FC4D6F">
              <w:t xml:space="preserve"> different</w:t>
            </w:r>
            <w:r>
              <w:t xml:space="preserve"> acids</w:t>
            </w:r>
          </w:p>
          <w:p w:rsidR="00124CF9" w:rsidRPr="00B64ACD" w:rsidRDefault="00B64ACD" w:rsidP="00B64ACD">
            <w:pPr>
              <w:numPr>
                <w:ilvl w:val="0"/>
                <w:numId w:val="11"/>
              </w:numPr>
              <w:bidi w:val="0"/>
              <w:spacing w:after="12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B64ACD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Choose the best methods for</w:t>
            </w: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analysis and determination of </w:t>
            </w:r>
            <w:r w:rsidRPr="00B64ACD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elements.</w:t>
            </w:r>
            <w:r w:rsidR="00124CF9" w:rsidRPr="00B64ACD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  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CA7972" w:rsidRDefault="00124CF9" w:rsidP="00844B7F">
            <w:pPr>
              <w:pStyle w:val="Subtitle"/>
              <w:spacing w:before="60" w:after="60"/>
              <w:ind w:left="22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shd w:val="clear" w:color="auto" w:fill="auto"/>
            <w:vAlign w:val="center"/>
          </w:tcPr>
          <w:p w:rsidR="00124CF9" w:rsidRPr="004B6DCF" w:rsidRDefault="00B64ACD" w:rsidP="00B64ACD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B64ACD">
              <w:rPr>
                <w:rFonts w:asciiTheme="majorBidi" w:hAnsiTheme="majorBidi" w:cstheme="majorBidi"/>
                <w:sz w:val="26"/>
                <w:szCs w:val="26"/>
              </w:rPr>
              <w:t>Determine the normality of acids and bases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24CF9" w:rsidRDefault="004B6DCF" w:rsidP="00B64ACD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B64ACD" w:rsidRPr="00B64ACD">
              <w:rPr>
                <w:rFonts w:asciiTheme="majorBidi" w:hAnsiTheme="majorBidi" w:cstheme="majorBidi"/>
                <w:sz w:val="26"/>
                <w:szCs w:val="26"/>
              </w:rPr>
              <w:t>Prepare the standard and indicator solutions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B64ACD" w:rsidRPr="004B6DCF" w:rsidRDefault="00B64ACD" w:rsidP="00B64ACD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B64ACD">
              <w:rPr>
                <w:rFonts w:asciiTheme="majorBidi" w:hAnsiTheme="majorBidi" w:cstheme="majorBidi"/>
                <w:sz w:val="26"/>
                <w:szCs w:val="26"/>
              </w:rPr>
              <w:t xml:space="preserve">Analyze the commercial samples and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different </w:t>
            </w:r>
            <w:r w:rsidRPr="00B64ACD">
              <w:rPr>
                <w:rFonts w:asciiTheme="majorBidi" w:hAnsiTheme="majorBidi" w:cstheme="majorBidi"/>
                <w:sz w:val="26"/>
                <w:szCs w:val="26"/>
              </w:rPr>
              <w:t>water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resources. </w:t>
            </w:r>
          </w:p>
        </w:tc>
      </w:tr>
      <w:tr w:rsidR="004B6DCF" w:rsidRPr="00844B7F" w:rsidTr="004B6DC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CA7972" w:rsidRDefault="004B6DCF" w:rsidP="00844B7F">
            <w:pPr>
              <w:pStyle w:val="Subtitle"/>
              <w:spacing w:before="60" w:after="60"/>
              <w:ind w:left="22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4B6DCF" w:rsidRPr="004B6DCF" w:rsidTr="004B6DC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CD" w:rsidRDefault="00B64ACD" w:rsidP="00B64ACD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B64ACD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Contribute constructively to group discussions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</w:t>
            </w:r>
          </w:p>
          <w:p w:rsidR="00B64ACD" w:rsidRDefault="00B64ACD" w:rsidP="00B64ACD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Analysis by using the modern methods and techniques.</w:t>
            </w:r>
          </w:p>
          <w:p w:rsidR="004B6DCF" w:rsidRPr="00ED345B" w:rsidRDefault="00B64ACD" w:rsidP="00B64ACD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B64ACD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Listen to appreciating and evaluating the views of others</w:t>
            </w:r>
            <w:r w:rsidR="004B6DCF" w:rsidRPr="00ED345B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</w:t>
            </w:r>
          </w:p>
          <w:p w:rsidR="004B6DCF" w:rsidRPr="004B6DCF" w:rsidRDefault="00B64ACD" w:rsidP="00B64ACD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B64ACD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Work in a team with positive intent</w:t>
            </w:r>
            <w:r w:rsidR="004B6DCF" w:rsidRPr="00ED345B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</w:t>
            </w:r>
            <w:r w:rsidR="004B6DCF" w:rsidRPr="004B6DCF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  <w:t xml:space="preserve">  </w:t>
            </w:r>
          </w:p>
        </w:tc>
      </w:tr>
    </w:tbl>
    <w:p w:rsidR="004B6DCF" w:rsidRDefault="004B6DCF">
      <w:pPr>
        <w:bidi w:val="0"/>
      </w:pPr>
    </w:p>
    <w:p w:rsidR="00985E8B" w:rsidRDefault="00985E8B" w:rsidP="00985E8B">
      <w:pPr>
        <w:bidi w:val="0"/>
      </w:pPr>
    </w:p>
    <w:p w:rsidR="00985E8B" w:rsidRDefault="00985E8B" w:rsidP="00985E8B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124CF9" w:rsidRPr="004B6DCF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lastRenderedPageBreak/>
              <w:t>3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4B6DCF" w:rsidTr="00884BB7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124CF9" w:rsidRPr="004B6DCF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4627F3" w:rsidRDefault="004627F3" w:rsidP="004627F3">
            <w:pPr>
              <w:pStyle w:val="ListParagraph"/>
              <w:numPr>
                <w:ilvl w:val="0"/>
                <w:numId w:val="27"/>
              </w:numPr>
              <w:tabs>
                <w:tab w:val="left" w:pos="4608"/>
              </w:tabs>
              <w:bidi w:val="0"/>
              <w:ind w:left="319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627F3">
              <w:rPr>
                <w:rFonts w:asciiTheme="majorBidi" w:hAnsiTheme="majorBidi" w:cstheme="majorBidi"/>
                <w:sz w:val="26"/>
                <w:szCs w:val="26"/>
              </w:rPr>
              <w:t>Concentration, volumetric analysis (acidimetric and alkalimetry, oxidation and reduction, precipitation reactions).</w:t>
            </w:r>
          </w:p>
        </w:tc>
        <w:tc>
          <w:tcPr>
            <w:tcW w:w="1170" w:type="dxa"/>
            <w:vAlign w:val="center"/>
          </w:tcPr>
          <w:p w:rsidR="00124CF9" w:rsidRPr="004B6DCF" w:rsidRDefault="00BC1EF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124CF9" w:rsidRPr="004B6DCF" w:rsidRDefault="00BC1EF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591" w:type="dxa"/>
            <w:vAlign w:val="center"/>
          </w:tcPr>
          <w:p w:rsidR="00124CF9" w:rsidRPr="004B6DCF" w:rsidRDefault="00BC1EF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4627F3" w:rsidRDefault="004627F3" w:rsidP="004627F3">
            <w:pPr>
              <w:pStyle w:val="ListParagraph"/>
              <w:numPr>
                <w:ilvl w:val="0"/>
                <w:numId w:val="27"/>
              </w:numPr>
              <w:tabs>
                <w:tab w:val="left" w:pos="4608"/>
              </w:tabs>
              <w:bidi w:val="0"/>
              <w:ind w:left="319"/>
              <w:rPr>
                <w:rFonts w:asciiTheme="majorBidi" w:hAnsiTheme="majorBidi" w:cstheme="majorBidi"/>
                <w:sz w:val="26"/>
                <w:szCs w:val="26"/>
              </w:rPr>
            </w:pPr>
            <w:r w:rsidRPr="004627F3">
              <w:rPr>
                <w:rFonts w:asciiTheme="majorBidi" w:hAnsiTheme="majorBidi" w:cstheme="majorBidi"/>
                <w:sz w:val="26"/>
                <w:szCs w:val="26"/>
              </w:rPr>
              <w:t>Equilibrium and law of mass action, hydrogen ion concentration and pH, buffer solutions, and titration curves.</w:t>
            </w:r>
          </w:p>
        </w:tc>
        <w:tc>
          <w:tcPr>
            <w:tcW w:w="1170" w:type="dxa"/>
            <w:vAlign w:val="center"/>
          </w:tcPr>
          <w:p w:rsidR="00124CF9" w:rsidRPr="004B6DCF" w:rsidRDefault="00BC1EF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124CF9" w:rsidRPr="004B6DCF" w:rsidRDefault="00BC1EF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591" w:type="dxa"/>
            <w:vAlign w:val="center"/>
          </w:tcPr>
          <w:p w:rsidR="00124CF9" w:rsidRPr="004B6DCF" w:rsidRDefault="00BC1EF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4627F3" w:rsidRDefault="004627F3" w:rsidP="004627F3">
            <w:pPr>
              <w:pStyle w:val="ListParagraph"/>
              <w:numPr>
                <w:ilvl w:val="0"/>
                <w:numId w:val="27"/>
              </w:numPr>
              <w:tabs>
                <w:tab w:val="left" w:pos="4608"/>
              </w:tabs>
              <w:bidi w:val="0"/>
              <w:ind w:left="319"/>
              <w:rPr>
                <w:rFonts w:asciiTheme="majorBidi" w:hAnsiTheme="majorBidi" w:cstheme="majorBidi"/>
                <w:sz w:val="26"/>
                <w:szCs w:val="26"/>
              </w:rPr>
            </w:pPr>
            <w:r w:rsidRPr="004627F3">
              <w:rPr>
                <w:rFonts w:asciiTheme="majorBidi" w:hAnsiTheme="majorBidi" w:cstheme="majorBidi"/>
                <w:sz w:val="26"/>
                <w:szCs w:val="26"/>
              </w:rPr>
              <w:t>Spectrum analysis (spectrophotometry, ultraviolet, and flame photometry).</w:t>
            </w:r>
          </w:p>
        </w:tc>
        <w:tc>
          <w:tcPr>
            <w:tcW w:w="1170" w:type="dxa"/>
            <w:vAlign w:val="center"/>
          </w:tcPr>
          <w:p w:rsidR="00124CF9" w:rsidRPr="004B6DCF" w:rsidRDefault="00BC1EF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124CF9" w:rsidRPr="004B6DCF" w:rsidRDefault="00BC1EF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591" w:type="dxa"/>
            <w:vAlign w:val="center"/>
          </w:tcPr>
          <w:p w:rsidR="00124CF9" w:rsidRPr="004B6DCF" w:rsidRDefault="00BC1EF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4627F3" w:rsidRDefault="004627F3" w:rsidP="004627F3">
            <w:pPr>
              <w:pStyle w:val="ListParagraph"/>
              <w:numPr>
                <w:ilvl w:val="0"/>
                <w:numId w:val="27"/>
              </w:numPr>
              <w:tabs>
                <w:tab w:val="left" w:pos="4608"/>
              </w:tabs>
              <w:bidi w:val="0"/>
              <w:ind w:left="319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C</w:t>
            </w:r>
            <w:r w:rsidRPr="004627F3">
              <w:rPr>
                <w:rFonts w:asciiTheme="majorBidi" w:hAnsiTheme="majorBidi" w:cstheme="majorBidi"/>
                <w:sz w:val="26"/>
                <w:szCs w:val="26"/>
              </w:rPr>
              <w:t>hromatography analysis (paper, thin-layer, liquid, and gas-liquid</w:t>
            </w:r>
          </w:p>
        </w:tc>
        <w:tc>
          <w:tcPr>
            <w:tcW w:w="1170" w:type="dxa"/>
            <w:vAlign w:val="center"/>
          </w:tcPr>
          <w:p w:rsidR="00124CF9" w:rsidRPr="004B6DCF" w:rsidRDefault="00BC1EF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16</w:t>
            </w:r>
          </w:p>
        </w:tc>
        <w:tc>
          <w:tcPr>
            <w:tcW w:w="1260" w:type="dxa"/>
            <w:vAlign w:val="center"/>
          </w:tcPr>
          <w:p w:rsidR="00124CF9" w:rsidRPr="004B6DCF" w:rsidRDefault="00BC1EF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591" w:type="dxa"/>
            <w:vAlign w:val="center"/>
          </w:tcPr>
          <w:p w:rsidR="00124CF9" w:rsidRPr="004B6DCF" w:rsidRDefault="00BC1EF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4627F3" w:rsidRDefault="004627F3" w:rsidP="004627F3">
            <w:pPr>
              <w:pStyle w:val="ListParagraph"/>
              <w:numPr>
                <w:ilvl w:val="0"/>
                <w:numId w:val="27"/>
              </w:numPr>
              <w:tabs>
                <w:tab w:val="left" w:pos="4608"/>
              </w:tabs>
              <w:bidi w:val="0"/>
              <w:ind w:left="319"/>
              <w:rPr>
                <w:rFonts w:asciiTheme="majorBidi" w:hAnsiTheme="majorBidi" w:cstheme="majorBidi"/>
                <w:sz w:val="26"/>
                <w:szCs w:val="26"/>
              </w:rPr>
            </w:pPr>
            <w:r w:rsidRPr="004627F3">
              <w:rPr>
                <w:rFonts w:asciiTheme="majorBidi" w:hAnsiTheme="majorBidi" w:cstheme="majorBidi"/>
                <w:sz w:val="26"/>
                <w:szCs w:val="26"/>
              </w:rPr>
              <w:t>Gas Chromatography-Mass spectroscopy ‘G.C-Mass’, Gel-electrophoresis, and amino-acid analysis.</w:t>
            </w:r>
          </w:p>
        </w:tc>
        <w:tc>
          <w:tcPr>
            <w:tcW w:w="1170" w:type="dxa"/>
            <w:vAlign w:val="center"/>
          </w:tcPr>
          <w:p w:rsidR="00124CF9" w:rsidRPr="004B6DCF" w:rsidRDefault="00BC1EF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16</w:t>
            </w:r>
          </w:p>
        </w:tc>
        <w:tc>
          <w:tcPr>
            <w:tcW w:w="1260" w:type="dxa"/>
            <w:vAlign w:val="center"/>
          </w:tcPr>
          <w:p w:rsidR="00124CF9" w:rsidRPr="004B6DCF" w:rsidRDefault="00BC1EF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591" w:type="dxa"/>
            <w:vAlign w:val="center"/>
          </w:tcPr>
          <w:p w:rsidR="00124CF9" w:rsidRPr="004B6DCF" w:rsidRDefault="00BC1EF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  <w:bookmarkStart w:id="0" w:name="_GoBack"/>
            <w:bookmarkEnd w:id="0"/>
          </w:p>
        </w:tc>
      </w:tr>
    </w:tbl>
    <w:p w:rsidR="004627F3" w:rsidRDefault="004627F3" w:rsidP="004627F3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299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4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4B6DCF" w:rsidTr="004B6DCF">
        <w:trPr>
          <w:trHeight w:val="412"/>
        </w:trPr>
        <w:tc>
          <w:tcPr>
            <w:tcW w:w="9781" w:type="dxa"/>
            <w:vAlign w:val="center"/>
          </w:tcPr>
          <w:p w:rsidR="00F6444B" w:rsidRDefault="00F6444B" w:rsidP="00F6444B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99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F6444B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Case study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.</w:t>
            </w:r>
          </w:p>
          <w:p w:rsidR="00F6444B" w:rsidRDefault="00F6444B" w:rsidP="00F6444B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99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F6444B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Cooperative groups</w:t>
            </w:r>
          </w:p>
          <w:p w:rsidR="00124CF9" w:rsidRPr="004B6DCF" w:rsidRDefault="00124CF9" w:rsidP="00F6444B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The main subject areas are covered in the lectures (see syllabus Plan).</w:t>
            </w:r>
          </w:p>
          <w:p w:rsidR="00124CF9" w:rsidRPr="004B6DCF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Several student seminar sessions give the opportunity for students to bring questions or discuss any aspects of the course with the tutor.</w:t>
            </w:r>
          </w:p>
          <w:p w:rsidR="00124CF9" w:rsidRPr="004B6DCF" w:rsidRDefault="00904C16" w:rsidP="00904C16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99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 w:rsidRPr="00904C16"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  <w:t>Brain storming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279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4B6DCF" w:rsidTr="00CA7972">
        <w:trPr>
          <w:trHeight w:val="1192"/>
        </w:trPr>
        <w:tc>
          <w:tcPr>
            <w:tcW w:w="9781" w:type="dxa"/>
            <w:vAlign w:val="center"/>
          </w:tcPr>
          <w:p w:rsidR="00124CF9" w:rsidRPr="004B6DCF" w:rsidRDefault="00124CF9">
            <w:p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Students will be evaluated by attendance, fulfillment and effort in exercises and presentations, and examination grades:</w:t>
            </w:r>
          </w:p>
          <w:p w:rsidR="00F0561C" w:rsidRDefault="00F0561C" w:rsidP="00F0561C">
            <w:pPr>
              <w:pStyle w:val="ListParagraph"/>
              <w:numPr>
                <w:ilvl w:val="0"/>
                <w:numId w:val="29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F0561C">
              <w:rPr>
                <w:rFonts w:asciiTheme="majorBidi" w:eastAsia="Tahoma" w:hAnsiTheme="majorBidi" w:cstheme="majorBidi"/>
                <w:sz w:val="26"/>
                <w:szCs w:val="26"/>
              </w:rPr>
              <w:t>Med-term exam: to assess the knowledge &amp; understanding skills.</w:t>
            </w:r>
          </w:p>
          <w:p w:rsidR="00F0561C" w:rsidRDefault="00F0561C" w:rsidP="00F0561C">
            <w:pPr>
              <w:pStyle w:val="ListParagraph"/>
              <w:numPr>
                <w:ilvl w:val="0"/>
                <w:numId w:val="29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F0561C">
              <w:rPr>
                <w:rFonts w:asciiTheme="majorBidi" w:eastAsia="Tahoma" w:hAnsiTheme="majorBidi" w:cstheme="majorBidi"/>
                <w:sz w:val="26"/>
                <w:szCs w:val="26"/>
              </w:rPr>
              <w:t>Oral-exam: to assess the knowledge, understanding, intellectual and general skills.</w:t>
            </w:r>
          </w:p>
          <w:p w:rsidR="00F0561C" w:rsidRDefault="00F0561C" w:rsidP="00F0561C">
            <w:pPr>
              <w:pStyle w:val="ListParagraph"/>
              <w:numPr>
                <w:ilvl w:val="0"/>
                <w:numId w:val="29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F0561C">
              <w:rPr>
                <w:rFonts w:asciiTheme="majorBidi" w:eastAsia="Tahoma" w:hAnsiTheme="majorBidi" w:cstheme="majorBidi"/>
                <w:sz w:val="26"/>
                <w:szCs w:val="26"/>
              </w:rPr>
              <w:t>Practical-exam: to assess Professional, intellectual and general skills.</w:t>
            </w:r>
          </w:p>
          <w:p w:rsidR="00CA7972" w:rsidRPr="00F0561C" w:rsidRDefault="00124CF9" w:rsidP="00F0561C">
            <w:pPr>
              <w:pStyle w:val="ListParagraph"/>
              <w:numPr>
                <w:ilvl w:val="0"/>
                <w:numId w:val="29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F0561C">
              <w:rPr>
                <w:rFonts w:asciiTheme="majorBidi" w:eastAsia="Tahoma" w:hAnsiTheme="majorBidi" w:cstheme="majorBidi"/>
                <w:sz w:val="26"/>
                <w:szCs w:val="26"/>
              </w:rPr>
              <w:t>Laboratory work: to assess the ability of students to understand and perform small laboratory experiments.</w:t>
            </w:r>
          </w:p>
          <w:p w:rsidR="00F0561C" w:rsidRPr="00F0561C" w:rsidRDefault="00F0561C" w:rsidP="00F0561C">
            <w:pPr>
              <w:pStyle w:val="ListParagraph"/>
              <w:numPr>
                <w:ilvl w:val="0"/>
                <w:numId w:val="29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F0561C">
              <w:rPr>
                <w:rFonts w:asciiTheme="majorBidi" w:eastAsia="Tahoma" w:hAnsiTheme="majorBidi" w:cstheme="majorBidi"/>
                <w:sz w:val="26"/>
                <w:szCs w:val="26"/>
              </w:rPr>
              <w:t>Final-exam: to assess relined knowledge &amp; understanding skills.</w:t>
            </w:r>
          </w:p>
          <w:p w:rsidR="00124CF9" w:rsidRPr="004B6DCF" w:rsidRDefault="00124CF9">
            <w:pPr>
              <w:bidi w:val="0"/>
              <w:ind w:left="568" w:hanging="284"/>
              <w:jc w:val="lowKashida"/>
              <w:rPr>
                <w:rFonts w:asciiTheme="majorBidi" w:eastAsia="Tahoma" w:hAnsiTheme="majorBidi" w:cstheme="majorBidi"/>
                <w:vanish/>
                <w:color w:val="000000"/>
                <w:sz w:val="26"/>
                <w:szCs w:val="26"/>
                <w:lang w:val="en-GB" w:eastAsia="en-GB"/>
              </w:rPr>
            </w:pPr>
          </w:p>
          <w:p w:rsidR="00124CF9" w:rsidRPr="004B6DCF" w:rsidRDefault="00124CF9">
            <w:pPr>
              <w:pStyle w:val="Subtitle"/>
              <w:ind w:left="568" w:right="568" w:hanging="284"/>
              <w:jc w:val="lowKashida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p w:rsidR="00985E8B" w:rsidRDefault="00985E8B" w:rsidP="00985E8B">
      <w:pPr>
        <w:bidi w:val="0"/>
      </w:pPr>
    </w:p>
    <w:p w:rsidR="00985E8B" w:rsidRDefault="00985E8B" w:rsidP="00985E8B">
      <w:pPr>
        <w:bidi w:val="0"/>
      </w:pPr>
    </w:p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4B6DCF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CA7972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lastRenderedPageBreak/>
              <w:t>6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4B6DCF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884BB7" w:rsidRPr="004B6DCF" w:rsidRDefault="00F6444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7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884BB7" w:rsidRPr="004B6DCF" w:rsidRDefault="00F6444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11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884BB7" w:rsidRPr="004B6DCF" w:rsidRDefault="00F6444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13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884BB7" w:rsidRPr="004B6DCF" w:rsidRDefault="00F6444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14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4B6DCF" w:rsidTr="00844B7F">
        <w:trPr>
          <w:trHeight w:val="279"/>
        </w:trPr>
        <w:tc>
          <w:tcPr>
            <w:tcW w:w="9781" w:type="dxa"/>
            <w:gridSpan w:val="3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4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="00D27A1E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WEIGHIN</w:t>
            </w:r>
            <w:r w:rsidR="00D27A1E"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G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OF ASSESSMENT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4B6DCF" w:rsidRDefault="00124CF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4B6DCF" w:rsidRDefault="00884BB7" w:rsidP="005514D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 w:rsidP="005514D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884BB7" w:rsidRPr="004B6DCF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124CF9" w:rsidRPr="00CA7972" w:rsidRDefault="00884BB7" w:rsidP="00844B7F">
            <w:pPr>
              <w:pStyle w:val="Subtitle"/>
              <w:ind w:left="49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4B6DCF" w:rsidTr="00CA7972"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D64F5F" w:rsidRPr="00613F5F" w:rsidRDefault="00D64F5F" w:rsidP="00D64F5F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709" w:hanging="529"/>
              <w:jc w:val="lowKashida"/>
              <w:rPr>
                <w:spacing w:val="-4"/>
                <w:sz w:val="28"/>
                <w:szCs w:val="28"/>
              </w:rPr>
            </w:pPr>
            <w:r w:rsidRPr="00613F5F">
              <w:rPr>
                <w:b/>
                <w:bCs/>
                <w:spacing w:val="-4"/>
                <w:sz w:val="28"/>
                <w:szCs w:val="28"/>
              </w:rPr>
              <w:t>David G.L. 2001.</w:t>
            </w:r>
            <w:r w:rsidRPr="00613F5F">
              <w:rPr>
                <w:spacing w:val="-4"/>
                <w:sz w:val="28"/>
                <w:szCs w:val="28"/>
              </w:rPr>
              <w:t xml:space="preserve"> Analytical chemistry. Universities Press India.</w:t>
            </w:r>
            <w:r w:rsidRPr="00613F5F">
              <w:t xml:space="preserve"> </w:t>
            </w:r>
            <w:hyperlink r:id="rId8" w:anchor="v=onepage&amp;q=Analytical%20chemistry&amp;f=false" w:history="1">
              <w:r w:rsidRPr="00D64F5F">
                <w:rPr>
                  <w:rStyle w:val="Hyperlink"/>
                  <w:b/>
                  <w:bCs/>
                  <w:sz w:val="28"/>
                  <w:szCs w:val="28"/>
                </w:rPr>
                <w:t>Link</w:t>
              </w:r>
            </w:hyperlink>
          </w:p>
          <w:p w:rsidR="00D64F5F" w:rsidRPr="00613F5F" w:rsidRDefault="00D64F5F" w:rsidP="00D64F5F">
            <w:pPr>
              <w:pStyle w:val="ListParagraph"/>
              <w:numPr>
                <w:ilvl w:val="0"/>
                <w:numId w:val="28"/>
              </w:numPr>
              <w:bidi w:val="0"/>
              <w:ind w:left="709" w:hanging="529"/>
              <w:jc w:val="lowKashida"/>
              <w:rPr>
                <w:spacing w:val="-4"/>
                <w:sz w:val="28"/>
                <w:szCs w:val="28"/>
              </w:rPr>
            </w:pPr>
            <w:proofErr w:type="spellStart"/>
            <w:r w:rsidRPr="00613F5F">
              <w:rPr>
                <w:b/>
                <w:bCs/>
                <w:spacing w:val="-4"/>
                <w:sz w:val="28"/>
                <w:szCs w:val="28"/>
              </w:rPr>
              <w:t>Kealey</w:t>
            </w:r>
            <w:proofErr w:type="spellEnd"/>
            <w:r w:rsidRPr="00613F5F">
              <w:rPr>
                <w:b/>
                <w:bCs/>
                <w:spacing w:val="-4"/>
                <w:sz w:val="28"/>
                <w:szCs w:val="28"/>
              </w:rPr>
              <w:t>, D.</w:t>
            </w:r>
            <w:r w:rsidRPr="00613F5F">
              <w:rPr>
                <w:b/>
                <w:bCs/>
                <w:spacing w:val="-4"/>
                <w:sz w:val="28"/>
                <w:szCs w:val="28"/>
                <w:rtl/>
              </w:rPr>
              <w:t>‏</w:t>
            </w:r>
            <w:r w:rsidRPr="00613F5F">
              <w:rPr>
                <w:b/>
                <w:bCs/>
                <w:spacing w:val="-4"/>
                <w:sz w:val="28"/>
                <w:szCs w:val="28"/>
              </w:rPr>
              <w:t xml:space="preserve"> and Haines P. J. 2002.</w:t>
            </w:r>
            <w:r w:rsidRPr="00613F5F">
              <w:rPr>
                <w:spacing w:val="-4"/>
                <w:sz w:val="28"/>
                <w:szCs w:val="28"/>
              </w:rPr>
              <w:t xml:space="preserve"> Bios instant notes in analytical chemistry. Garland Science – Bios Scientific Publishers Ltd., </w:t>
            </w:r>
            <w:smartTag w:uri="urn:schemas-microsoft-com:office:smarttags" w:element="City">
              <w:r w:rsidRPr="00613F5F">
                <w:rPr>
                  <w:spacing w:val="-4"/>
                  <w:sz w:val="28"/>
                  <w:szCs w:val="28"/>
                </w:rPr>
                <w:t>Oxford</w:t>
              </w:r>
            </w:smartTag>
            <w:r w:rsidRPr="00613F5F">
              <w:rPr>
                <w:spacing w:val="-4"/>
                <w:sz w:val="28"/>
                <w:szCs w:val="28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613F5F">
                  <w:rPr>
                    <w:spacing w:val="-4"/>
                    <w:sz w:val="28"/>
                    <w:szCs w:val="28"/>
                  </w:rPr>
                  <w:t>UK</w:t>
                </w:r>
              </w:smartTag>
            </w:smartTag>
            <w:r w:rsidRPr="00613F5F">
              <w:rPr>
                <w:spacing w:val="-4"/>
                <w:sz w:val="28"/>
                <w:szCs w:val="28"/>
              </w:rPr>
              <w:t xml:space="preserve">. </w:t>
            </w:r>
            <w:hyperlink r:id="rId9" w:anchor="v=onepage&amp;q=Bios%20instant%20notes%20in%20analytical%20chemistry&amp;f=false" w:history="1">
              <w:r w:rsidRPr="00D64F5F">
                <w:rPr>
                  <w:rStyle w:val="Hyperlink"/>
                  <w:b/>
                  <w:bCs/>
                  <w:spacing w:val="-4"/>
                  <w:sz w:val="28"/>
                  <w:szCs w:val="28"/>
                </w:rPr>
                <w:t>Link</w:t>
              </w:r>
            </w:hyperlink>
          </w:p>
          <w:p w:rsidR="00CA7972" w:rsidRPr="004B6DCF" w:rsidRDefault="00CA7972" w:rsidP="00D64F5F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355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884BB7" w:rsidP="00844B7F">
            <w:pPr>
              <w:pStyle w:val="Subtitle"/>
              <w:spacing w:before="60" w:after="60"/>
              <w:ind w:left="49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9.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4B6DCF" w:rsidTr="004B6DCF">
        <w:trPr>
          <w:trHeight w:val="1422"/>
        </w:trPr>
        <w:tc>
          <w:tcPr>
            <w:tcW w:w="9781" w:type="dxa"/>
            <w:vAlign w:val="center"/>
          </w:tcPr>
          <w:p w:rsidR="00124CF9" w:rsidRPr="004B6DCF" w:rsidRDefault="00805DF1" w:rsidP="004F70A2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Teaching aids/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materials: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e.g. </w:t>
            </w:r>
            <w:r w:rsidR="004F70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smart board-data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show projector</w:t>
            </w:r>
            <w:r w:rsidR="004F70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-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stationary..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etc. </w:t>
            </w:r>
          </w:p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Teaching room/hall.</w:t>
            </w:r>
          </w:p>
          <w:p w:rsidR="00124CF9" w:rsidRPr="009372E5" w:rsidRDefault="00124CF9" w:rsidP="009372E5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Computers</w:t>
            </w:r>
            <w:r w:rsidR="004F70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connected to the internet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.</w:t>
            </w:r>
          </w:p>
          <w:p w:rsidR="009372E5" w:rsidRDefault="009372E5" w:rsidP="009372E5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99" w:right="0"/>
              <w:rPr>
                <w:rFonts w:asciiTheme="majorBidi" w:hAnsiTheme="majorBidi" w:cstheme="majorBidi"/>
                <w:sz w:val="26"/>
                <w:szCs w:val="26"/>
              </w:rPr>
            </w:pPr>
            <w:r w:rsidRPr="009372E5">
              <w:rPr>
                <w:rFonts w:asciiTheme="majorBidi" w:hAnsiTheme="majorBidi" w:cstheme="majorBidi"/>
                <w:sz w:val="26"/>
                <w:szCs w:val="26"/>
              </w:rPr>
              <w:t>Equipped lab.</w:t>
            </w:r>
          </w:p>
          <w:p w:rsidR="009372E5" w:rsidRPr="009372E5" w:rsidRDefault="009372E5" w:rsidP="009372E5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99" w:right="0"/>
              <w:rPr>
                <w:rFonts w:asciiTheme="majorBidi" w:hAnsiTheme="majorBidi" w:cstheme="majorBidi"/>
                <w:sz w:val="26"/>
                <w:szCs w:val="26"/>
              </w:rPr>
            </w:pPr>
            <w:r w:rsidRPr="009372E5">
              <w:rPr>
                <w:rFonts w:asciiTheme="majorBidi" w:hAnsiTheme="majorBidi" w:cstheme="majorBidi"/>
                <w:sz w:val="26"/>
                <w:szCs w:val="26"/>
              </w:rPr>
              <w:t>Fine chemicals.</w:t>
            </w:r>
          </w:p>
        </w:tc>
      </w:tr>
    </w:tbl>
    <w:p w:rsidR="00124CF9" w:rsidRDefault="00124CF9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Tr="00CA7972">
        <w:trPr>
          <w:trHeight w:val="419"/>
        </w:trPr>
        <w:tc>
          <w:tcPr>
            <w:tcW w:w="3420" w:type="dxa"/>
            <w:vAlign w:val="center"/>
          </w:tcPr>
          <w:p w:rsidR="00124CF9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</w:p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</w:p>
        </w:tc>
      </w:tr>
      <w:tr w:rsidR="00124CF9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Default="00124CF9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Date:   /   / </w:t>
            </w:r>
            <w:r w:rsidR="00CA7972">
              <w:rPr>
                <w:rFonts w:ascii="Tahoma" w:hAnsi="Tahoma" w:cs="Tahoma"/>
                <w:b/>
                <w:bCs/>
                <w:sz w:val="22"/>
                <w:szCs w:val="22"/>
              </w:rPr>
              <w:t>2015</w:t>
            </w:r>
          </w:p>
        </w:tc>
      </w:tr>
    </w:tbl>
    <w:p w:rsidR="00124CF9" w:rsidRDefault="00124CF9">
      <w:pPr>
        <w:tabs>
          <w:tab w:val="left" w:pos="3998"/>
          <w:tab w:val="left" w:pos="5328"/>
        </w:tabs>
        <w:ind w:left="108" w:right="612"/>
        <w:rPr>
          <w:rtl/>
          <w:lang w:bidi="ar-EG"/>
        </w:rPr>
      </w:pPr>
      <w:r>
        <w:tab/>
      </w:r>
    </w:p>
    <w:sectPr w:rsidR="00124CF9" w:rsidSect="000D2477">
      <w:headerReference w:type="default" r:id="rId10"/>
      <w:pgSz w:w="11906" w:h="16838"/>
      <w:pgMar w:top="3306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CFE" w:rsidRDefault="00841CFE" w:rsidP="00A02DE8">
      <w:r>
        <w:separator/>
      </w:r>
    </w:p>
  </w:endnote>
  <w:endnote w:type="continuationSeparator" w:id="0">
    <w:p w:rsidR="00841CFE" w:rsidRDefault="00841CFE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CFE" w:rsidRDefault="00841CFE" w:rsidP="00A02DE8">
      <w:r>
        <w:separator/>
      </w:r>
    </w:p>
  </w:footnote>
  <w:footnote w:type="continuationSeparator" w:id="0">
    <w:p w:rsidR="00841CFE" w:rsidRDefault="00841CFE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38" w:rsidRPr="005E7938" w:rsidRDefault="000D2477" w:rsidP="005E7938">
    <w:pPr>
      <w:pStyle w:val="Header"/>
      <w:bidi w:val="0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8FEE6A" wp14:editId="61BA33FE">
              <wp:simplePos x="0" y="0"/>
              <wp:positionH relativeFrom="margin">
                <wp:posOffset>1666875</wp:posOffset>
              </wp:positionH>
              <wp:positionV relativeFrom="paragraph">
                <wp:posOffset>1228725</wp:posOffset>
              </wp:positionV>
              <wp:extent cx="2543175" cy="564515"/>
              <wp:effectExtent l="0" t="0" r="28575" b="26035"/>
              <wp:wrapNone/>
              <wp:docPr id="90" name="Rectangle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175" cy="5645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D2477" w:rsidRPr="00F4163E" w:rsidRDefault="000D2477" w:rsidP="000D2477">
                          <w:pPr>
                            <w:bidi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  <w:r w:rsidRPr="00F4163E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BENHA UNIVERSITY</w:t>
                          </w:r>
                        </w:p>
                        <w:p w:rsidR="000D2477" w:rsidRPr="00F4163E" w:rsidRDefault="000D2477" w:rsidP="000D2477">
                          <w:pPr>
                            <w:tabs>
                              <w:tab w:val="left" w:pos="421"/>
                              <w:tab w:val="center" w:pos="2232"/>
                            </w:tabs>
                            <w:bidi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F4163E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FACULTY OF AGRICULTURE </w:t>
                          </w:r>
                        </w:p>
                        <w:p w:rsidR="000D2477" w:rsidRDefault="000D2477" w:rsidP="000D2477">
                          <w:pPr>
                            <w:jc w:val="center"/>
                          </w:pPr>
                          <w:r w:rsidRPr="00F4163E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AGRIC. BIOTECHNOLOGY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8FEE6A" id="Rectangle 90" o:spid="_x0000_s1026" style="position:absolute;margin-left:131.25pt;margin-top:96.75pt;width:200.25pt;height:44.4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" fillcolor="white [3212]" strokecolor="white [3212]" strokeweight="2pt">
              <v:textbox>
                <w:txbxContent>
                  <w:p w:rsidR="000D2477" w:rsidRPr="00F4163E" w:rsidRDefault="000D2477" w:rsidP="000D2477">
                    <w:pPr>
                      <w:bidi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rtl/>
                        <w:lang w:bidi="ar-EG"/>
                      </w:rPr>
                    </w:pPr>
                    <w:r w:rsidRPr="00F4163E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BENHA UNIVERSITY</w:t>
                    </w:r>
                  </w:p>
                  <w:p w:rsidR="000D2477" w:rsidRPr="00F4163E" w:rsidRDefault="000D2477" w:rsidP="000D2477">
                    <w:pPr>
                      <w:tabs>
                        <w:tab w:val="left" w:pos="421"/>
                        <w:tab w:val="center" w:pos="2232"/>
                      </w:tabs>
                      <w:bidi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F4163E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FACULTY OF AGRICULTURE </w:t>
                    </w:r>
                  </w:p>
                  <w:p w:rsidR="000D2477" w:rsidRDefault="000D2477" w:rsidP="000D2477">
                    <w:pPr>
                      <w:jc w:val="center"/>
                    </w:pPr>
                    <w:r w:rsidRPr="00F4163E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AGRIC. BIOTECHNOLOGY PROGRAM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0D2477">
      <w:rPr>
        <w:rFonts w:asciiTheme="majorBidi" w:hAnsiTheme="majorBidi" w:cstheme="majorBidi"/>
        <w:noProof/>
        <w:lang w:eastAsia="zh-CN"/>
      </w:rPr>
      <w:drawing>
        <wp:anchor distT="0" distB="0" distL="114300" distR="114300" simplePos="0" relativeHeight="251659264" behindDoc="0" locked="0" layoutInCell="1" allowOverlap="1" wp14:anchorId="517170CD" wp14:editId="08015A5E">
          <wp:simplePos x="0" y="0"/>
          <wp:positionH relativeFrom="column">
            <wp:posOffset>2438400</wp:posOffset>
          </wp:positionH>
          <wp:positionV relativeFrom="paragraph">
            <wp:posOffset>171450</wp:posOffset>
          </wp:positionV>
          <wp:extent cx="1047750" cy="1047750"/>
          <wp:effectExtent l="0" t="0" r="0" b="0"/>
          <wp:wrapNone/>
          <wp:docPr id="134" name="Picture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2477">
      <w:rPr>
        <w:rFonts w:asciiTheme="majorBidi" w:hAnsiTheme="majorBidi" w:cstheme="majorBidi"/>
        <w:noProof/>
        <w:lang w:eastAsia="zh-CN"/>
      </w:rPr>
      <w:drawing>
        <wp:anchor distT="0" distB="0" distL="114300" distR="114300" simplePos="0" relativeHeight="251660288" behindDoc="0" locked="0" layoutInCell="1" allowOverlap="1" wp14:anchorId="5CC17496" wp14:editId="04A29841">
          <wp:simplePos x="0" y="0"/>
          <wp:positionH relativeFrom="column">
            <wp:posOffset>0</wp:posOffset>
          </wp:positionH>
          <wp:positionV relativeFrom="paragraph">
            <wp:posOffset>133350</wp:posOffset>
          </wp:positionV>
          <wp:extent cx="1190625" cy="990600"/>
          <wp:effectExtent l="0" t="0" r="9525" b="0"/>
          <wp:wrapNone/>
          <wp:docPr id="135" name="Picture 135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Picture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2477">
      <w:rPr>
        <w:rFonts w:asciiTheme="majorBidi" w:hAnsiTheme="majorBidi" w:cstheme="majorBidi"/>
        <w:noProof/>
        <w:lang w:eastAsia="zh-CN"/>
      </w:rPr>
      <w:drawing>
        <wp:anchor distT="0" distB="0" distL="114300" distR="114300" simplePos="0" relativeHeight="251661312" behindDoc="0" locked="0" layoutInCell="1" allowOverlap="1" wp14:anchorId="5DD2FE08" wp14:editId="026873B8">
          <wp:simplePos x="0" y="0"/>
          <wp:positionH relativeFrom="margin">
            <wp:posOffset>4455795</wp:posOffset>
          </wp:positionH>
          <wp:positionV relativeFrom="paragraph">
            <wp:posOffset>0</wp:posOffset>
          </wp:positionV>
          <wp:extent cx="1657985" cy="1511935"/>
          <wp:effectExtent l="0" t="0" r="0" b="0"/>
          <wp:wrapNone/>
          <wp:docPr id="136" name="Picture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1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2">
    <w:nsid w:val="139C035C"/>
    <w:multiLevelType w:val="hybridMultilevel"/>
    <w:tmpl w:val="C7D0E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4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5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6">
    <w:nsid w:val="1C6F005E"/>
    <w:multiLevelType w:val="hybridMultilevel"/>
    <w:tmpl w:val="4D3A070C"/>
    <w:lvl w:ilvl="0" w:tplc="0920710C">
      <w:start w:val="1"/>
      <w:numFmt w:val="decimal"/>
      <w:lvlText w:val="%1)"/>
      <w:lvlJc w:val="left"/>
      <w:pPr>
        <w:ind w:left="8520" w:hanging="81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8">
    <w:nsid w:val="329E061F"/>
    <w:multiLevelType w:val="hybridMultilevel"/>
    <w:tmpl w:val="20FE11DE"/>
    <w:lvl w:ilvl="0" w:tplc="518E2022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1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2">
    <w:nsid w:val="416C20E5"/>
    <w:multiLevelType w:val="hybridMultilevel"/>
    <w:tmpl w:val="5680D1B0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BB479AE"/>
    <w:multiLevelType w:val="hybridMultilevel"/>
    <w:tmpl w:val="B512E1D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6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8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19">
    <w:nsid w:val="636D249C"/>
    <w:multiLevelType w:val="hybridMultilevel"/>
    <w:tmpl w:val="5CDAA5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26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9"/>
  </w:num>
  <w:num w:numId="5">
    <w:abstractNumId w:val="5"/>
  </w:num>
  <w:num w:numId="6">
    <w:abstractNumId w:val="22"/>
  </w:num>
  <w:num w:numId="7">
    <w:abstractNumId w:val="23"/>
  </w:num>
  <w:num w:numId="8">
    <w:abstractNumId w:val="25"/>
    <w:lvlOverride w:ilvl="0">
      <w:startOverride w:val="1"/>
    </w:lvlOverride>
  </w:num>
  <w:num w:numId="9">
    <w:abstractNumId w:val="26"/>
  </w:num>
  <w:num w:numId="10">
    <w:abstractNumId w:val="11"/>
  </w:num>
  <w:num w:numId="11">
    <w:abstractNumId w:val="15"/>
  </w:num>
  <w:num w:numId="12">
    <w:abstractNumId w:val="17"/>
  </w:num>
  <w:num w:numId="13">
    <w:abstractNumId w:val="24"/>
  </w:num>
  <w:num w:numId="14">
    <w:abstractNumId w:val="18"/>
  </w:num>
  <w:num w:numId="15">
    <w:abstractNumId w:val="14"/>
  </w:num>
  <w:num w:numId="16">
    <w:abstractNumId w:val="4"/>
  </w:num>
  <w:num w:numId="17">
    <w:abstractNumId w:val="3"/>
  </w:num>
  <w:num w:numId="18">
    <w:abstractNumId w:val="0"/>
  </w:num>
  <w:num w:numId="19">
    <w:abstractNumId w:val="20"/>
  </w:num>
  <w:num w:numId="20">
    <w:abstractNumId w:val="21"/>
  </w:num>
  <w:num w:numId="21">
    <w:abstractNumId w:val="10"/>
  </w:num>
  <w:num w:numId="22">
    <w:abstractNumId w:val="5"/>
  </w:num>
  <w:num w:numId="23">
    <w:abstractNumId w:val="5"/>
  </w:num>
  <w:num w:numId="24">
    <w:abstractNumId w:val="13"/>
  </w:num>
  <w:num w:numId="25">
    <w:abstractNumId w:val="6"/>
  </w:num>
  <w:num w:numId="26">
    <w:abstractNumId w:val="19"/>
  </w:num>
  <w:num w:numId="27">
    <w:abstractNumId w:val="2"/>
  </w:num>
  <w:num w:numId="28">
    <w:abstractNumId w:val="1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CC"/>
    <w:rsid w:val="00086A02"/>
    <w:rsid w:val="00097B79"/>
    <w:rsid w:val="000D2477"/>
    <w:rsid w:val="000D414F"/>
    <w:rsid w:val="000F5F4B"/>
    <w:rsid w:val="00124317"/>
    <w:rsid w:val="00124CF9"/>
    <w:rsid w:val="00131BC2"/>
    <w:rsid w:val="001332D3"/>
    <w:rsid w:val="0016197E"/>
    <w:rsid w:val="001B54D0"/>
    <w:rsid w:val="00213CFE"/>
    <w:rsid w:val="002142A8"/>
    <w:rsid w:val="00233681"/>
    <w:rsid w:val="002642A1"/>
    <w:rsid w:val="00283936"/>
    <w:rsid w:val="002949D3"/>
    <w:rsid w:val="002A13C9"/>
    <w:rsid w:val="002D2243"/>
    <w:rsid w:val="00350E71"/>
    <w:rsid w:val="004627F3"/>
    <w:rsid w:val="0048491D"/>
    <w:rsid w:val="00484ED1"/>
    <w:rsid w:val="004B6DCF"/>
    <w:rsid w:val="004F70A2"/>
    <w:rsid w:val="005E7938"/>
    <w:rsid w:val="0063120D"/>
    <w:rsid w:val="006406CC"/>
    <w:rsid w:val="006B776C"/>
    <w:rsid w:val="006E4B9B"/>
    <w:rsid w:val="006F1B70"/>
    <w:rsid w:val="00727138"/>
    <w:rsid w:val="00730F9C"/>
    <w:rsid w:val="00777545"/>
    <w:rsid w:val="00793E0B"/>
    <w:rsid w:val="00805DF1"/>
    <w:rsid w:val="0081515E"/>
    <w:rsid w:val="00816885"/>
    <w:rsid w:val="00841CFE"/>
    <w:rsid w:val="00844B7F"/>
    <w:rsid w:val="00884BB7"/>
    <w:rsid w:val="008A456E"/>
    <w:rsid w:val="008C2BA2"/>
    <w:rsid w:val="00904C16"/>
    <w:rsid w:val="009372E5"/>
    <w:rsid w:val="00970DD5"/>
    <w:rsid w:val="00985E8B"/>
    <w:rsid w:val="009A048C"/>
    <w:rsid w:val="00A02DE8"/>
    <w:rsid w:val="00B64ACD"/>
    <w:rsid w:val="00BC1EF6"/>
    <w:rsid w:val="00BE7C8D"/>
    <w:rsid w:val="00C9556F"/>
    <w:rsid w:val="00CA6069"/>
    <w:rsid w:val="00CA7972"/>
    <w:rsid w:val="00CB299B"/>
    <w:rsid w:val="00CC4E02"/>
    <w:rsid w:val="00D27A1E"/>
    <w:rsid w:val="00D42AC9"/>
    <w:rsid w:val="00D64F5F"/>
    <w:rsid w:val="00E211E8"/>
    <w:rsid w:val="00E73E7D"/>
    <w:rsid w:val="00ED345B"/>
    <w:rsid w:val="00F0561C"/>
    <w:rsid w:val="00F4163E"/>
    <w:rsid w:val="00F6444B"/>
    <w:rsid w:val="00F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2C14848-4D8A-4306-A4B5-A916B5BD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4627F3"/>
    <w:pPr>
      <w:ind w:left="720"/>
      <w:contextualSpacing/>
    </w:pPr>
  </w:style>
  <w:style w:type="character" w:styleId="Emphasis">
    <w:name w:val="Emphasis"/>
    <w:qFormat/>
    <w:rsid w:val="00D64F5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oogle.de/books?id=-dTfQ4m8ZK4C&amp;printsec=frontcover&amp;dq=Analytical+chemistry&amp;hl=en&amp;sa=X&amp;ei=1fP3UpHJNYnJtAav2oGwDw&amp;ved=0CDwQ6AEwA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ooks.google.de/books?id=Z-YKjSfF4oIC&amp;printsec=frontcover&amp;dq=Bios+instant+notes+in+analytical+chemistry&amp;hl=en&amp;sa=X&amp;ei=8PP3Urxxg8q1BuHBgIgO&amp;ved=0CDcQ6AEwA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2A93B-8BAF-45FB-ACD3-D3B45579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AGRIC. MOSHTOHOR</Company>
  <LinksUpToDate>false</LinksUpToDate>
  <CharactersWithSpaces>5286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Mohamed Frahat Foda</cp:lastModifiedBy>
  <cp:revision>43</cp:revision>
  <cp:lastPrinted>2008-07-02T10:26:00Z</cp:lastPrinted>
  <dcterms:created xsi:type="dcterms:W3CDTF">2015-10-29T08:25:00Z</dcterms:created>
  <dcterms:modified xsi:type="dcterms:W3CDTF">2015-11-13T14:56:00Z</dcterms:modified>
</cp:coreProperties>
</file>