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9" w:rsidRPr="005626A2" w:rsidRDefault="00883670" w:rsidP="00C70B48">
      <w:pPr>
        <w:tabs>
          <w:tab w:val="left" w:pos="5190"/>
        </w:tabs>
        <w:spacing w:before="240" w:after="240"/>
        <w:ind w:left="864" w:hanging="864"/>
        <w:rPr>
          <w:rFonts w:asciiTheme="majorBidi" w:hAnsiTheme="majorBidi" w:cstheme="majorBidi"/>
          <w:sz w:val="26"/>
          <w:szCs w:val="26"/>
        </w:rPr>
      </w:pPr>
      <w:r w:rsidRPr="005626A2">
        <w:rPr>
          <w:rFonts w:asciiTheme="majorBidi" w:hAnsiTheme="majorBidi" w:cstheme="majorBidi"/>
          <w:sz w:val="26"/>
          <w:szCs w:val="26"/>
        </w:rPr>
        <w:t>Course Title:</w:t>
      </w:r>
      <w:r w:rsidRPr="005626A2">
        <w:rPr>
          <w:rFonts w:asciiTheme="majorBidi" w:eastAsia="Tahoma" w:hAnsiTheme="majorBidi" w:cstheme="majorBidi"/>
          <w:color w:val="000000"/>
          <w:sz w:val="26"/>
          <w:szCs w:val="26"/>
          <w:lang w:val="fr-FR"/>
        </w:rPr>
        <w:t xml:space="preserve"> </w:t>
      </w:r>
      <w:r w:rsidRPr="00C70B48">
        <w:rPr>
          <w:rFonts w:asciiTheme="majorBidi" w:eastAsia="Tahoma" w:hAnsiTheme="majorBidi" w:cstheme="majorBidi"/>
          <w:b/>
          <w:bCs/>
          <w:color w:val="000000"/>
          <w:sz w:val="26"/>
          <w:szCs w:val="26"/>
        </w:rPr>
        <w:t xml:space="preserve">Animal </w:t>
      </w:r>
      <w:r w:rsidRPr="00C70B48">
        <w:rPr>
          <w:rFonts w:asciiTheme="majorBidi" w:eastAsia="Tahoma" w:hAnsiTheme="majorBidi" w:cstheme="majorBidi"/>
          <w:b/>
          <w:bCs/>
          <w:color w:val="000000"/>
          <w:sz w:val="26"/>
          <w:szCs w:val="26"/>
        </w:rPr>
        <w:t>Production 4 (Fish)</w:t>
      </w:r>
      <w:r>
        <w:rPr>
          <w:rFonts w:asciiTheme="majorBidi" w:eastAsia="Tahoma" w:hAnsiTheme="majorBidi" w:cstheme="majorBidi"/>
          <w:color w:val="000000"/>
          <w:sz w:val="26"/>
          <w:szCs w:val="26"/>
        </w:rPr>
        <w:t xml:space="preserve"> </w:t>
      </w:r>
      <w:r w:rsidR="00C70B48">
        <w:rPr>
          <w:rFonts w:asciiTheme="majorBidi" w:eastAsia="Tahoma" w:hAnsiTheme="majorBidi" w:cstheme="majorBidi"/>
          <w:color w:val="000000"/>
          <w:sz w:val="26"/>
          <w:szCs w:val="26"/>
        </w:rPr>
        <w:tab/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88367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5626A2" w:rsidRDefault="0088367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88367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5626A2" w:rsidRDefault="0088367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883670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686AF8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686AF8" w:rsidRPr="005626A2" w:rsidRDefault="00883670" w:rsidP="00A02DE8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 of which the course is given</w:t>
            </w:r>
          </w:p>
        </w:tc>
        <w:tc>
          <w:tcPr>
            <w:tcW w:w="5461" w:type="dxa"/>
            <w:vAlign w:val="center"/>
          </w:tcPr>
          <w:p w:rsidR="00686AF8" w:rsidRPr="005626A2" w:rsidRDefault="00C70B48" w:rsidP="0085270C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Agricultural Biotechnology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320" w:type="dxa"/>
          </w:tcPr>
          <w:p w:rsidR="00124CF9" w:rsidRPr="005626A2" w:rsidRDefault="0088367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5626A2" w:rsidRDefault="00883670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  <w:tr w:rsidR="002554A3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  <w:vAlign w:val="center"/>
          </w:tcPr>
          <w:p w:rsidR="002554A3" w:rsidRPr="005626A2" w:rsidRDefault="0088367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2554A3" w:rsidRPr="005626A2" w:rsidRDefault="00883670" w:rsidP="00455E7F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Animal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production</w:t>
            </w:r>
          </w:p>
        </w:tc>
      </w:tr>
      <w:tr w:rsidR="002554A3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2554A3" w:rsidRPr="005626A2" w:rsidRDefault="0088367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2554A3" w:rsidRPr="005626A2" w:rsidRDefault="00883670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Animal production</w:t>
            </w:r>
          </w:p>
        </w:tc>
      </w:tr>
      <w:tr w:rsidR="002554A3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2554A3" w:rsidRPr="005626A2" w:rsidRDefault="00883670">
            <w:pPr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2554A3" w:rsidRPr="005626A2" w:rsidRDefault="00883670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2015-2016</w:t>
            </w:r>
          </w:p>
        </w:tc>
      </w:tr>
      <w:tr w:rsidR="002554A3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2554A3" w:rsidRPr="005626A2" w:rsidRDefault="0088367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2554A3" w:rsidRPr="005626A2" w:rsidRDefault="00883670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4B6DCF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5626A2" w:rsidRDefault="00883670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883670" w:rsidP="004B6DC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5626A2" w:rsidRDefault="00883670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Animal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 Production 4 (Fish)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883670" w:rsidP="004B6DC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5626A2" w:rsidRDefault="00883670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AP0304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883670" w:rsidP="004B6DC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  <w:tc>
          <w:tcPr>
            <w:tcW w:w="5461" w:type="dxa"/>
            <w:vAlign w:val="center"/>
          </w:tcPr>
          <w:p w:rsidR="00124CF9" w:rsidRPr="005626A2" w:rsidRDefault="00883670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Hours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/ week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883670" w:rsidP="004B6DCF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5626A2" w:rsidRDefault="00883670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2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Hours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/ week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88367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5626A2" w:rsidRDefault="00883670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2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Hours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/ week 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:rsidR="00124CF9" w:rsidRPr="005626A2" w:rsidRDefault="00883670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5626A2" w:rsidRDefault="00883670">
            <w:pPr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56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Hours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 / semester</w:t>
            </w:r>
          </w:p>
        </w:tc>
      </w:tr>
    </w:tbl>
    <w:p w:rsidR="004B6DCF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5626A2" w:rsidRDefault="00883670">
            <w:pPr>
              <w:spacing w:before="40" w:after="4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883670">
            <w:pPr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9781" w:type="dxa"/>
          </w:tcPr>
          <w:p w:rsidR="00124CF9" w:rsidRPr="002554A3" w:rsidRDefault="00883670" w:rsidP="002554A3">
            <w:pPr>
              <w:numPr>
                <w:ilvl w:val="0"/>
                <w:numId w:val="1"/>
              </w:numPr>
              <w:spacing w:after="6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The course gives descriptions on the operations associated with fish production means of the aquaculture technology as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well as fisheries.</w:t>
            </w:r>
          </w:p>
        </w:tc>
      </w:tr>
    </w:tbl>
    <w:p w:rsidR="004B6DCF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5626A2" w:rsidRDefault="00883670">
            <w:pPr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883670">
            <w:pPr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A. Knowledge and Understanding: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781" w:type="dxa"/>
            <w:vAlign w:val="center"/>
          </w:tcPr>
          <w:p w:rsidR="00124CF9" w:rsidRPr="005626A2" w:rsidRDefault="00883670">
            <w:pPr>
              <w:tabs>
                <w:tab w:val="num" w:pos="432"/>
              </w:tabs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6"/>
                <w:szCs w:val="26"/>
              </w:rPr>
              <w:t>By the end of the course, students should:</w:t>
            </w:r>
          </w:p>
          <w:p w:rsidR="006145C6" w:rsidRDefault="00883670" w:rsidP="00B7506B">
            <w:pPr>
              <w:numPr>
                <w:ilvl w:val="0"/>
                <w:numId w:val="2"/>
              </w:numPr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Understanding the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different between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methods of fish culture and kinds of fish farms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5626A2" w:rsidRDefault="00883670" w:rsidP="007B2CAB">
            <w:pPr>
              <w:numPr>
                <w:ilvl w:val="0"/>
                <w:numId w:val="2"/>
              </w:numPr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To know the marine fish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resources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.  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6145C6" w:rsidRDefault="00883670" w:rsidP="007B2CAB">
            <w:pPr>
              <w:numPr>
                <w:ilvl w:val="0"/>
                <w:numId w:val="2"/>
              </w:numPr>
              <w:spacing w:before="60" w:after="120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Understanding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bases and 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principal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of inland lake fisheries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905BFB" w:rsidRDefault="00883670" w:rsidP="007B2CAB">
            <w:pPr>
              <w:spacing w:before="60" w:after="120"/>
              <w:ind w:left="795" w:right="795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  </w:t>
            </w:r>
          </w:p>
        </w:tc>
      </w:tr>
    </w:tbl>
    <w:p w:rsidR="005E7938" w:rsidRPr="005626A2" w:rsidRDefault="00883670">
      <w:pPr>
        <w:rPr>
          <w:rFonts w:asciiTheme="majorBidi" w:hAnsiTheme="majorBidi" w:cstheme="majorBidi"/>
          <w:sz w:val="26"/>
          <w:szCs w:val="26"/>
        </w:rPr>
        <w:sectPr w:rsidR="005E7938" w:rsidRPr="005626A2" w:rsidSect="00C70B48">
          <w:headerReference w:type="default" r:id="rId7"/>
          <w:footerReference w:type="default" r:id="rId8"/>
          <w:pgSz w:w="11906" w:h="16838"/>
          <w:pgMar w:top="1138" w:right="1138" w:bottom="1138" w:left="1138" w:header="270" w:footer="708" w:gutter="0"/>
          <w:cols w:space="708"/>
          <w:docGrid w:linePitch="360"/>
        </w:sectPr>
      </w:pPr>
    </w:p>
    <w:p w:rsidR="00884BB7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883670">
            <w:pPr>
              <w:spacing w:before="40" w:after="4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781" w:type="dxa"/>
          </w:tcPr>
          <w:p w:rsidR="00124CF9" w:rsidRPr="005626A2" w:rsidRDefault="00883670">
            <w:pPr>
              <w:ind w:left="454" w:hanging="284"/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i/>
                <w:iCs/>
                <w:color w:val="993300"/>
                <w:sz w:val="26"/>
                <w:szCs w:val="26"/>
              </w:rPr>
              <w:t>Successful completion of this course will allow students to:</w:t>
            </w:r>
          </w:p>
          <w:p w:rsidR="004B797D" w:rsidRDefault="00883670" w:rsidP="007B2CAB">
            <w:pPr>
              <w:numPr>
                <w:ilvl w:val="0"/>
                <w:numId w:val="3"/>
              </w:numPr>
              <w:spacing w:after="120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Design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of cages and pens fish culture in rice field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.</w:t>
            </w:r>
          </w:p>
          <w:p w:rsidR="00124CF9" w:rsidRPr="002554A3" w:rsidRDefault="00883670" w:rsidP="002554A3">
            <w:pPr>
              <w:numPr>
                <w:ilvl w:val="0"/>
                <w:numId w:val="3"/>
              </w:numPr>
              <w:spacing w:after="120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eastAsia="Arial" w:hAnsiTheme="majorBidi" w:cstheme="majorBidi"/>
                <w:sz w:val="26"/>
                <w:szCs w:val="26"/>
              </w:rPr>
              <w:t>Solving the problems fo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r the fish diseases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. </w:t>
            </w:r>
            <w:r w:rsidRPr="005626A2">
              <w:rPr>
                <w:rFonts w:asciiTheme="majorBidi" w:eastAsia="Arial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5626A2" w:rsidRDefault="00883670" w:rsidP="00CA7972">
            <w:pPr>
              <w:spacing w:before="60" w:after="6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C.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Professional and Practical Skills: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781" w:type="dxa"/>
            <w:shd w:val="clear" w:color="auto" w:fill="auto"/>
            <w:vAlign w:val="center"/>
          </w:tcPr>
          <w:p w:rsidR="004B797D" w:rsidRDefault="00883670" w:rsidP="007B2CAB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Operate the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fish marketing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124CF9" w:rsidRPr="00C05811" w:rsidRDefault="00883670" w:rsidP="00C05811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Prepare and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sectors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in many fish farms</w:t>
            </w:r>
            <w:r w:rsidRPr="00C05811">
              <w:rPr>
                <w:rFonts w:asciiTheme="majorBidi" w:hAnsiTheme="majorBidi" w:cstheme="majorBidi"/>
                <w:sz w:val="26"/>
                <w:szCs w:val="26"/>
              </w:rPr>
              <w:t xml:space="preserve">. </w:t>
            </w:r>
            <w:r w:rsidRPr="00C0581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C0581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4B6DCF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4B6DCF" w:rsidRPr="005626A2" w:rsidTr="004B6DC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5626A2" w:rsidRDefault="00883670" w:rsidP="00CA7972">
            <w:pPr>
              <w:spacing w:before="60" w:after="6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4B6DCF" w:rsidRPr="005626A2" w:rsidTr="004B6DC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CF" w:rsidRDefault="00883670" w:rsidP="00C05811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Dealing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with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the problems related to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fish production by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using computer.</w:t>
            </w:r>
          </w:p>
          <w:p w:rsidR="004B6DCF" w:rsidRPr="00590E78" w:rsidRDefault="00883670" w:rsidP="007E2309">
            <w:pPr>
              <w:keepNext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/>
              <w:outlineLvl w:val="5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Managing the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fish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farms with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a good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dealing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with the others</w:t>
            </w:r>
            <w:r w:rsidRPr="00590E78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590E7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</w:t>
            </w:r>
          </w:p>
        </w:tc>
      </w:tr>
    </w:tbl>
    <w:p w:rsidR="004B6DCF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976"/>
        <w:gridCol w:w="1260"/>
        <w:gridCol w:w="159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5626A2" w:rsidRDefault="00883670" w:rsidP="00884BB7">
            <w:pPr>
              <w:spacing w:before="60"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5626A2" w:rsidTr="009064D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5954" w:type="dxa"/>
            <w:shd w:val="clear" w:color="auto" w:fill="CCCCCC"/>
            <w:vAlign w:val="center"/>
          </w:tcPr>
          <w:p w:rsidR="00124CF9" w:rsidRPr="005626A2" w:rsidRDefault="00883670" w:rsidP="00CA797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976" w:type="dxa"/>
            <w:shd w:val="clear" w:color="auto" w:fill="CCCCCC"/>
            <w:vAlign w:val="center"/>
          </w:tcPr>
          <w:p w:rsidR="00124CF9" w:rsidRPr="005626A2" w:rsidRDefault="0088367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124CF9" w:rsidRPr="005626A2" w:rsidRDefault="0088367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124CF9" w:rsidRPr="005626A2" w:rsidRDefault="0088367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  <w:tr w:rsidR="00686AF8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686AF8" w:rsidRPr="005626A2" w:rsidRDefault="00883670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Development of fish resources in Egypt</w:t>
            </w:r>
          </w:p>
        </w:tc>
        <w:tc>
          <w:tcPr>
            <w:tcW w:w="976" w:type="dxa"/>
            <w:vAlign w:val="center"/>
          </w:tcPr>
          <w:p w:rsidR="00686AF8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686AF8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686AF8" w:rsidRPr="005626A2" w:rsidRDefault="00883670" w:rsidP="008527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7E2309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7E2309" w:rsidRPr="005626A2" w:rsidRDefault="00883670" w:rsidP="00CE42D7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Marine fish resources</w:t>
            </w:r>
          </w:p>
        </w:tc>
        <w:tc>
          <w:tcPr>
            <w:tcW w:w="976" w:type="dxa"/>
            <w:vAlign w:val="center"/>
          </w:tcPr>
          <w:p w:rsidR="007E230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7E230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7E2309" w:rsidRPr="005626A2" w:rsidRDefault="00883670" w:rsidP="008527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7E2309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7E2309" w:rsidRDefault="00883670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Inland lake fisheries</w:t>
            </w:r>
          </w:p>
        </w:tc>
        <w:tc>
          <w:tcPr>
            <w:tcW w:w="976" w:type="dxa"/>
            <w:vAlign w:val="center"/>
          </w:tcPr>
          <w:p w:rsidR="007E2309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7E2309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7E2309" w:rsidRDefault="00883670" w:rsidP="008527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7E2309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7E2309" w:rsidRPr="005626A2" w:rsidRDefault="00883670" w:rsidP="00231FA6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Aquaculture constraints in Egypt</w:t>
            </w:r>
          </w:p>
        </w:tc>
        <w:tc>
          <w:tcPr>
            <w:tcW w:w="976" w:type="dxa"/>
            <w:vAlign w:val="center"/>
          </w:tcPr>
          <w:p w:rsidR="007E230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7E230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7E2309" w:rsidRPr="005626A2" w:rsidRDefault="00883670" w:rsidP="008527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7E2309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7E2309" w:rsidRDefault="00883670" w:rsidP="00EF56AC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Relationship between water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quality and fish activities</w:t>
            </w:r>
          </w:p>
        </w:tc>
        <w:tc>
          <w:tcPr>
            <w:tcW w:w="976" w:type="dxa"/>
            <w:vAlign w:val="center"/>
          </w:tcPr>
          <w:p w:rsidR="007E2309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7E2309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7E2309" w:rsidRDefault="00883670" w:rsidP="008527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7E2309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7E2309" w:rsidRPr="005626A2" w:rsidRDefault="00883670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Fish migration and reproduction</w:t>
            </w:r>
          </w:p>
        </w:tc>
        <w:tc>
          <w:tcPr>
            <w:tcW w:w="976" w:type="dxa"/>
            <w:vAlign w:val="center"/>
          </w:tcPr>
          <w:p w:rsidR="007E230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7E230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7E2309" w:rsidRPr="005626A2" w:rsidRDefault="00883670" w:rsidP="008527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7E2309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7E2309" w:rsidRDefault="00883670" w:rsidP="005906C3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Methods of fish culture and kinds of fish farms</w:t>
            </w:r>
          </w:p>
        </w:tc>
        <w:tc>
          <w:tcPr>
            <w:tcW w:w="976" w:type="dxa"/>
            <w:vAlign w:val="center"/>
          </w:tcPr>
          <w:p w:rsidR="007E2309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1260" w:type="dxa"/>
            <w:vAlign w:val="center"/>
          </w:tcPr>
          <w:p w:rsidR="007E2309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1591" w:type="dxa"/>
            <w:vAlign w:val="center"/>
          </w:tcPr>
          <w:p w:rsidR="007E2309" w:rsidRDefault="00883670" w:rsidP="008527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</w:tr>
      <w:tr w:rsidR="007E2309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7E2309" w:rsidRPr="005626A2" w:rsidRDefault="00883670" w:rsidP="00231FA6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Cages and pens, fish culture in rice fields</w:t>
            </w:r>
          </w:p>
        </w:tc>
        <w:tc>
          <w:tcPr>
            <w:tcW w:w="976" w:type="dxa"/>
            <w:vAlign w:val="center"/>
          </w:tcPr>
          <w:p w:rsidR="007E230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7E230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7E2309" w:rsidRPr="005626A2" w:rsidRDefault="00883670" w:rsidP="008527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7E2309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7E2309" w:rsidRDefault="00883670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Integrated fish culture and farms.</w:t>
            </w:r>
          </w:p>
        </w:tc>
        <w:tc>
          <w:tcPr>
            <w:tcW w:w="976" w:type="dxa"/>
            <w:vAlign w:val="center"/>
          </w:tcPr>
          <w:p w:rsidR="007E2309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7E2309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7E2309" w:rsidRDefault="00883670" w:rsidP="008527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7E2309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7E2309" w:rsidRPr="005626A2" w:rsidRDefault="00883670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Fish marketing</w:t>
            </w:r>
          </w:p>
        </w:tc>
        <w:tc>
          <w:tcPr>
            <w:tcW w:w="976" w:type="dxa"/>
            <w:vAlign w:val="center"/>
          </w:tcPr>
          <w:p w:rsidR="007E230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7E230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7E2309" w:rsidRPr="005626A2" w:rsidRDefault="00883670" w:rsidP="008527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7E2309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7E2309" w:rsidRDefault="00883670" w:rsidP="005906C3">
            <w:pPr>
              <w:tabs>
                <w:tab w:val="left" w:pos="4608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Fish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diseases</w:t>
            </w:r>
          </w:p>
        </w:tc>
        <w:tc>
          <w:tcPr>
            <w:tcW w:w="976" w:type="dxa"/>
            <w:vAlign w:val="center"/>
          </w:tcPr>
          <w:p w:rsidR="007E2309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7E2309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1591" w:type="dxa"/>
            <w:vAlign w:val="center"/>
          </w:tcPr>
          <w:p w:rsidR="007E2309" w:rsidRDefault="00883670" w:rsidP="0085270C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</w:tr>
      <w:tr w:rsidR="007E2309" w:rsidRPr="005626A2" w:rsidTr="009064D0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954" w:type="dxa"/>
            <w:vAlign w:val="center"/>
          </w:tcPr>
          <w:p w:rsidR="007E2309" w:rsidRPr="00231FA6" w:rsidRDefault="00883670" w:rsidP="00B64BE9">
            <w:pPr>
              <w:tabs>
                <w:tab w:val="left" w:pos="4608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231FA6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Total</w:t>
            </w:r>
          </w:p>
        </w:tc>
        <w:tc>
          <w:tcPr>
            <w:tcW w:w="976" w:type="dxa"/>
            <w:vAlign w:val="center"/>
          </w:tcPr>
          <w:p w:rsidR="007E2309" w:rsidRPr="00231FA6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FA6">
              <w:rPr>
                <w:rFonts w:asciiTheme="majorBidi" w:hAnsiTheme="majorBidi" w:cstheme="majorBidi"/>
                <w:sz w:val="26"/>
                <w:szCs w:val="26"/>
              </w:rPr>
              <w:t>56</w:t>
            </w:r>
          </w:p>
        </w:tc>
        <w:tc>
          <w:tcPr>
            <w:tcW w:w="1260" w:type="dxa"/>
            <w:vAlign w:val="center"/>
          </w:tcPr>
          <w:p w:rsidR="007E2309" w:rsidRPr="00231FA6" w:rsidRDefault="00883670" w:rsidP="00686AF8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  <w:tc>
          <w:tcPr>
            <w:tcW w:w="1591" w:type="dxa"/>
            <w:vAlign w:val="center"/>
          </w:tcPr>
          <w:p w:rsidR="007E2309" w:rsidRPr="00231FA6" w:rsidRDefault="00883670" w:rsidP="00231FA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5626A2" w:rsidRDefault="00883670" w:rsidP="00884BB7">
            <w:pPr>
              <w:spacing w:before="60"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lastRenderedPageBreak/>
              <w:t>4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781" w:type="dxa"/>
            <w:vAlign w:val="center"/>
          </w:tcPr>
          <w:p w:rsidR="00124CF9" w:rsidRPr="005626A2" w:rsidRDefault="00883670">
            <w:pPr>
              <w:numPr>
                <w:ilvl w:val="0"/>
                <w:numId w:val="5"/>
              </w:numPr>
              <w:ind w:left="454" w:hanging="284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The main subject areas are covered in the lectures (see syllabus Plan).</w:t>
            </w:r>
          </w:p>
          <w:p w:rsidR="00124CF9" w:rsidRPr="005626A2" w:rsidRDefault="00883670" w:rsidP="000B4C4A">
            <w:pPr>
              <w:numPr>
                <w:ilvl w:val="0"/>
                <w:numId w:val="5"/>
              </w:numPr>
              <w:ind w:left="454" w:hanging="284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S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eminar sessions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and 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oral presentation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s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prepared by students for discussion the studied 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aspects of the course 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give 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the opportunity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learn and exchange the point views. </w:t>
            </w:r>
          </w:p>
          <w:p w:rsidR="00124CF9" w:rsidRPr="005626A2" w:rsidRDefault="00883670" w:rsidP="009A7F73">
            <w:pPr>
              <w:numPr>
                <w:ilvl w:val="0"/>
                <w:numId w:val="5"/>
              </w:numPr>
              <w:ind w:left="454" w:hanging="284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Visiting 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animal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farms of our faculty and others of governmental and companies' are providing s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tudents</w:t>
            </w: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with the practices experiences</w:t>
            </w: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.</w:t>
            </w:r>
          </w:p>
        </w:tc>
      </w:tr>
    </w:tbl>
    <w:p w:rsidR="00CA7972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5626A2" w:rsidRDefault="00883670" w:rsidP="00884BB7">
            <w:pPr>
              <w:spacing w:before="60"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5626A2" w:rsidTr="00E076C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781" w:type="dxa"/>
            <w:vAlign w:val="center"/>
          </w:tcPr>
          <w:p w:rsidR="00124CF9" w:rsidRDefault="00883670">
            <w:pPr>
              <w:jc w:val="lowKashida"/>
              <w:rPr>
                <w:rFonts w:asciiTheme="majorBidi" w:eastAsia="Tahoma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</w:rPr>
              <w:t>Students will be evaluate</w:t>
            </w:r>
            <w:r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</w:rPr>
              <w:t xml:space="preserve"> by attendance, fulfillment and effort in exercises an</w:t>
            </w:r>
            <w:r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</w:rPr>
              <w:t xml:space="preserve">d presentations, and passing of the following exams </w:t>
            </w:r>
            <w:r w:rsidRPr="005626A2">
              <w:rPr>
                <w:rFonts w:asciiTheme="majorBidi" w:eastAsia="Arial" w:hAnsiTheme="majorBidi" w:cstheme="majorBidi"/>
                <w:b/>
                <w:bCs/>
                <w:i/>
                <w:iCs/>
                <w:color w:val="993300"/>
                <w:sz w:val="26"/>
                <w:szCs w:val="26"/>
              </w:rPr>
              <w:t>:</w:t>
            </w:r>
          </w:p>
          <w:p w:rsidR="00AE1524" w:rsidRPr="00AE1524" w:rsidRDefault="00883670" w:rsidP="00AE1524">
            <w:pPr>
              <w:numPr>
                <w:ilvl w:val="0"/>
                <w:numId w:val="6"/>
              </w:numPr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Periodical exam</w:t>
            </w:r>
            <w:r w:rsidRPr="00AE1524">
              <w:rPr>
                <w:rFonts w:asciiTheme="majorBidi" w:eastAsia="Tahoma" w:hAnsiTheme="majorBidi"/>
                <w:sz w:val="26"/>
                <w:szCs w:val="26"/>
                <w:rtl/>
              </w:rPr>
              <w:t xml:space="preserve"> </w:t>
            </w:r>
          </w:p>
          <w:p w:rsidR="00AE1524" w:rsidRPr="00AE1524" w:rsidRDefault="00883670" w:rsidP="00AE1524">
            <w:pPr>
              <w:numPr>
                <w:ilvl w:val="0"/>
                <w:numId w:val="6"/>
              </w:numPr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Practical exam</w:t>
            </w:r>
          </w:p>
          <w:p w:rsidR="00AE1524" w:rsidRPr="00AE1524" w:rsidRDefault="00883670" w:rsidP="00AE1524">
            <w:pPr>
              <w:numPr>
                <w:ilvl w:val="0"/>
                <w:numId w:val="6"/>
              </w:numPr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Oral exam</w:t>
            </w:r>
          </w:p>
          <w:p w:rsidR="00124CF9" w:rsidRPr="00E076C1" w:rsidRDefault="00883670" w:rsidP="00E076C1">
            <w:pPr>
              <w:numPr>
                <w:ilvl w:val="0"/>
                <w:numId w:val="6"/>
              </w:numPr>
              <w:rPr>
                <w:rFonts w:asciiTheme="majorBidi" w:eastAsia="Tahoma" w:hAnsiTheme="majorBidi" w:cstheme="majorBidi"/>
                <w:sz w:val="26"/>
                <w:szCs w:val="26"/>
              </w:rPr>
            </w:pPr>
            <w:r w:rsidRPr="00AE1524">
              <w:rPr>
                <w:rFonts w:asciiTheme="majorBidi" w:eastAsia="Tahoma" w:hAnsiTheme="majorBidi" w:cstheme="majorBidi"/>
                <w:sz w:val="26"/>
                <w:szCs w:val="26"/>
              </w:rPr>
              <w:t>Final exam</w:t>
            </w:r>
          </w:p>
        </w:tc>
      </w:tr>
    </w:tbl>
    <w:p w:rsidR="00CA7972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p w:rsidR="00CA7972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5626A2" w:rsidRDefault="00883670" w:rsidP="00884BB7">
            <w:pPr>
              <w:spacing w:before="60" w:after="6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5626A2" w:rsidTr="00884BB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5626A2" w:rsidRDefault="00883670" w:rsidP="005626A2">
            <w:pPr>
              <w:ind w:right="3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5626A2" w:rsidRDefault="00883670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lang w:val="en-GB"/>
              </w:rPr>
              <w:t xml:space="preserve"> No.</w:t>
            </w:r>
          </w:p>
        </w:tc>
      </w:tr>
      <w:tr w:rsidR="00884BB7" w:rsidRPr="005626A2" w:rsidTr="00884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3670" w:rsidP="00A2157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5626A2" w:rsidRDefault="00883670" w:rsidP="00A2157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4, 8, 12</w:t>
            </w:r>
          </w:p>
        </w:tc>
      </w:tr>
      <w:tr w:rsidR="00884BB7" w:rsidRPr="005626A2" w:rsidTr="00884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3670" w:rsidP="00A2157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884BB7" w:rsidRPr="005626A2" w:rsidRDefault="00883670" w:rsidP="00A2157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Practical </w:t>
            </w:r>
            <w:r w:rsidRPr="005626A2">
              <w:rPr>
                <w:rFonts w:asciiTheme="majorBidi" w:hAnsiTheme="majorBidi" w:cstheme="majorBidi"/>
                <w:sz w:val="26"/>
                <w:szCs w:val="26"/>
              </w:rPr>
              <w:t>exam</w:t>
            </w:r>
          </w:p>
        </w:tc>
        <w:tc>
          <w:tcPr>
            <w:tcW w:w="3751" w:type="dxa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3670" w:rsidP="00A2157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884BB7" w:rsidRPr="005626A2" w:rsidRDefault="00883670" w:rsidP="00A2157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</w:tr>
      <w:tr w:rsidR="00884BB7" w:rsidRPr="005626A2" w:rsidTr="00884BB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3670" w:rsidP="00A21571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884BB7" w:rsidRPr="005626A2" w:rsidRDefault="00883670" w:rsidP="00A2157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</w:tr>
    </w:tbl>
    <w:p w:rsidR="00CA7972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5626A2" w:rsidRDefault="00883670" w:rsidP="00884BB7">
            <w:pPr>
              <w:spacing w:before="60"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5626A2" w:rsidRDefault="00883670" w:rsidP="005626A2">
            <w:pPr>
              <w:ind w:right="3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5626A2" w:rsidRDefault="00883670">
            <w:pPr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5626A2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124CF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15%</w:t>
            </w:r>
          </w:p>
        </w:tc>
      </w:tr>
      <w:tr w:rsidR="00884BB7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5626A2" w:rsidRDefault="00883670" w:rsidP="005514DA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5626A2" w:rsidRDefault="00883670" w:rsidP="005514DA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15%</w:t>
            </w:r>
          </w:p>
        </w:tc>
      </w:tr>
      <w:tr w:rsidR="00884BB7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10 %</w:t>
            </w:r>
          </w:p>
        </w:tc>
      </w:tr>
      <w:tr w:rsidR="00884BB7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00" w:type="dxa"/>
            <w:vAlign w:val="center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60 %</w:t>
            </w:r>
          </w:p>
        </w:tc>
      </w:tr>
      <w:tr w:rsidR="00884BB7" w:rsidRPr="005626A2" w:rsidTr="004B6D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5626A2" w:rsidRDefault="00883670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sz w:val="26"/>
                <w:szCs w:val="26"/>
              </w:rPr>
              <w:t>100 %</w:t>
            </w:r>
          </w:p>
        </w:tc>
      </w:tr>
    </w:tbl>
    <w:p w:rsidR="00CA7972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124CF9" w:rsidRPr="005626A2" w:rsidTr="00CA797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5626A2" w:rsidRDefault="00883670" w:rsidP="00CA7972">
            <w:pPr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8.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CA7972" w:rsidRPr="005626A2" w:rsidTr="00CA797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81" w:type="dxa"/>
            <w:shd w:val="clear" w:color="auto" w:fill="auto"/>
            <w:vAlign w:val="center"/>
          </w:tcPr>
          <w:p w:rsidR="00CA7972" w:rsidRPr="009064D0" w:rsidRDefault="00883670" w:rsidP="009064D0">
            <w:pPr>
              <w:numPr>
                <w:ilvl w:val="0"/>
                <w:numId w:val="7"/>
              </w:numPr>
              <w:ind w:left="318" w:hanging="284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BrownEvan E. 2013. </w:t>
            </w:r>
            <w:r w:rsidRPr="009064D0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World Farming: Cultivation and Economics. Avi Publishing Co Inc.,;2</w:t>
            </w:r>
            <w:r w:rsidRPr="009064D0">
              <w:rPr>
                <w:rFonts w:asciiTheme="majorBidi" w:hAnsiTheme="majorBidi" w:cstheme="majorBidi"/>
                <w:color w:val="000080"/>
                <w:sz w:val="26"/>
                <w:szCs w:val="26"/>
                <w:vertAlign w:val="superscript"/>
              </w:rPr>
              <w:t>nd</w:t>
            </w:r>
            <w:r w:rsidRPr="009064D0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 Edition pp 540 pages.</w:t>
            </w:r>
          </w:p>
          <w:p w:rsidR="009064D0" w:rsidRPr="005626A2" w:rsidRDefault="00883670" w:rsidP="009064D0">
            <w:pPr>
              <w:ind w:left="34"/>
              <w:rPr>
                <w:rFonts w:asciiTheme="majorBidi" w:hAnsiTheme="majorBidi" w:cstheme="majorBidi"/>
                <w:color w:val="00008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2- Lawson, T. 2013. </w:t>
            </w:r>
            <w:r w:rsidRPr="009064D0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Fundamentals of Aquacultural Engineering</w:t>
            </w: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t xml:space="preserve">, </w:t>
            </w:r>
            <w:r w:rsidRPr="009064D0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Sprigers, NY, USA</w:t>
            </w:r>
          </w:p>
        </w:tc>
      </w:tr>
    </w:tbl>
    <w:p w:rsidR="00CA7972" w:rsidRPr="005626A2" w:rsidRDefault="00883670">
      <w:pPr>
        <w:rPr>
          <w:rFonts w:asciiTheme="majorBidi" w:hAnsiTheme="majorBidi" w:cstheme="majorBidi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5626A2" w:rsidRDefault="00883670" w:rsidP="00884BB7">
            <w:pPr>
              <w:spacing w:before="60" w:after="60"/>
              <w:rPr>
                <w:rFonts w:asciiTheme="majorBidi" w:hAnsiTheme="majorBidi" w:cstheme="majorBidi"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Pr="005626A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5626A2" w:rsidTr="004B6DCF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9781" w:type="dxa"/>
            <w:vAlign w:val="center"/>
          </w:tcPr>
          <w:p w:rsidR="00124CF9" w:rsidRPr="005626A2" w:rsidRDefault="00883670">
            <w:pPr>
              <w:numPr>
                <w:ilvl w:val="0"/>
                <w:numId w:val="8"/>
              </w:numPr>
              <w:tabs>
                <w:tab w:val="clear" w:pos="720"/>
              </w:tabs>
              <w:ind w:left="454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Teaching aids/ 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materials: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 e.g. boards – overhead projector – data-show projector – </w:t>
            </w: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stationary</w:t>
            </w:r>
            <w:r w:rsidRPr="00A76F7A">
              <w:rPr>
                <w:rFonts w:asciiTheme="majorBidi" w:eastAsia="Tahoma" w:hAnsiTheme="majorBidi" w:cstheme="majorBidi"/>
                <w:i/>
                <w:iCs/>
                <w:color w:val="000000"/>
                <w:sz w:val="26"/>
                <w:szCs w:val="26"/>
              </w:rPr>
              <w:t>.</w:t>
            </w:r>
            <w:r w:rsidRPr="00A76F7A">
              <w:rPr>
                <w:rFonts w:asciiTheme="majorBidi" w:eastAsia="Tahoma" w:hAnsiTheme="majorBidi" w:cstheme="majorBidi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A76F7A">
              <w:rPr>
                <w:rFonts w:asciiTheme="majorBidi" w:eastAsia="Tahoma" w:hAnsiTheme="majorBidi" w:cstheme="majorBidi"/>
                <w:i/>
                <w:iCs/>
                <w:color w:val="000000"/>
                <w:sz w:val="26"/>
                <w:szCs w:val="26"/>
              </w:rPr>
              <w:t>etc.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 </w:t>
            </w:r>
          </w:p>
          <w:p w:rsidR="00124CF9" w:rsidRPr="005626A2" w:rsidRDefault="00883670">
            <w:pPr>
              <w:numPr>
                <w:ilvl w:val="0"/>
                <w:numId w:val="8"/>
              </w:numPr>
              <w:tabs>
                <w:tab w:val="clear" w:pos="720"/>
              </w:tabs>
              <w:ind w:left="454" w:hanging="284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 xml:space="preserve"> Teaching room/hall.</w:t>
            </w:r>
          </w:p>
          <w:p w:rsidR="00124CF9" w:rsidRPr="00A76F7A" w:rsidRDefault="00883670" w:rsidP="00A76F7A">
            <w:pPr>
              <w:numPr>
                <w:ilvl w:val="0"/>
                <w:numId w:val="8"/>
              </w:numPr>
              <w:tabs>
                <w:tab w:val="clear" w:pos="720"/>
              </w:tabs>
              <w:ind w:left="454" w:hanging="284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Poultry farm (housing, birds and egg incubation lab.)</w:t>
            </w:r>
            <w:r w:rsidRPr="005626A2"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  <w:t>.</w:t>
            </w:r>
          </w:p>
        </w:tc>
      </w:tr>
    </w:tbl>
    <w:p w:rsidR="00124CF9" w:rsidRPr="005626A2" w:rsidRDefault="00883670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RPr="005626A2" w:rsidTr="00CA797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420" w:type="dxa"/>
            <w:vAlign w:val="center"/>
          </w:tcPr>
          <w:p w:rsidR="00124CF9" w:rsidRPr="005626A2" w:rsidRDefault="00883670">
            <w:pPr>
              <w:tabs>
                <w:tab w:val="left" w:pos="5741"/>
                <w:tab w:val="left" w:pos="9288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Pr="005626A2" w:rsidRDefault="00883670" w:rsidP="009064D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Prof.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Dr.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Magdy Abdel Hameed Sultan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:rsidR="00124CF9" w:rsidRPr="005626A2" w:rsidRDefault="00883670" w:rsidP="009A7F7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124CF9" w:rsidRPr="005626A2" w:rsidTr="00CA797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Pr="005626A2" w:rsidRDefault="00883670" w:rsidP="009064D0">
            <w:pPr>
              <w:tabs>
                <w:tab w:val="left" w:pos="5741"/>
                <w:tab w:val="left" w:pos="9288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Date: 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/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/ </w:t>
            </w:r>
            <w:r w:rsidRPr="005626A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2015</w:t>
            </w:r>
          </w:p>
        </w:tc>
      </w:tr>
    </w:tbl>
    <w:p w:rsidR="00124CF9" w:rsidRPr="005626A2" w:rsidRDefault="00883670">
      <w:pPr>
        <w:tabs>
          <w:tab w:val="left" w:pos="3998"/>
          <w:tab w:val="left" w:pos="5328"/>
        </w:tabs>
        <w:ind w:left="108" w:right="612"/>
        <w:rPr>
          <w:rFonts w:asciiTheme="majorBidi" w:hAnsiTheme="majorBidi" w:cstheme="majorBidi"/>
          <w:sz w:val="26"/>
          <w:szCs w:val="26"/>
          <w:rtl/>
          <w:lang w:bidi="ar-EG"/>
        </w:rPr>
      </w:pPr>
      <w:r w:rsidRPr="005626A2">
        <w:rPr>
          <w:rFonts w:asciiTheme="majorBidi" w:hAnsiTheme="majorBidi" w:cstheme="majorBidi"/>
          <w:sz w:val="26"/>
          <w:szCs w:val="26"/>
        </w:rPr>
        <w:tab/>
      </w:r>
    </w:p>
    <w:sectPr w:rsidR="00124CF9" w:rsidRPr="005626A2" w:rsidSect="004B6DCF">
      <w:headerReference w:type="default" r:id="rId9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670" w:rsidRDefault="00883670">
      <w:pPr>
        <w:spacing w:after="0" w:line="240" w:lineRule="auto"/>
      </w:pPr>
      <w:r>
        <w:separator/>
      </w:r>
    </w:p>
  </w:endnote>
  <w:endnote w:type="continuationSeparator" w:id="0">
    <w:p w:rsidR="00883670" w:rsidRDefault="0088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72" w:rsidRDefault="00883670" w:rsidP="00CA7972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-198755</wp:posOffset>
              </wp:positionH>
              <wp:positionV relativeFrom="paragraph">
                <wp:posOffset>4445</wp:posOffset>
              </wp:positionV>
              <wp:extent cx="6391275" cy="0"/>
              <wp:effectExtent l="10795" t="13970" r="8255" b="146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77D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65pt;margin-top:.35pt;width:50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" strokeweight="1pt"/>
          </w:pict>
        </mc:Fallback>
      </mc:AlternateContent>
    </w:r>
    <w:r>
      <w:t>Food Safety Program_</w:t>
    </w:r>
    <w:r>
      <w:fldChar w:fldCharType="begin"/>
    </w:r>
    <w:r>
      <w:instrText xml:space="preserve"> PAGE   \* MERGEFORMAT </w:instrText>
    </w:r>
    <w:r>
      <w:fldChar w:fldCharType="separate"/>
    </w:r>
    <w:r w:rsidR="00C70B48">
      <w:rPr>
        <w:noProof/>
      </w:rPr>
      <w:t>1</w:t>
    </w:r>
    <w:r>
      <w:rPr>
        <w:noProof/>
      </w:rPr>
      <w:fldChar w:fldCharType="end"/>
    </w:r>
  </w:p>
  <w:p w:rsidR="004B6DCF" w:rsidRDefault="00883670">
    <w:pPr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670" w:rsidRDefault="00883670">
      <w:pPr>
        <w:spacing w:after="0" w:line="240" w:lineRule="auto"/>
      </w:pPr>
      <w:r>
        <w:separator/>
      </w:r>
    </w:p>
  </w:footnote>
  <w:footnote w:type="continuationSeparator" w:id="0">
    <w:p w:rsidR="00883670" w:rsidRDefault="0088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C70B48" w:rsidTr="00C70B48">
      <w:trPr>
        <w:trHeight w:val="1322"/>
      </w:trPr>
      <w:tc>
        <w:tcPr>
          <w:tcW w:w="2769" w:type="dxa"/>
        </w:tcPr>
        <w:p w:rsidR="00C70B48" w:rsidRDefault="00C70B48" w:rsidP="00C70B48">
          <w:pPr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C70B48" w:rsidRDefault="00C70B48" w:rsidP="00C70B48">
          <w:pPr>
            <w:jc w:val="center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</w:rPr>
            <w:drawing>
              <wp:inline distT="0" distB="0" distL="0" distR="0">
                <wp:extent cx="1190625" cy="990600"/>
                <wp:effectExtent l="0" t="0" r="0" b="0"/>
                <wp:docPr id="3" name="Picture 3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  <w:hideMark/>
        </w:tcPr>
        <w:p w:rsidR="00C70B48" w:rsidRDefault="00C70B48" w:rsidP="00C70B48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0000"/>
            </w:rPr>
            <w:drawing>
              <wp:inline distT="0" distB="0" distL="0" distR="0">
                <wp:extent cx="1047750" cy="1047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0B48" w:rsidRDefault="00C70B48" w:rsidP="00C70B48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bidi="ar-EG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C70B48" w:rsidRDefault="00C70B48" w:rsidP="00C70B48">
          <w:pPr>
            <w:tabs>
              <w:tab w:val="left" w:pos="421"/>
              <w:tab w:val="center" w:pos="2232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C70B48" w:rsidRDefault="00C70B48" w:rsidP="00C70B48">
          <w:pPr>
            <w:tabs>
              <w:tab w:val="left" w:pos="421"/>
              <w:tab w:val="center" w:pos="2232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>
            <w:rPr>
              <w:rFonts w:asciiTheme="majorBidi" w:hAnsiTheme="majorBidi" w:cstheme="majorBidi"/>
              <w:b/>
              <w:bCs/>
              <w:noProof/>
              <w:color w:val="000000"/>
            </w:rPr>
            <w:t xml:space="preserve"> </w:t>
          </w:r>
        </w:p>
      </w:tc>
      <w:tc>
        <w:tcPr>
          <w:tcW w:w="3256" w:type="dxa"/>
          <w:hideMark/>
        </w:tcPr>
        <w:p w:rsidR="00C70B48" w:rsidRDefault="00C70B48" w:rsidP="00C70B48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>
            <w:rPr>
              <w:rFonts w:asciiTheme="majorBidi" w:hAnsiTheme="majorBidi" w:cstheme="majorBidi"/>
              <w:b/>
              <w:bCs/>
              <w:noProof/>
              <w:color w:val="00B050"/>
            </w:rPr>
            <w:drawing>
              <wp:inline distT="0" distB="0" distL="0" distR="0">
                <wp:extent cx="1114425" cy="1009650"/>
                <wp:effectExtent l="114300" t="152400" r="257175" b="323850"/>
                <wp:docPr id="30" name="Picture 30" descr="C:\Users\Barakat\Desktop\Fagr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1" descr="C:\Users\Barakat\Desktop\Fagr_Logo.png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848" cy="7636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C70B48" w:rsidRDefault="00C70B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8" w:rsidRPr="005E7938" w:rsidRDefault="00883670" w:rsidP="005E7938">
    <w:pPr>
      <w:rPr>
        <w:rFonts w:asciiTheme="majorBidi" w:hAnsiTheme="majorBidi" w:cstheme="majorBidi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41070"/>
    <w:multiLevelType w:val="multilevel"/>
    <w:tmpl w:val="8334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48"/>
    <w:rsid w:val="00883670"/>
    <w:rsid w:val="00C7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A0E764-D316-45C1-968B-8FA5500C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B48"/>
  </w:style>
  <w:style w:type="paragraph" w:styleId="Footer">
    <w:name w:val="footer"/>
    <w:basedOn w:val="Normal"/>
    <w:link w:val="FooterChar"/>
    <w:uiPriority w:val="99"/>
    <w:unhideWhenUsed/>
    <w:rsid w:val="00C7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527</Words>
  <Characters>3008</Characters>
  <Application>Microsoft Office Word</Application>
  <DocSecurity>0</DocSecurity>
  <Lines>25</Lines>
  <Paragraphs>7</Paragraphs>
  <ScaleCrop>false</ScaleCrop>
  <Company>University of Kentucky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El-Habbak</dc:creator>
  <cp:lastModifiedBy>m.elhabbak@fagr.bu.edu.eg</cp:lastModifiedBy>
  <cp:revision>1</cp:revision>
  <dcterms:created xsi:type="dcterms:W3CDTF">2015-12-11T20:20:00Z</dcterms:created>
  <dcterms:modified xsi:type="dcterms:W3CDTF">2015-12-11T20:22:00Z</dcterms:modified>
</cp:coreProperties>
</file>