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98" w:rsidRDefault="00F04479" w:rsidP="00DF5998">
      <w:pPr>
        <w:spacing w:after="0" w:line="240" w:lineRule="auto"/>
        <w:rPr>
          <w:b/>
          <w:bCs/>
          <w:sz w:val="28"/>
          <w:szCs w:val="28"/>
          <w:rtl/>
          <w:lang w:bidi="ar-EG"/>
        </w:rPr>
      </w:pPr>
      <w:r w:rsidRPr="00F04479">
        <w:rPr>
          <w:noProof/>
          <w:rtl/>
        </w:rPr>
        <w:pict>
          <v:group id="_x0000_s1026" style="position:absolute;left:0;text-align:left;margin-left:7.8pt;margin-top:-52.55pt;width:491.25pt;height:58.1pt;z-index:251658240"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5" o:title="شعار جامعة بنها" croptop="24897f" cropbottom="15109f" cropleft="5485f" cropright="16218f"/>
            </v:shape>
            <v:shape id="Picture 1" o:spid="_x0000_s1028" type="#_x0000_t75" style="position:absolute;left:1341;top:364;width:1650;height:1394;visibility:visible">
              <v:imagedata r:id="rId6" o:title="" croptop="15698f" cropbottom="7555f" cropleft="26589f" cropright="10933f"/>
            </v:shape>
            <v:shape id="Picture 7" o:spid="_x0000_s1029" type="#_x0000_t75" style="position:absolute;left:4941;top:364;width:1800;height:1336;visibility:visible">
              <v:imagedata r:id="rId7" o:title="" croptop="22060f" cropbottom="28511f" cropleft="27128f" cropright="28565f"/>
            </v:shape>
            <w10:wrap anchorx="page"/>
          </v:group>
        </w:pict>
      </w:r>
    </w:p>
    <w:p w:rsidR="00DF5998" w:rsidRPr="00D07250" w:rsidRDefault="00DF5998" w:rsidP="00523BBA">
      <w:pPr>
        <w:tabs>
          <w:tab w:val="left" w:pos="5786"/>
        </w:tabs>
        <w:spacing w:after="0" w:line="240" w:lineRule="auto"/>
        <w:rPr>
          <w:rFonts w:asciiTheme="majorBidi" w:hAnsiTheme="majorBidi" w:cstheme="majorBidi"/>
          <w:b/>
          <w:bCs/>
          <w:sz w:val="24"/>
          <w:szCs w:val="24"/>
          <w:rtl/>
          <w:lang w:bidi="ar-EG"/>
        </w:rPr>
      </w:pPr>
      <w:r w:rsidRPr="00D07250">
        <w:rPr>
          <w:rFonts w:asciiTheme="majorBidi" w:hAnsiTheme="majorBidi" w:cstheme="majorBidi"/>
          <w:b/>
          <w:bCs/>
          <w:sz w:val="24"/>
          <w:szCs w:val="24"/>
          <w:rtl/>
        </w:rPr>
        <w:t xml:space="preserve">كلية الزراعة بمشتهر </w:t>
      </w:r>
      <w:r w:rsidRPr="00D07250">
        <w:rPr>
          <w:rFonts w:asciiTheme="majorBidi" w:hAnsiTheme="majorBidi" w:cstheme="majorBidi"/>
          <w:b/>
          <w:bCs/>
          <w:sz w:val="24"/>
          <w:szCs w:val="24"/>
        </w:rPr>
        <w:t xml:space="preserve">  </w:t>
      </w:r>
      <w:r w:rsidR="00D07250">
        <w:rPr>
          <w:rFonts w:asciiTheme="majorBidi" w:hAnsiTheme="majorBidi" w:cstheme="majorBidi"/>
          <w:b/>
          <w:bCs/>
          <w:sz w:val="24"/>
          <w:szCs w:val="24"/>
        </w:rPr>
        <w:t xml:space="preserve">                          </w:t>
      </w:r>
      <w:r w:rsidRPr="00D07250">
        <w:rPr>
          <w:rFonts w:asciiTheme="majorBidi" w:hAnsiTheme="majorBidi" w:cstheme="majorBidi"/>
          <w:b/>
          <w:bCs/>
          <w:sz w:val="24"/>
          <w:szCs w:val="24"/>
        </w:rPr>
        <w:t xml:space="preserve">    </w:t>
      </w:r>
      <w:r w:rsidRPr="00D07250">
        <w:rPr>
          <w:rFonts w:asciiTheme="majorBidi" w:hAnsiTheme="majorBidi" w:cstheme="majorBidi"/>
          <w:b/>
          <w:bCs/>
          <w:sz w:val="24"/>
          <w:szCs w:val="24"/>
          <w:lang w:bidi="ar-EG"/>
        </w:rPr>
        <w:t xml:space="preserve">         </w:t>
      </w:r>
      <w:r w:rsidRPr="00D07250">
        <w:rPr>
          <w:rFonts w:asciiTheme="majorBidi" w:hAnsiTheme="majorBidi" w:cstheme="majorBidi"/>
          <w:b/>
          <w:bCs/>
          <w:sz w:val="24"/>
          <w:szCs w:val="24"/>
        </w:rPr>
        <w:t xml:space="preserve">                                                         </w:t>
      </w:r>
      <w:r w:rsidRPr="00D07250">
        <w:rPr>
          <w:rFonts w:asciiTheme="majorBidi" w:hAnsiTheme="majorBidi" w:cstheme="majorBidi"/>
          <w:b/>
          <w:bCs/>
          <w:sz w:val="24"/>
          <w:szCs w:val="24"/>
          <w:rtl/>
          <w:lang w:bidi="ar-EG"/>
        </w:rPr>
        <w:t>المستوي ال</w:t>
      </w:r>
      <w:r w:rsidR="006D6189" w:rsidRPr="00D07250">
        <w:rPr>
          <w:rFonts w:asciiTheme="majorBidi" w:hAnsiTheme="majorBidi" w:cstheme="majorBidi"/>
          <w:b/>
          <w:bCs/>
          <w:sz w:val="24"/>
          <w:szCs w:val="24"/>
          <w:rtl/>
          <w:lang w:bidi="ar-EG"/>
        </w:rPr>
        <w:t>رابع</w:t>
      </w:r>
      <w:r w:rsidRPr="00D07250">
        <w:rPr>
          <w:rFonts w:asciiTheme="majorBidi" w:hAnsiTheme="majorBidi" w:cstheme="majorBidi"/>
          <w:b/>
          <w:bCs/>
          <w:sz w:val="24"/>
          <w:szCs w:val="24"/>
          <w:rtl/>
          <w:lang w:bidi="ar-EG"/>
        </w:rPr>
        <w:t xml:space="preserve"> (</w:t>
      </w:r>
      <w:r w:rsidR="006D6189" w:rsidRPr="00D07250">
        <w:rPr>
          <w:rFonts w:asciiTheme="majorBidi" w:hAnsiTheme="majorBidi" w:cstheme="majorBidi"/>
          <w:b/>
          <w:bCs/>
          <w:sz w:val="24"/>
          <w:szCs w:val="24"/>
          <w:rtl/>
          <w:lang w:bidi="ar-EG"/>
        </w:rPr>
        <w:t>محاصيل</w:t>
      </w:r>
      <w:r w:rsidRPr="00D07250">
        <w:rPr>
          <w:rFonts w:asciiTheme="majorBidi" w:hAnsiTheme="majorBidi" w:cstheme="majorBidi"/>
          <w:b/>
          <w:bCs/>
          <w:sz w:val="24"/>
          <w:szCs w:val="24"/>
          <w:rtl/>
          <w:lang w:bidi="ar-EG"/>
        </w:rPr>
        <w:t>)</w:t>
      </w:r>
    </w:p>
    <w:p w:rsidR="00DF5998" w:rsidRPr="00D07250" w:rsidRDefault="00DF5998" w:rsidP="00523BBA">
      <w:pPr>
        <w:tabs>
          <w:tab w:val="left" w:pos="1846"/>
          <w:tab w:val="left" w:pos="5786"/>
        </w:tabs>
        <w:spacing w:after="0" w:line="240" w:lineRule="auto"/>
        <w:rPr>
          <w:rFonts w:asciiTheme="majorBidi" w:hAnsiTheme="majorBidi" w:cstheme="majorBidi"/>
          <w:b/>
          <w:bCs/>
          <w:sz w:val="24"/>
          <w:szCs w:val="24"/>
          <w:rtl/>
        </w:rPr>
      </w:pPr>
      <w:r w:rsidRPr="00D07250">
        <w:rPr>
          <w:rFonts w:asciiTheme="majorBidi" w:hAnsiTheme="majorBidi" w:cstheme="majorBidi"/>
          <w:b/>
          <w:bCs/>
          <w:sz w:val="24"/>
          <w:szCs w:val="24"/>
          <w:rtl/>
        </w:rPr>
        <w:t xml:space="preserve"> قسم </w:t>
      </w:r>
      <w:r w:rsidR="006D6189" w:rsidRPr="00D07250">
        <w:rPr>
          <w:rFonts w:asciiTheme="majorBidi" w:hAnsiTheme="majorBidi" w:cstheme="majorBidi"/>
          <w:b/>
          <w:bCs/>
          <w:sz w:val="24"/>
          <w:szCs w:val="24"/>
          <w:rtl/>
        </w:rPr>
        <w:t xml:space="preserve">المحاصيل        </w:t>
      </w:r>
      <w:r w:rsidR="00B06C83"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lang w:bidi="ar-EG"/>
        </w:rPr>
        <w:t xml:space="preserve">           </w:t>
      </w:r>
      <w:r w:rsidR="006D6189" w:rsidRPr="00D07250">
        <w:rPr>
          <w:rFonts w:asciiTheme="majorBidi" w:hAnsiTheme="majorBidi" w:cstheme="majorBidi"/>
          <w:b/>
          <w:bCs/>
          <w:sz w:val="24"/>
          <w:szCs w:val="24"/>
          <w:rtl/>
        </w:rPr>
        <w:t xml:space="preserve">      </w:t>
      </w:r>
      <w:r w:rsidRPr="00D07250">
        <w:rPr>
          <w:rFonts w:asciiTheme="majorBidi" w:hAnsiTheme="majorBidi" w:cstheme="majorBidi"/>
          <w:b/>
          <w:bCs/>
          <w:sz w:val="24"/>
          <w:szCs w:val="24"/>
          <w:rtl/>
          <w:lang w:bidi="ar-EG"/>
        </w:rPr>
        <w:t xml:space="preserve">  تاريخ الامتحان </w:t>
      </w:r>
      <w:r w:rsidR="00904B0A" w:rsidRPr="00D07250">
        <w:rPr>
          <w:rFonts w:asciiTheme="majorBidi" w:hAnsiTheme="majorBidi" w:cstheme="majorBidi"/>
          <w:b/>
          <w:bCs/>
          <w:sz w:val="24"/>
          <w:szCs w:val="24"/>
          <w:rtl/>
          <w:lang w:bidi="ar-EG"/>
        </w:rPr>
        <w:t>ا</w:t>
      </w:r>
      <w:r w:rsidR="00B06C83" w:rsidRPr="00D07250">
        <w:rPr>
          <w:rFonts w:asciiTheme="majorBidi" w:hAnsiTheme="majorBidi" w:cstheme="majorBidi"/>
          <w:b/>
          <w:bCs/>
          <w:sz w:val="24"/>
          <w:szCs w:val="24"/>
          <w:rtl/>
          <w:lang w:bidi="ar-EG"/>
        </w:rPr>
        <w:t>لاربعاء1</w:t>
      </w:r>
      <w:r w:rsidRPr="00D07250">
        <w:rPr>
          <w:rFonts w:asciiTheme="majorBidi" w:hAnsiTheme="majorBidi" w:cstheme="majorBidi"/>
          <w:b/>
          <w:bCs/>
          <w:sz w:val="24"/>
          <w:szCs w:val="24"/>
          <w:rtl/>
        </w:rPr>
        <w:t>/</w:t>
      </w:r>
      <w:r w:rsidR="00B06C83" w:rsidRPr="00D07250">
        <w:rPr>
          <w:rFonts w:asciiTheme="majorBidi" w:hAnsiTheme="majorBidi" w:cstheme="majorBidi"/>
          <w:b/>
          <w:bCs/>
          <w:sz w:val="24"/>
          <w:szCs w:val="24"/>
          <w:rtl/>
        </w:rPr>
        <w:t>6</w:t>
      </w:r>
      <w:r w:rsidRPr="00D07250">
        <w:rPr>
          <w:rFonts w:asciiTheme="majorBidi" w:hAnsiTheme="majorBidi" w:cstheme="majorBidi"/>
          <w:b/>
          <w:bCs/>
          <w:sz w:val="24"/>
          <w:szCs w:val="24"/>
          <w:rtl/>
        </w:rPr>
        <w:t>/201</w:t>
      </w:r>
      <w:r w:rsidR="00072F43" w:rsidRPr="00D07250">
        <w:rPr>
          <w:rFonts w:asciiTheme="majorBidi" w:hAnsiTheme="majorBidi" w:cstheme="majorBidi"/>
          <w:b/>
          <w:bCs/>
          <w:sz w:val="24"/>
          <w:szCs w:val="24"/>
          <w:rtl/>
        </w:rPr>
        <w:t>6</w:t>
      </w:r>
      <w:r w:rsidRPr="00D07250">
        <w:rPr>
          <w:rFonts w:asciiTheme="majorBidi" w:hAnsiTheme="majorBidi" w:cstheme="majorBidi"/>
          <w:b/>
          <w:bCs/>
          <w:sz w:val="24"/>
          <w:szCs w:val="24"/>
          <w:rtl/>
        </w:rPr>
        <w:t xml:space="preserve">   </w:t>
      </w:r>
      <w:r w:rsidR="006D6189"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rPr>
        <w:t xml:space="preserve">            </w:t>
      </w:r>
      <w:r w:rsidR="006D6189" w:rsidRPr="00D07250">
        <w:rPr>
          <w:rFonts w:asciiTheme="majorBidi" w:hAnsiTheme="majorBidi" w:cstheme="majorBidi"/>
          <w:b/>
          <w:bCs/>
          <w:sz w:val="24"/>
          <w:szCs w:val="24"/>
          <w:rtl/>
        </w:rPr>
        <w:t xml:space="preserve">         </w:t>
      </w:r>
      <w:r w:rsidRPr="00D07250">
        <w:rPr>
          <w:rFonts w:asciiTheme="majorBidi" w:hAnsiTheme="majorBidi" w:cstheme="majorBidi"/>
          <w:b/>
          <w:bCs/>
          <w:sz w:val="24"/>
          <w:szCs w:val="24"/>
          <w:rtl/>
        </w:rPr>
        <w:t xml:space="preserve"> </w:t>
      </w:r>
      <w:r w:rsidR="006D6189" w:rsidRPr="00D07250">
        <w:rPr>
          <w:rFonts w:asciiTheme="majorBidi" w:hAnsiTheme="majorBidi" w:cstheme="majorBidi"/>
          <w:b/>
          <w:bCs/>
          <w:sz w:val="24"/>
          <w:szCs w:val="24"/>
          <w:rtl/>
        </w:rPr>
        <w:t>كود المقرر: م ح ص 40</w:t>
      </w:r>
      <w:r w:rsidR="00B06C83" w:rsidRPr="00D07250">
        <w:rPr>
          <w:rFonts w:asciiTheme="majorBidi" w:hAnsiTheme="majorBidi" w:cstheme="majorBidi"/>
          <w:b/>
          <w:bCs/>
          <w:sz w:val="24"/>
          <w:szCs w:val="24"/>
          <w:rtl/>
        </w:rPr>
        <w:t>2</w:t>
      </w:r>
    </w:p>
    <w:p w:rsidR="00DF5998" w:rsidRPr="00D07250" w:rsidRDefault="00DF5998" w:rsidP="00523BBA">
      <w:pPr>
        <w:tabs>
          <w:tab w:val="left" w:pos="1846"/>
        </w:tabs>
        <w:spacing w:after="0" w:line="240" w:lineRule="auto"/>
        <w:rPr>
          <w:rFonts w:asciiTheme="majorBidi" w:hAnsiTheme="majorBidi" w:cstheme="majorBidi"/>
          <w:b/>
          <w:bCs/>
          <w:sz w:val="24"/>
          <w:szCs w:val="24"/>
          <w:u w:val="single"/>
          <w:rtl/>
        </w:rPr>
      </w:pPr>
      <w:r w:rsidRPr="00D07250">
        <w:rPr>
          <w:rFonts w:asciiTheme="majorBidi" w:hAnsiTheme="majorBidi" w:cstheme="majorBidi"/>
          <w:b/>
          <w:bCs/>
          <w:sz w:val="24"/>
          <w:szCs w:val="24"/>
          <w:u w:val="single"/>
          <w:rtl/>
        </w:rPr>
        <w:t xml:space="preserve">امتحان مادة </w:t>
      </w:r>
      <w:r w:rsidR="00B06C83" w:rsidRPr="00D07250">
        <w:rPr>
          <w:rFonts w:asciiTheme="majorBidi" w:hAnsiTheme="majorBidi" w:cstheme="majorBidi"/>
          <w:b/>
          <w:bCs/>
          <w:sz w:val="24"/>
          <w:szCs w:val="24"/>
          <w:u w:val="single"/>
          <w:rtl/>
        </w:rPr>
        <w:t xml:space="preserve">استزراع أراضى </w:t>
      </w:r>
      <w:r w:rsidRPr="00D07250">
        <w:rPr>
          <w:rFonts w:asciiTheme="majorBidi" w:hAnsiTheme="majorBidi" w:cstheme="majorBidi"/>
          <w:b/>
          <w:bCs/>
          <w:sz w:val="24"/>
          <w:szCs w:val="24"/>
          <w:u w:val="single"/>
          <w:rtl/>
        </w:rPr>
        <w:t>نظري الفصل الدراسي ال</w:t>
      </w:r>
      <w:r w:rsidR="00904B0A" w:rsidRPr="00D07250">
        <w:rPr>
          <w:rFonts w:asciiTheme="majorBidi" w:hAnsiTheme="majorBidi" w:cstheme="majorBidi"/>
          <w:b/>
          <w:bCs/>
          <w:sz w:val="24"/>
          <w:szCs w:val="24"/>
          <w:u w:val="single"/>
          <w:rtl/>
        </w:rPr>
        <w:t>ثاني</w:t>
      </w:r>
      <w:r w:rsidRPr="00D07250">
        <w:rPr>
          <w:rFonts w:asciiTheme="majorBidi" w:hAnsiTheme="majorBidi" w:cstheme="majorBidi"/>
          <w:b/>
          <w:bCs/>
          <w:sz w:val="24"/>
          <w:szCs w:val="24"/>
          <w:u w:val="single"/>
          <w:rtl/>
        </w:rPr>
        <w:t xml:space="preserve"> 1</w:t>
      </w:r>
      <w:r w:rsidR="00072F43" w:rsidRPr="00D07250">
        <w:rPr>
          <w:rFonts w:asciiTheme="majorBidi" w:hAnsiTheme="majorBidi" w:cstheme="majorBidi"/>
          <w:b/>
          <w:bCs/>
          <w:sz w:val="24"/>
          <w:szCs w:val="24"/>
          <w:u w:val="single"/>
          <w:rtl/>
        </w:rPr>
        <w:t>5</w:t>
      </w:r>
      <w:r w:rsidRPr="00D07250">
        <w:rPr>
          <w:rFonts w:asciiTheme="majorBidi" w:hAnsiTheme="majorBidi" w:cstheme="majorBidi"/>
          <w:b/>
          <w:bCs/>
          <w:sz w:val="24"/>
          <w:szCs w:val="24"/>
          <w:u w:val="single"/>
          <w:rtl/>
        </w:rPr>
        <w:t>/201</w:t>
      </w:r>
      <w:r w:rsidR="00072F43" w:rsidRPr="00D07250">
        <w:rPr>
          <w:rFonts w:asciiTheme="majorBidi" w:hAnsiTheme="majorBidi" w:cstheme="majorBidi"/>
          <w:b/>
          <w:bCs/>
          <w:sz w:val="24"/>
          <w:szCs w:val="24"/>
          <w:u w:val="single"/>
          <w:rtl/>
        </w:rPr>
        <w:t>6</w:t>
      </w:r>
      <w:r w:rsidRPr="00D07250">
        <w:rPr>
          <w:rFonts w:asciiTheme="majorBidi" w:hAnsiTheme="majorBidi" w:cstheme="majorBidi"/>
          <w:b/>
          <w:bCs/>
          <w:sz w:val="24"/>
          <w:szCs w:val="24"/>
          <w:u w:val="single"/>
          <w:rtl/>
        </w:rPr>
        <w:t xml:space="preserve">م </w:t>
      </w:r>
      <w:r w:rsidR="00904B0A" w:rsidRPr="00D07250">
        <w:rPr>
          <w:rFonts w:asciiTheme="majorBidi" w:hAnsiTheme="majorBidi" w:cstheme="majorBidi"/>
          <w:b/>
          <w:bCs/>
          <w:sz w:val="24"/>
          <w:szCs w:val="24"/>
          <w:u w:val="single"/>
          <w:rtl/>
        </w:rPr>
        <w:t xml:space="preserve">   </w:t>
      </w:r>
      <w:r w:rsidR="00D07250">
        <w:rPr>
          <w:rFonts w:asciiTheme="majorBidi" w:hAnsiTheme="majorBidi" w:cstheme="majorBidi" w:hint="cs"/>
          <w:b/>
          <w:bCs/>
          <w:sz w:val="24"/>
          <w:szCs w:val="24"/>
          <w:u w:val="single"/>
          <w:rtl/>
        </w:rPr>
        <w:t xml:space="preserve">                       </w:t>
      </w:r>
      <w:r w:rsidR="00B06C83" w:rsidRPr="00D07250">
        <w:rPr>
          <w:rFonts w:asciiTheme="majorBidi" w:hAnsiTheme="majorBidi" w:cstheme="majorBidi"/>
          <w:b/>
          <w:bCs/>
          <w:sz w:val="24"/>
          <w:szCs w:val="24"/>
          <w:u w:val="single"/>
          <w:rtl/>
        </w:rPr>
        <w:t xml:space="preserve">            </w:t>
      </w:r>
      <w:r w:rsidRPr="00D07250">
        <w:rPr>
          <w:rFonts w:asciiTheme="majorBidi" w:hAnsiTheme="majorBidi" w:cstheme="majorBidi"/>
          <w:b/>
          <w:bCs/>
          <w:sz w:val="24"/>
          <w:szCs w:val="24"/>
          <w:u w:val="single"/>
          <w:rtl/>
        </w:rPr>
        <w:t xml:space="preserve">           الزمن: ساعتان </w:t>
      </w:r>
    </w:p>
    <w:p w:rsidR="006D6189" w:rsidRPr="00D07250" w:rsidRDefault="006D6189" w:rsidP="00523BBA">
      <w:pPr>
        <w:spacing w:after="0" w:line="240" w:lineRule="auto"/>
        <w:rPr>
          <w:rFonts w:asciiTheme="majorBidi" w:hAnsiTheme="majorBidi" w:cstheme="majorBidi"/>
          <w:b/>
          <w:bCs/>
          <w:sz w:val="24"/>
          <w:szCs w:val="24"/>
          <w:u w:val="single"/>
          <w:rtl/>
        </w:rPr>
      </w:pPr>
      <w:r w:rsidRPr="00D07250">
        <w:rPr>
          <w:rFonts w:asciiTheme="majorBidi" w:hAnsiTheme="majorBidi" w:cstheme="majorBidi"/>
          <w:b/>
          <w:bCs/>
          <w:sz w:val="24"/>
          <w:szCs w:val="24"/>
          <w:u w:val="single"/>
          <w:rtl/>
        </w:rPr>
        <w:t>اجب علي الأسئلة الآتية:-</w:t>
      </w:r>
      <w:r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الدرجة الكلية  (60 درجة)</w:t>
      </w:r>
    </w:p>
    <w:p w:rsidR="00B06C83" w:rsidRPr="00D07250" w:rsidRDefault="00B06C83" w:rsidP="00523BBA">
      <w:pPr>
        <w:tabs>
          <w:tab w:val="left" w:pos="1846"/>
        </w:tabs>
        <w:spacing w:after="0" w:line="240" w:lineRule="auto"/>
        <w:ind w:left="-1"/>
        <w:rPr>
          <w:rFonts w:asciiTheme="majorBidi" w:hAnsiTheme="majorBidi" w:cstheme="majorBidi"/>
          <w:b/>
          <w:bCs/>
          <w:sz w:val="24"/>
          <w:szCs w:val="24"/>
          <w:rtl/>
        </w:rPr>
      </w:pPr>
      <w:r w:rsidRPr="00D07250">
        <w:rPr>
          <w:rFonts w:asciiTheme="majorBidi" w:hAnsiTheme="majorBidi" w:cstheme="majorBidi"/>
          <w:b/>
          <w:bCs/>
          <w:sz w:val="24"/>
          <w:szCs w:val="24"/>
          <w:u w:val="single"/>
          <w:rtl/>
        </w:rPr>
        <w:t>السؤال الأول</w:t>
      </w:r>
      <w:r w:rsidRPr="00D07250">
        <w:rPr>
          <w:rFonts w:asciiTheme="majorBidi" w:hAnsiTheme="majorBidi" w:cstheme="majorBidi"/>
          <w:b/>
          <w:bCs/>
          <w:sz w:val="24"/>
          <w:szCs w:val="24"/>
          <w:rtl/>
        </w:rPr>
        <w:t xml:space="preserve">:                                      </w:t>
      </w:r>
      <w:r w:rsidRPr="00D07250">
        <w:rPr>
          <w:rFonts w:asciiTheme="majorBidi" w:hAnsiTheme="majorBidi" w:cstheme="majorBidi"/>
          <w:b/>
          <w:bCs/>
          <w:sz w:val="24"/>
          <w:szCs w:val="24"/>
          <w:rtl/>
          <w:lang w:bidi="ar-EG"/>
        </w:rPr>
        <w:t xml:space="preserve">                                                   </w:t>
      </w:r>
      <w:r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(15 درجة)          </w:t>
      </w:r>
    </w:p>
    <w:p w:rsidR="00523BBA" w:rsidRPr="00D07250" w:rsidRDefault="00523BBA" w:rsidP="00523BBA">
      <w:pPr>
        <w:tabs>
          <w:tab w:val="left" w:pos="1846"/>
        </w:tabs>
        <w:spacing w:after="0" w:line="240" w:lineRule="auto"/>
        <w:ind w:left="424" w:hanging="425"/>
        <w:rPr>
          <w:rFonts w:asciiTheme="majorBidi" w:hAnsiTheme="majorBidi" w:cstheme="majorBidi"/>
          <w:b/>
          <w:bCs/>
          <w:sz w:val="24"/>
          <w:szCs w:val="24"/>
          <w:u w:val="single"/>
          <w:rtl/>
        </w:rPr>
      </w:pPr>
      <w:r w:rsidRPr="00D07250">
        <w:rPr>
          <w:rFonts w:asciiTheme="majorBidi" w:hAnsiTheme="majorBidi" w:cstheme="majorBidi"/>
          <w:sz w:val="24"/>
          <w:szCs w:val="24"/>
          <w:rtl/>
        </w:rPr>
        <w:t xml:space="preserve">  أ- مشروع المليون ونصف المليون فدان يعتبر من أهم المشارع القومية في جمهورية مصر العربية في ضوء ذلك تكلم باختصار المناطق التي يمكن أن تساهم في المشروع العظيم .</w:t>
      </w:r>
      <w:r w:rsidRPr="00D07250">
        <w:rPr>
          <w:rFonts w:asciiTheme="majorBidi" w:hAnsiTheme="majorBidi" w:cstheme="majorBidi"/>
          <w:b/>
          <w:bCs/>
          <w:sz w:val="24"/>
          <w:szCs w:val="24"/>
          <w:rtl/>
        </w:rPr>
        <w:t xml:space="preserve"> (7.5 درجة)</w:t>
      </w:r>
    </w:p>
    <w:p w:rsidR="00523BBA" w:rsidRPr="00D07250" w:rsidRDefault="00523BBA" w:rsidP="00523BBA">
      <w:pPr>
        <w:tabs>
          <w:tab w:val="left" w:pos="1846"/>
        </w:tabs>
        <w:spacing w:after="0" w:line="240" w:lineRule="auto"/>
        <w:ind w:left="424" w:hanging="425"/>
        <w:jc w:val="lowKashida"/>
        <w:rPr>
          <w:rFonts w:asciiTheme="majorBidi" w:hAnsiTheme="majorBidi" w:cstheme="majorBidi"/>
          <w:b/>
          <w:bCs/>
          <w:sz w:val="24"/>
          <w:szCs w:val="24"/>
          <w:u w:val="single"/>
          <w:rtl/>
        </w:rPr>
      </w:pPr>
      <w:r w:rsidRPr="00D07250">
        <w:rPr>
          <w:rFonts w:asciiTheme="majorBidi" w:hAnsiTheme="majorBidi" w:cstheme="majorBidi"/>
          <w:sz w:val="24"/>
          <w:szCs w:val="24"/>
          <w:rtl/>
        </w:rPr>
        <w:t xml:space="preserve">  ب-يعتبر التشجير الاصطناعي من أهم المراحل المطلوبة عند زراعة الاراضي الجديدة وضح أهدافة الرئيسية وما هو التشجير الوقائي.</w:t>
      </w:r>
      <w:r w:rsidRPr="00D07250">
        <w:rPr>
          <w:rFonts w:asciiTheme="majorBidi" w:hAnsiTheme="majorBidi" w:cstheme="majorBidi"/>
          <w:b/>
          <w:bCs/>
          <w:sz w:val="24"/>
          <w:szCs w:val="24"/>
          <w:rtl/>
        </w:rPr>
        <w:t xml:space="preserve"> (7.5 درجة)</w:t>
      </w:r>
    </w:p>
    <w:p w:rsidR="00B06C83" w:rsidRPr="00D07250" w:rsidRDefault="00B06C83" w:rsidP="00523BBA">
      <w:pPr>
        <w:tabs>
          <w:tab w:val="left" w:pos="1846"/>
        </w:tabs>
        <w:spacing w:after="0" w:line="240" w:lineRule="auto"/>
        <w:ind w:left="-1"/>
        <w:rPr>
          <w:rFonts w:asciiTheme="majorBidi" w:hAnsiTheme="majorBidi" w:cstheme="majorBidi"/>
          <w:b/>
          <w:bCs/>
          <w:sz w:val="24"/>
          <w:szCs w:val="24"/>
          <w:rtl/>
        </w:rPr>
      </w:pPr>
      <w:r w:rsidRPr="00D07250">
        <w:rPr>
          <w:rFonts w:asciiTheme="majorBidi" w:hAnsiTheme="majorBidi" w:cstheme="majorBidi"/>
          <w:b/>
          <w:bCs/>
          <w:sz w:val="24"/>
          <w:szCs w:val="24"/>
          <w:u w:val="single"/>
          <w:rtl/>
        </w:rPr>
        <w:t>السؤال الثاني:</w:t>
      </w:r>
      <w:r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(15 درجة)          </w:t>
      </w:r>
    </w:p>
    <w:p w:rsidR="00523BBA" w:rsidRPr="00D07250" w:rsidRDefault="00523BBA" w:rsidP="00523BBA">
      <w:pPr>
        <w:tabs>
          <w:tab w:val="left" w:pos="1846"/>
        </w:tabs>
        <w:spacing w:after="0" w:line="240" w:lineRule="auto"/>
        <w:ind w:left="-1"/>
        <w:rPr>
          <w:rFonts w:asciiTheme="majorBidi" w:hAnsiTheme="majorBidi" w:cstheme="majorBidi"/>
          <w:sz w:val="24"/>
          <w:szCs w:val="24"/>
          <w:rtl/>
        </w:rPr>
      </w:pPr>
      <w:r w:rsidRPr="00D07250">
        <w:rPr>
          <w:rFonts w:asciiTheme="majorBidi" w:hAnsiTheme="majorBidi" w:cstheme="majorBidi"/>
          <w:sz w:val="24"/>
          <w:szCs w:val="24"/>
          <w:rtl/>
        </w:rPr>
        <w:t xml:space="preserve">  أ- وضح مفهوم الامن الغذائي ومقوماتة في مصر.</w:t>
      </w:r>
      <w:r w:rsidRPr="00D07250">
        <w:rPr>
          <w:rFonts w:asciiTheme="majorBidi" w:hAnsiTheme="majorBidi" w:cstheme="majorBidi"/>
          <w:b/>
          <w:bCs/>
          <w:sz w:val="24"/>
          <w:szCs w:val="24"/>
          <w:rtl/>
        </w:rPr>
        <w:t xml:space="preserve"> (7.5 درجة)</w:t>
      </w:r>
    </w:p>
    <w:p w:rsidR="00523BBA" w:rsidRPr="00D07250" w:rsidRDefault="00523BBA" w:rsidP="00523BBA">
      <w:pPr>
        <w:tabs>
          <w:tab w:val="left" w:pos="1846"/>
        </w:tabs>
        <w:spacing w:after="0" w:line="240" w:lineRule="auto"/>
        <w:ind w:left="424" w:hanging="425"/>
        <w:jc w:val="lowKashida"/>
        <w:rPr>
          <w:rFonts w:asciiTheme="majorBidi" w:hAnsiTheme="majorBidi" w:cstheme="majorBidi"/>
          <w:b/>
          <w:bCs/>
          <w:sz w:val="24"/>
          <w:szCs w:val="24"/>
          <w:u w:val="single"/>
          <w:rtl/>
        </w:rPr>
      </w:pPr>
      <w:r w:rsidRPr="00D07250">
        <w:rPr>
          <w:rFonts w:asciiTheme="majorBidi" w:hAnsiTheme="majorBidi" w:cstheme="majorBidi"/>
          <w:sz w:val="24"/>
          <w:szCs w:val="24"/>
          <w:rtl/>
        </w:rPr>
        <w:t xml:space="preserve">  ب- قارن بين مصادرالري في مصر من حيث كمياتها وكيفية تدبير موارد مائية اضافية.</w:t>
      </w:r>
      <w:r w:rsidRPr="00D07250">
        <w:rPr>
          <w:rFonts w:asciiTheme="majorBidi" w:hAnsiTheme="majorBidi" w:cstheme="majorBidi"/>
          <w:b/>
          <w:bCs/>
          <w:sz w:val="24"/>
          <w:szCs w:val="24"/>
          <w:rtl/>
        </w:rPr>
        <w:t xml:space="preserve"> (7.5 درجة)</w:t>
      </w:r>
    </w:p>
    <w:p w:rsidR="00B06C83" w:rsidRPr="00D07250" w:rsidRDefault="00B06C83" w:rsidP="00523BBA">
      <w:pPr>
        <w:tabs>
          <w:tab w:val="left" w:pos="1846"/>
        </w:tabs>
        <w:spacing w:after="0" w:line="240" w:lineRule="auto"/>
        <w:ind w:left="-1"/>
        <w:rPr>
          <w:rFonts w:asciiTheme="majorBidi" w:hAnsiTheme="majorBidi" w:cstheme="majorBidi"/>
          <w:b/>
          <w:bCs/>
          <w:sz w:val="24"/>
          <w:szCs w:val="24"/>
          <w:rtl/>
        </w:rPr>
      </w:pPr>
      <w:r w:rsidRPr="00D07250">
        <w:rPr>
          <w:rFonts w:asciiTheme="majorBidi" w:hAnsiTheme="majorBidi" w:cstheme="majorBidi"/>
          <w:b/>
          <w:bCs/>
          <w:sz w:val="24"/>
          <w:szCs w:val="24"/>
          <w:u w:val="single"/>
          <w:rtl/>
        </w:rPr>
        <w:t>السؤال الثالث:</w:t>
      </w:r>
      <w:r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(15 درجة)</w:t>
      </w:r>
    </w:p>
    <w:p w:rsidR="00B06C83" w:rsidRPr="00D07250" w:rsidRDefault="000A0E42" w:rsidP="00523BBA">
      <w:pPr>
        <w:pStyle w:val="ListParagraph"/>
        <w:tabs>
          <w:tab w:val="left" w:pos="1846"/>
        </w:tabs>
        <w:spacing w:after="0" w:line="240" w:lineRule="auto"/>
        <w:ind w:left="424" w:hanging="425"/>
        <w:rPr>
          <w:rFonts w:asciiTheme="majorBidi" w:hAnsiTheme="majorBidi" w:cstheme="majorBidi"/>
          <w:sz w:val="24"/>
          <w:szCs w:val="24"/>
          <w:rtl/>
        </w:rPr>
      </w:pPr>
      <w:r w:rsidRPr="00D07250">
        <w:rPr>
          <w:rFonts w:asciiTheme="majorBidi" w:hAnsiTheme="majorBidi" w:cstheme="majorBidi"/>
          <w:sz w:val="24"/>
          <w:szCs w:val="24"/>
          <w:rtl/>
        </w:rPr>
        <w:t>أ-أكتب باختصار عن مشاكل الأراضي الرملية وكيفية التغلب علي تلك المشاكل- اقترح دورة زراعية تناسب ظروف الأراضي الرملية.</w:t>
      </w:r>
      <w:r w:rsidR="004B764E" w:rsidRPr="00D07250">
        <w:rPr>
          <w:rFonts w:asciiTheme="majorBidi" w:hAnsiTheme="majorBidi" w:cstheme="majorBidi"/>
          <w:sz w:val="24"/>
          <w:szCs w:val="24"/>
          <w:rtl/>
        </w:rPr>
        <w:t xml:space="preserve"> </w:t>
      </w:r>
      <w:r w:rsidR="004B764E" w:rsidRPr="00D07250">
        <w:rPr>
          <w:rFonts w:asciiTheme="majorBidi" w:hAnsiTheme="majorBidi" w:cstheme="majorBidi"/>
          <w:b/>
          <w:bCs/>
          <w:sz w:val="24"/>
          <w:szCs w:val="24"/>
          <w:rtl/>
        </w:rPr>
        <w:t>(7.5 درجة)</w:t>
      </w:r>
    </w:p>
    <w:p w:rsidR="000A0E42" w:rsidRPr="00D07250" w:rsidRDefault="000A0E42" w:rsidP="00523BBA">
      <w:pPr>
        <w:pStyle w:val="ListParagraph"/>
        <w:tabs>
          <w:tab w:val="left" w:pos="1846"/>
        </w:tabs>
        <w:spacing w:after="0" w:line="240" w:lineRule="auto"/>
        <w:ind w:left="-1"/>
        <w:rPr>
          <w:rFonts w:asciiTheme="majorBidi" w:hAnsiTheme="majorBidi" w:cstheme="majorBidi"/>
          <w:sz w:val="24"/>
          <w:szCs w:val="24"/>
          <w:rtl/>
        </w:rPr>
      </w:pPr>
      <w:r w:rsidRPr="00D07250">
        <w:rPr>
          <w:rFonts w:asciiTheme="majorBidi" w:hAnsiTheme="majorBidi" w:cstheme="majorBidi"/>
          <w:sz w:val="24"/>
          <w:szCs w:val="24"/>
          <w:rtl/>
        </w:rPr>
        <w:t>ب- أكتب باختصار عن الانجراف من حيث (أنواعة – المشاكل الناتجة عنة – كيفية مقاومتة).</w:t>
      </w:r>
      <w:r w:rsidR="004B764E" w:rsidRPr="00D07250">
        <w:rPr>
          <w:rFonts w:asciiTheme="majorBidi" w:hAnsiTheme="majorBidi" w:cstheme="majorBidi"/>
          <w:b/>
          <w:bCs/>
          <w:sz w:val="24"/>
          <w:szCs w:val="24"/>
          <w:rtl/>
        </w:rPr>
        <w:t xml:space="preserve"> (7.5 درجة)</w:t>
      </w:r>
    </w:p>
    <w:p w:rsidR="00B06C83" w:rsidRPr="00D07250" w:rsidRDefault="00B06C83" w:rsidP="00523BBA">
      <w:pPr>
        <w:pStyle w:val="ListParagraph"/>
        <w:tabs>
          <w:tab w:val="left" w:pos="1846"/>
        </w:tabs>
        <w:spacing w:after="0" w:line="240" w:lineRule="auto"/>
        <w:ind w:left="0" w:hanging="1"/>
        <w:rPr>
          <w:rFonts w:asciiTheme="majorBidi" w:hAnsiTheme="majorBidi" w:cstheme="majorBidi"/>
          <w:sz w:val="24"/>
          <w:szCs w:val="24"/>
          <w:rtl/>
        </w:rPr>
      </w:pPr>
      <w:r w:rsidRPr="00D07250">
        <w:rPr>
          <w:rFonts w:asciiTheme="majorBidi" w:hAnsiTheme="majorBidi" w:cstheme="majorBidi"/>
          <w:b/>
          <w:bCs/>
          <w:sz w:val="24"/>
          <w:szCs w:val="24"/>
          <w:u w:val="single"/>
          <w:rtl/>
        </w:rPr>
        <w:t>السؤال الرابع:</w:t>
      </w:r>
      <w:r w:rsidRPr="00D07250">
        <w:rPr>
          <w:rFonts w:asciiTheme="majorBidi" w:hAnsiTheme="majorBidi" w:cstheme="majorBidi"/>
          <w:b/>
          <w:bCs/>
          <w:sz w:val="24"/>
          <w:szCs w:val="24"/>
          <w:rtl/>
        </w:rPr>
        <w:t xml:space="preserve">                                                                                            </w:t>
      </w:r>
      <w:r w:rsidR="004B764E" w:rsidRPr="00D07250">
        <w:rPr>
          <w:rFonts w:asciiTheme="majorBidi" w:hAnsiTheme="majorBidi" w:cstheme="majorBidi"/>
          <w:b/>
          <w:bCs/>
          <w:sz w:val="24"/>
          <w:szCs w:val="24"/>
          <w:rtl/>
        </w:rPr>
        <w:t xml:space="preserve">         </w:t>
      </w:r>
      <w:r w:rsidRPr="00D07250">
        <w:rPr>
          <w:rFonts w:asciiTheme="majorBidi" w:hAnsiTheme="majorBidi" w:cstheme="majorBidi"/>
          <w:b/>
          <w:bCs/>
          <w:sz w:val="24"/>
          <w:szCs w:val="24"/>
          <w:rtl/>
        </w:rPr>
        <w:t xml:space="preserve">  </w:t>
      </w:r>
      <w:r w:rsid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(15 درجة)</w:t>
      </w:r>
    </w:p>
    <w:p w:rsidR="00B06C83" w:rsidRPr="00D07250" w:rsidRDefault="00B06C83" w:rsidP="00523BBA">
      <w:pPr>
        <w:pStyle w:val="ListParagraph"/>
        <w:tabs>
          <w:tab w:val="left" w:pos="1846"/>
        </w:tabs>
        <w:spacing w:after="0" w:line="240" w:lineRule="auto"/>
        <w:ind w:left="0" w:hanging="1"/>
        <w:rPr>
          <w:rFonts w:asciiTheme="majorBidi" w:hAnsiTheme="majorBidi" w:cstheme="majorBidi"/>
          <w:b/>
          <w:bCs/>
          <w:sz w:val="24"/>
          <w:szCs w:val="24"/>
          <w:rtl/>
        </w:rPr>
      </w:pPr>
      <w:r w:rsidRPr="00D07250">
        <w:rPr>
          <w:rFonts w:asciiTheme="majorBidi" w:hAnsiTheme="majorBidi" w:cstheme="majorBidi"/>
          <w:b/>
          <w:bCs/>
          <w:sz w:val="24"/>
          <w:szCs w:val="24"/>
          <w:rtl/>
        </w:rPr>
        <w:t>أجب عن اثنين فقط مما يلي:-</w:t>
      </w:r>
    </w:p>
    <w:p w:rsidR="00B06C83" w:rsidRPr="00D07250" w:rsidRDefault="00B06C83" w:rsidP="00523BBA">
      <w:pPr>
        <w:pStyle w:val="ListParagraph"/>
        <w:tabs>
          <w:tab w:val="left" w:pos="1846"/>
        </w:tabs>
        <w:spacing w:after="0" w:line="240" w:lineRule="auto"/>
        <w:ind w:left="-1"/>
        <w:rPr>
          <w:rFonts w:asciiTheme="majorBidi" w:hAnsiTheme="majorBidi" w:cstheme="majorBidi"/>
          <w:sz w:val="24"/>
          <w:szCs w:val="24"/>
          <w:rtl/>
        </w:rPr>
      </w:pPr>
      <w:r w:rsidRPr="00D07250">
        <w:rPr>
          <w:rFonts w:asciiTheme="majorBidi" w:hAnsiTheme="majorBidi" w:cstheme="majorBidi"/>
          <w:b/>
          <w:bCs/>
          <w:sz w:val="24"/>
          <w:szCs w:val="24"/>
          <w:rtl/>
        </w:rPr>
        <w:t xml:space="preserve"> </w:t>
      </w:r>
      <w:r w:rsidRPr="00D07250">
        <w:rPr>
          <w:rFonts w:asciiTheme="majorBidi" w:hAnsiTheme="majorBidi" w:cstheme="majorBidi"/>
          <w:sz w:val="24"/>
          <w:szCs w:val="24"/>
          <w:rtl/>
        </w:rPr>
        <w:t xml:space="preserve">أ- </w:t>
      </w:r>
      <w:r w:rsidR="000A0E42" w:rsidRPr="00D07250">
        <w:rPr>
          <w:rFonts w:asciiTheme="majorBidi" w:hAnsiTheme="majorBidi" w:cstheme="majorBidi"/>
          <w:sz w:val="24"/>
          <w:szCs w:val="24"/>
          <w:rtl/>
        </w:rPr>
        <w:t xml:space="preserve">ما الواجب مراعاتة </w:t>
      </w:r>
      <w:r w:rsidR="00E5001F" w:rsidRPr="00D07250">
        <w:rPr>
          <w:rFonts w:asciiTheme="majorBidi" w:hAnsiTheme="majorBidi" w:cstheme="majorBidi"/>
          <w:sz w:val="24"/>
          <w:szCs w:val="24"/>
          <w:rtl/>
        </w:rPr>
        <w:t>عند زراعة الاراضي الملحية والقلوية</w:t>
      </w:r>
      <w:r w:rsidRPr="00D07250">
        <w:rPr>
          <w:rFonts w:asciiTheme="majorBidi" w:hAnsiTheme="majorBidi" w:cstheme="majorBidi"/>
          <w:sz w:val="24"/>
          <w:szCs w:val="24"/>
          <w:rtl/>
        </w:rPr>
        <w:t>.</w:t>
      </w:r>
      <w:r w:rsidR="004B764E" w:rsidRPr="00D07250">
        <w:rPr>
          <w:rFonts w:asciiTheme="majorBidi" w:hAnsiTheme="majorBidi" w:cstheme="majorBidi"/>
          <w:b/>
          <w:bCs/>
          <w:sz w:val="24"/>
          <w:szCs w:val="24"/>
          <w:rtl/>
        </w:rPr>
        <w:t xml:space="preserve"> (7.5 درجة)</w:t>
      </w:r>
    </w:p>
    <w:p w:rsidR="00B06C83" w:rsidRPr="00D07250" w:rsidRDefault="00B06C83" w:rsidP="00523BBA">
      <w:pPr>
        <w:pStyle w:val="ListParagraph"/>
        <w:tabs>
          <w:tab w:val="left" w:pos="1846"/>
        </w:tabs>
        <w:spacing w:after="0" w:line="240" w:lineRule="auto"/>
        <w:ind w:left="424" w:hanging="425"/>
        <w:rPr>
          <w:rFonts w:asciiTheme="majorBidi" w:hAnsiTheme="majorBidi" w:cstheme="majorBidi"/>
          <w:sz w:val="24"/>
          <w:szCs w:val="24"/>
          <w:rtl/>
        </w:rPr>
      </w:pPr>
      <w:r w:rsidRPr="00D07250">
        <w:rPr>
          <w:rFonts w:asciiTheme="majorBidi" w:hAnsiTheme="majorBidi" w:cstheme="majorBidi"/>
          <w:sz w:val="24"/>
          <w:szCs w:val="24"/>
          <w:rtl/>
        </w:rPr>
        <w:t xml:space="preserve"> ب- </w:t>
      </w:r>
      <w:r w:rsidR="00E5001F" w:rsidRPr="00D07250">
        <w:rPr>
          <w:rFonts w:asciiTheme="majorBidi" w:hAnsiTheme="majorBidi" w:cstheme="majorBidi"/>
          <w:sz w:val="24"/>
          <w:szCs w:val="24"/>
          <w:rtl/>
        </w:rPr>
        <w:t>أكتب عن مشاكل الاراضي الطينية شديدة التماسك وكيفية علاج تلك الاراضي – كيفية علاج الاراضي المنهكة</w:t>
      </w:r>
      <w:r w:rsidRPr="00D07250">
        <w:rPr>
          <w:rFonts w:asciiTheme="majorBidi" w:hAnsiTheme="majorBidi" w:cstheme="majorBidi"/>
          <w:sz w:val="24"/>
          <w:szCs w:val="24"/>
          <w:rtl/>
        </w:rPr>
        <w:t>.</w:t>
      </w:r>
      <w:r w:rsidR="004B764E" w:rsidRPr="00D07250">
        <w:rPr>
          <w:rFonts w:asciiTheme="majorBidi" w:hAnsiTheme="majorBidi" w:cstheme="majorBidi"/>
          <w:b/>
          <w:bCs/>
          <w:sz w:val="24"/>
          <w:szCs w:val="24"/>
          <w:rtl/>
        </w:rPr>
        <w:t xml:space="preserve"> (7.5 درجة)</w:t>
      </w:r>
    </w:p>
    <w:p w:rsidR="00B06C83" w:rsidRPr="00D07250" w:rsidRDefault="00B06C83" w:rsidP="00523BBA">
      <w:pPr>
        <w:pStyle w:val="ListParagraph"/>
        <w:tabs>
          <w:tab w:val="left" w:pos="1846"/>
        </w:tabs>
        <w:spacing w:after="0" w:line="240" w:lineRule="auto"/>
        <w:ind w:left="424" w:hanging="425"/>
        <w:rPr>
          <w:rFonts w:asciiTheme="majorBidi" w:hAnsiTheme="majorBidi" w:cstheme="majorBidi"/>
          <w:sz w:val="24"/>
          <w:szCs w:val="24"/>
          <w:rtl/>
          <w:lang w:bidi="ar-EG"/>
        </w:rPr>
      </w:pPr>
      <w:r w:rsidRPr="00D07250">
        <w:rPr>
          <w:rFonts w:asciiTheme="majorBidi" w:hAnsiTheme="majorBidi" w:cstheme="majorBidi"/>
          <w:sz w:val="24"/>
          <w:szCs w:val="24"/>
          <w:rtl/>
        </w:rPr>
        <w:t xml:space="preserve"> ج- </w:t>
      </w:r>
      <w:r w:rsidR="00E5001F" w:rsidRPr="00D07250">
        <w:rPr>
          <w:rFonts w:asciiTheme="majorBidi" w:hAnsiTheme="majorBidi" w:cstheme="majorBidi"/>
          <w:sz w:val="24"/>
          <w:szCs w:val="24"/>
          <w:rtl/>
        </w:rPr>
        <w:t xml:space="preserve">أكتب باختصار عن </w:t>
      </w:r>
      <w:r w:rsidR="00E5001F" w:rsidRPr="00D07250">
        <w:rPr>
          <w:rFonts w:asciiTheme="majorBidi" w:hAnsiTheme="majorBidi" w:cstheme="majorBidi"/>
          <w:sz w:val="24"/>
          <w:szCs w:val="24"/>
          <w:rtl/>
          <w:lang w:bidi="ar-EG"/>
        </w:rPr>
        <w:t>الاراضي الجيرية من حيث (الخواص المميزة للأرض – مشاكل التغذية – التغلب علي مشكلة القشرة المتكونة – مايراعي عند زراعة تلك الاراضي).</w:t>
      </w:r>
      <w:r w:rsidR="004B764E" w:rsidRPr="00D07250">
        <w:rPr>
          <w:rFonts w:asciiTheme="majorBidi" w:hAnsiTheme="majorBidi" w:cstheme="majorBidi"/>
          <w:b/>
          <w:bCs/>
          <w:sz w:val="24"/>
          <w:szCs w:val="24"/>
          <w:rtl/>
        </w:rPr>
        <w:t xml:space="preserve"> (7.5 درجة)</w:t>
      </w:r>
    </w:p>
    <w:p w:rsidR="00E5001F" w:rsidRPr="00D07250" w:rsidRDefault="00E5001F" w:rsidP="00523BBA">
      <w:pPr>
        <w:pStyle w:val="ListParagraph"/>
        <w:tabs>
          <w:tab w:val="left" w:pos="1846"/>
        </w:tabs>
        <w:spacing w:after="0" w:line="240" w:lineRule="auto"/>
        <w:ind w:left="-1"/>
        <w:rPr>
          <w:rFonts w:asciiTheme="majorBidi" w:hAnsiTheme="majorBidi" w:cstheme="majorBidi"/>
          <w:sz w:val="24"/>
          <w:szCs w:val="24"/>
        </w:rPr>
      </w:pPr>
      <w:r w:rsidRPr="00D07250">
        <w:rPr>
          <w:rFonts w:asciiTheme="majorBidi" w:hAnsiTheme="majorBidi" w:cstheme="majorBidi"/>
          <w:sz w:val="24"/>
          <w:szCs w:val="24"/>
          <w:rtl/>
          <w:lang w:bidi="ar-EG"/>
        </w:rPr>
        <w:t xml:space="preserve"> د-</w:t>
      </w:r>
      <w:r w:rsidRPr="00D07250">
        <w:rPr>
          <w:rFonts w:asciiTheme="majorBidi" w:hAnsiTheme="majorBidi" w:cstheme="majorBidi"/>
          <w:sz w:val="24"/>
          <w:szCs w:val="24"/>
          <w:rtl/>
        </w:rPr>
        <w:t xml:space="preserve"> ماهي الأضرار الناتجة عن ارتفاع منسوب الماء الارضي – كيفية الحد من تلك الاضرار.</w:t>
      </w:r>
      <w:r w:rsidR="004B764E" w:rsidRPr="00D07250">
        <w:rPr>
          <w:rFonts w:asciiTheme="majorBidi" w:hAnsiTheme="majorBidi" w:cstheme="majorBidi"/>
          <w:b/>
          <w:bCs/>
          <w:sz w:val="24"/>
          <w:szCs w:val="24"/>
          <w:rtl/>
        </w:rPr>
        <w:t xml:space="preserve"> (7.5 درجة)</w:t>
      </w:r>
    </w:p>
    <w:p w:rsidR="00D1036A" w:rsidRPr="00D07250" w:rsidRDefault="00D1036A" w:rsidP="00523BBA">
      <w:pPr>
        <w:spacing w:after="0" w:line="240" w:lineRule="auto"/>
        <w:jc w:val="center"/>
        <w:rPr>
          <w:rFonts w:asciiTheme="majorBidi" w:hAnsiTheme="majorBidi" w:cstheme="majorBidi"/>
          <w:b/>
          <w:bCs/>
          <w:sz w:val="24"/>
          <w:szCs w:val="24"/>
          <w:rtl/>
        </w:rPr>
      </w:pPr>
    </w:p>
    <w:p w:rsidR="00DF5998" w:rsidRPr="00D07250" w:rsidRDefault="00DF5998" w:rsidP="00523BBA">
      <w:pPr>
        <w:spacing w:after="0" w:line="240" w:lineRule="auto"/>
        <w:jc w:val="center"/>
        <w:rPr>
          <w:rFonts w:asciiTheme="majorBidi" w:hAnsiTheme="majorBidi" w:cstheme="majorBidi"/>
          <w:b/>
          <w:bCs/>
          <w:sz w:val="24"/>
          <w:szCs w:val="24"/>
          <w:rtl/>
          <w:lang w:bidi="ar-EG"/>
        </w:rPr>
      </w:pPr>
      <w:r w:rsidRPr="00D07250">
        <w:rPr>
          <w:rFonts w:asciiTheme="majorBidi" w:hAnsiTheme="majorBidi" w:cstheme="majorBidi"/>
          <w:b/>
          <w:bCs/>
          <w:sz w:val="24"/>
          <w:szCs w:val="24"/>
          <w:rtl/>
          <w:lang w:bidi="ar-EG"/>
        </w:rPr>
        <w:t>مع اطيب الامنيات بالتوفيق</w:t>
      </w:r>
      <w:r w:rsidR="00D1036A" w:rsidRPr="00D07250">
        <w:rPr>
          <w:rFonts w:asciiTheme="majorBidi" w:hAnsiTheme="majorBidi" w:cstheme="majorBidi"/>
          <w:b/>
          <w:bCs/>
          <w:sz w:val="24"/>
          <w:szCs w:val="24"/>
          <w:rtl/>
          <w:lang w:bidi="ar-EG"/>
        </w:rPr>
        <w:t xml:space="preserve"> والنجاح والتفوق،،،،،</w:t>
      </w:r>
    </w:p>
    <w:p w:rsidR="00DF5998" w:rsidRPr="00D07250" w:rsidRDefault="00DF5998" w:rsidP="00523BBA">
      <w:pPr>
        <w:tabs>
          <w:tab w:val="center" w:pos="4819"/>
          <w:tab w:val="left" w:pos="5859"/>
        </w:tabs>
        <w:spacing w:after="0" w:line="240" w:lineRule="auto"/>
        <w:rPr>
          <w:rFonts w:asciiTheme="majorBidi" w:hAnsiTheme="majorBidi" w:cstheme="majorBidi"/>
          <w:b/>
          <w:bCs/>
          <w:sz w:val="24"/>
          <w:szCs w:val="24"/>
          <w:rtl/>
          <w:lang w:bidi="ar-EG"/>
        </w:rPr>
      </w:pPr>
      <w:r w:rsidRPr="00D07250">
        <w:rPr>
          <w:rFonts w:asciiTheme="majorBidi" w:hAnsiTheme="majorBidi" w:cstheme="majorBidi"/>
          <w:b/>
          <w:bCs/>
          <w:sz w:val="24"/>
          <w:szCs w:val="24"/>
          <w:rtl/>
          <w:lang w:bidi="ar-EG"/>
        </w:rPr>
        <w:tab/>
        <w:t>الممتحنون</w:t>
      </w:r>
      <w:r w:rsidRPr="00D07250">
        <w:rPr>
          <w:rFonts w:asciiTheme="majorBidi" w:hAnsiTheme="majorBidi" w:cstheme="majorBidi"/>
          <w:b/>
          <w:bCs/>
          <w:sz w:val="24"/>
          <w:szCs w:val="24"/>
          <w:rtl/>
          <w:lang w:bidi="ar-EG"/>
        </w:rPr>
        <w:tab/>
      </w:r>
    </w:p>
    <w:p w:rsidR="00DF5998" w:rsidRPr="00D07250" w:rsidRDefault="00DF5998" w:rsidP="00523BBA">
      <w:pPr>
        <w:spacing w:after="0" w:line="240" w:lineRule="auto"/>
        <w:jc w:val="center"/>
        <w:rPr>
          <w:rFonts w:asciiTheme="majorBidi" w:hAnsiTheme="majorBidi" w:cstheme="majorBidi"/>
          <w:b/>
          <w:bCs/>
          <w:sz w:val="24"/>
          <w:szCs w:val="24"/>
          <w:lang w:bidi="ar-EG"/>
        </w:rPr>
      </w:pPr>
      <w:r w:rsidRPr="00D07250">
        <w:rPr>
          <w:rFonts w:asciiTheme="majorBidi" w:hAnsiTheme="majorBidi" w:cstheme="majorBidi"/>
          <w:b/>
          <w:bCs/>
          <w:sz w:val="24"/>
          <w:szCs w:val="24"/>
          <w:rtl/>
          <w:lang w:bidi="ar-EG"/>
        </w:rPr>
        <w:t>أ.د/</w:t>
      </w:r>
      <w:r w:rsidR="004B764E" w:rsidRPr="00D07250">
        <w:rPr>
          <w:rFonts w:asciiTheme="majorBidi" w:hAnsiTheme="majorBidi" w:cstheme="majorBidi"/>
          <w:b/>
          <w:bCs/>
          <w:sz w:val="24"/>
          <w:szCs w:val="24"/>
          <w:rtl/>
          <w:lang w:bidi="ar-EG"/>
        </w:rPr>
        <w:t>جابر يحيى همام</w:t>
      </w:r>
      <w:r w:rsidRPr="00D07250">
        <w:rPr>
          <w:rFonts w:asciiTheme="majorBidi" w:hAnsiTheme="majorBidi" w:cstheme="majorBidi"/>
          <w:b/>
          <w:bCs/>
          <w:sz w:val="24"/>
          <w:szCs w:val="24"/>
          <w:rtl/>
          <w:lang w:bidi="ar-EG"/>
        </w:rPr>
        <w:t xml:space="preserve">    &amp;</w:t>
      </w:r>
      <w:r w:rsidR="006B43D3" w:rsidRPr="00D07250">
        <w:rPr>
          <w:rFonts w:asciiTheme="majorBidi" w:hAnsiTheme="majorBidi" w:cstheme="majorBidi"/>
          <w:b/>
          <w:bCs/>
          <w:sz w:val="24"/>
          <w:szCs w:val="24"/>
          <w:rtl/>
          <w:lang w:bidi="ar-EG"/>
        </w:rPr>
        <w:t xml:space="preserve">  </w:t>
      </w:r>
      <w:r w:rsidRPr="00D07250">
        <w:rPr>
          <w:rFonts w:asciiTheme="majorBidi" w:hAnsiTheme="majorBidi" w:cstheme="majorBidi"/>
          <w:b/>
          <w:bCs/>
          <w:sz w:val="24"/>
          <w:szCs w:val="24"/>
          <w:rtl/>
          <w:lang w:bidi="ar-EG"/>
        </w:rPr>
        <w:t xml:space="preserve"> </w:t>
      </w:r>
      <w:r w:rsidR="004B764E" w:rsidRPr="00D07250">
        <w:rPr>
          <w:rFonts w:asciiTheme="majorBidi" w:hAnsiTheme="majorBidi" w:cstheme="majorBidi"/>
          <w:b/>
          <w:bCs/>
          <w:sz w:val="24"/>
          <w:szCs w:val="24"/>
          <w:rtl/>
          <w:lang w:bidi="ar-EG"/>
        </w:rPr>
        <w:t xml:space="preserve"> </w:t>
      </w:r>
      <w:r w:rsidR="006B43D3" w:rsidRPr="00D07250">
        <w:rPr>
          <w:rFonts w:asciiTheme="majorBidi" w:hAnsiTheme="majorBidi" w:cstheme="majorBidi"/>
          <w:b/>
          <w:bCs/>
          <w:sz w:val="24"/>
          <w:szCs w:val="24"/>
          <w:rtl/>
          <w:lang w:bidi="ar-EG"/>
        </w:rPr>
        <w:t xml:space="preserve">أ.د/محمد السيد رياض   &amp;      </w:t>
      </w:r>
      <w:r w:rsidRPr="00D07250">
        <w:rPr>
          <w:rFonts w:asciiTheme="majorBidi" w:hAnsiTheme="majorBidi" w:cstheme="majorBidi"/>
          <w:b/>
          <w:bCs/>
          <w:sz w:val="24"/>
          <w:szCs w:val="24"/>
          <w:rtl/>
          <w:lang w:bidi="ar-EG"/>
        </w:rPr>
        <w:t>صديق عبد العزيز</w:t>
      </w:r>
      <w:r w:rsidR="004B764E" w:rsidRPr="00D07250">
        <w:rPr>
          <w:rFonts w:asciiTheme="majorBidi" w:hAnsiTheme="majorBidi" w:cstheme="majorBidi"/>
          <w:b/>
          <w:bCs/>
          <w:sz w:val="24"/>
          <w:szCs w:val="24"/>
          <w:rtl/>
          <w:lang w:bidi="ar-EG"/>
        </w:rPr>
        <w:t xml:space="preserve">   </w:t>
      </w:r>
    </w:p>
    <w:p w:rsidR="00523BBA" w:rsidRDefault="00523BBA" w:rsidP="00523BBA">
      <w:pPr>
        <w:spacing w:after="0"/>
        <w:jc w:val="center"/>
        <w:rPr>
          <w:rFonts w:asciiTheme="majorBidi" w:hAnsiTheme="majorBidi" w:cstheme="majorBidi"/>
          <w:b/>
          <w:bCs/>
          <w:sz w:val="24"/>
          <w:szCs w:val="24"/>
          <w:rtl/>
        </w:rPr>
      </w:pPr>
    </w:p>
    <w:p w:rsidR="00523BBA" w:rsidRPr="00523BBA" w:rsidRDefault="00523BBA" w:rsidP="00523BBA">
      <w:pPr>
        <w:spacing w:after="0" w:line="240" w:lineRule="auto"/>
        <w:jc w:val="center"/>
        <w:rPr>
          <w:rFonts w:asciiTheme="majorBidi" w:hAnsiTheme="majorBidi" w:cstheme="majorBidi"/>
          <w:sz w:val="24"/>
          <w:szCs w:val="24"/>
          <w:u w:val="single"/>
          <w:rtl/>
        </w:rPr>
      </w:pPr>
      <w:r w:rsidRPr="00523BBA">
        <w:rPr>
          <w:rFonts w:asciiTheme="majorBidi" w:hAnsiTheme="majorBidi" w:cstheme="majorBidi"/>
          <w:b/>
          <w:bCs/>
          <w:sz w:val="24"/>
          <w:szCs w:val="24"/>
          <w:rtl/>
        </w:rPr>
        <w:t xml:space="preserve">نموذج الاجابه الاسترشادية لمادة </w:t>
      </w:r>
      <w:r w:rsidR="00D07250">
        <w:rPr>
          <w:rFonts w:asciiTheme="majorBidi" w:hAnsiTheme="majorBidi" w:cstheme="majorBidi" w:hint="cs"/>
          <w:b/>
          <w:bCs/>
          <w:sz w:val="24"/>
          <w:szCs w:val="24"/>
          <w:rtl/>
        </w:rPr>
        <w:t xml:space="preserve">   </w:t>
      </w:r>
      <w:r w:rsidRPr="00523BBA">
        <w:rPr>
          <w:rFonts w:asciiTheme="majorBidi" w:hAnsiTheme="majorBidi" w:cstheme="majorBidi"/>
          <w:b/>
          <w:bCs/>
          <w:sz w:val="24"/>
          <w:szCs w:val="24"/>
          <w:rtl/>
        </w:rPr>
        <w:t>(</w:t>
      </w:r>
      <w:r w:rsidRPr="00523BBA">
        <w:rPr>
          <w:rFonts w:asciiTheme="majorBidi" w:hAnsiTheme="majorBidi" w:cstheme="majorBidi" w:hint="cs"/>
          <w:b/>
          <w:bCs/>
          <w:sz w:val="24"/>
          <w:szCs w:val="24"/>
          <w:u w:val="single"/>
          <w:rtl/>
          <w:lang w:bidi="ar-EG"/>
        </w:rPr>
        <w:t>استزراع أراضي</w:t>
      </w:r>
      <w:r w:rsidRPr="00523BBA">
        <w:rPr>
          <w:rFonts w:asciiTheme="majorBidi" w:hAnsiTheme="majorBidi" w:cstheme="majorBidi"/>
          <w:b/>
          <w:bCs/>
          <w:sz w:val="24"/>
          <w:szCs w:val="24"/>
          <w:u w:val="single"/>
          <w:rtl/>
          <w:lang w:bidi="ar-EG"/>
        </w:rPr>
        <w:t xml:space="preserve"> دور مايو2016</w:t>
      </w:r>
      <w:r w:rsidRPr="00523BBA">
        <w:rPr>
          <w:rFonts w:asciiTheme="majorBidi" w:hAnsiTheme="majorBidi" w:cstheme="majorBidi"/>
          <w:b/>
          <w:bCs/>
          <w:sz w:val="24"/>
          <w:szCs w:val="24"/>
          <w:rtl/>
        </w:rPr>
        <w:t xml:space="preserve"> </w:t>
      </w:r>
      <w:r w:rsidRPr="00523BBA">
        <w:rPr>
          <w:rFonts w:asciiTheme="majorBidi" w:hAnsiTheme="majorBidi" w:cstheme="majorBidi" w:hint="cs"/>
          <w:b/>
          <w:bCs/>
          <w:sz w:val="24"/>
          <w:szCs w:val="24"/>
          <w:rtl/>
        </w:rPr>
        <w:t xml:space="preserve">              </w:t>
      </w:r>
      <w:r w:rsidR="00D07250">
        <w:rPr>
          <w:rFonts w:asciiTheme="majorBidi" w:hAnsiTheme="majorBidi" w:cstheme="majorBidi" w:hint="cs"/>
          <w:b/>
          <w:bCs/>
          <w:sz w:val="24"/>
          <w:szCs w:val="24"/>
          <w:rtl/>
        </w:rPr>
        <w:t xml:space="preserve">                   </w:t>
      </w:r>
      <w:r w:rsidRPr="00523BBA">
        <w:rPr>
          <w:rFonts w:asciiTheme="majorBidi" w:hAnsiTheme="majorBidi" w:cstheme="majorBidi" w:hint="cs"/>
          <w:b/>
          <w:bCs/>
          <w:sz w:val="24"/>
          <w:szCs w:val="24"/>
          <w:rtl/>
        </w:rPr>
        <w:t xml:space="preserve">    </w:t>
      </w:r>
      <w:r w:rsidRPr="00523BBA">
        <w:rPr>
          <w:rFonts w:asciiTheme="majorBidi" w:hAnsiTheme="majorBidi" w:cstheme="majorBidi"/>
          <w:b/>
          <w:bCs/>
          <w:sz w:val="24"/>
          <w:szCs w:val="24"/>
          <w:rtl/>
          <w:lang w:bidi="ar-EG"/>
        </w:rPr>
        <w:t>المستوي الرابع:محاصيل</w:t>
      </w:r>
      <w:r w:rsidRPr="00523BBA">
        <w:rPr>
          <w:rFonts w:asciiTheme="majorBidi" w:hAnsiTheme="majorBidi" w:cstheme="majorBidi"/>
          <w:b/>
          <w:bCs/>
          <w:sz w:val="24"/>
          <w:szCs w:val="24"/>
          <w:rtl/>
        </w:rPr>
        <w:t>)</w:t>
      </w:r>
    </w:p>
    <w:p w:rsidR="00523BBA" w:rsidRPr="00523BBA" w:rsidRDefault="00523BBA" w:rsidP="005240DD">
      <w:pPr>
        <w:spacing w:after="0" w:line="240" w:lineRule="auto"/>
        <w:jc w:val="center"/>
        <w:rPr>
          <w:rFonts w:asciiTheme="majorBidi" w:hAnsiTheme="majorBidi" w:cstheme="majorBidi"/>
          <w:b/>
          <w:bCs/>
          <w:sz w:val="24"/>
          <w:szCs w:val="24"/>
          <w:u w:val="single"/>
          <w:rtl/>
        </w:rPr>
      </w:pPr>
      <w:r w:rsidRPr="00523BBA">
        <w:rPr>
          <w:rFonts w:asciiTheme="majorBidi" w:hAnsiTheme="majorBidi" w:cstheme="majorBidi"/>
          <w:b/>
          <w:bCs/>
          <w:sz w:val="24"/>
          <w:szCs w:val="24"/>
          <w:u w:val="single"/>
          <w:rtl/>
        </w:rPr>
        <w:t xml:space="preserve"> الفصل الدراسي الثاني للعام الجامعي 201</w:t>
      </w:r>
      <w:r w:rsidR="005240DD">
        <w:rPr>
          <w:rFonts w:asciiTheme="majorBidi" w:hAnsiTheme="majorBidi" w:cstheme="majorBidi" w:hint="cs"/>
          <w:b/>
          <w:bCs/>
          <w:sz w:val="24"/>
          <w:szCs w:val="24"/>
          <w:u w:val="single"/>
          <w:rtl/>
        </w:rPr>
        <w:t>5</w:t>
      </w:r>
      <w:r w:rsidRPr="00523BBA">
        <w:rPr>
          <w:rFonts w:asciiTheme="majorBidi" w:hAnsiTheme="majorBidi" w:cstheme="majorBidi"/>
          <w:b/>
          <w:bCs/>
          <w:sz w:val="24"/>
          <w:szCs w:val="24"/>
          <w:u w:val="single"/>
          <w:rtl/>
        </w:rPr>
        <w:t>/ 201</w:t>
      </w:r>
      <w:r w:rsidR="005240DD">
        <w:rPr>
          <w:rFonts w:asciiTheme="majorBidi" w:hAnsiTheme="majorBidi" w:cstheme="majorBidi" w:hint="cs"/>
          <w:b/>
          <w:bCs/>
          <w:sz w:val="24"/>
          <w:szCs w:val="24"/>
          <w:u w:val="single"/>
          <w:rtl/>
        </w:rPr>
        <w:t>6</w:t>
      </w:r>
      <w:r w:rsidRPr="00523BBA">
        <w:rPr>
          <w:rFonts w:asciiTheme="majorBidi" w:hAnsiTheme="majorBidi" w:cstheme="majorBidi"/>
          <w:b/>
          <w:bCs/>
          <w:sz w:val="24"/>
          <w:szCs w:val="24"/>
          <w:u w:val="single"/>
          <w:rtl/>
        </w:rPr>
        <w:t xml:space="preserve">    </w:t>
      </w:r>
      <w:r w:rsidRPr="00523BBA">
        <w:rPr>
          <w:rFonts w:asciiTheme="majorBidi" w:hAnsiTheme="majorBidi" w:cstheme="majorBidi" w:hint="cs"/>
          <w:b/>
          <w:bCs/>
          <w:sz w:val="24"/>
          <w:szCs w:val="24"/>
          <w:u w:val="single"/>
          <w:rtl/>
        </w:rPr>
        <w:t xml:space="preserve">                            </w:t>
      </w:r>
      <w:r w:rsidRPr="00523BBA">
        <w:rPr>
          <w:rFonts w:asciiTheme="majorBidi" w:hAnsiTheme="majorBidi" w:cstheme="majorBidi"/>
          <w:b/>
          <w:bCs/>
          <w:sz w:val="24"/>
          <w:szCs w:val="24"/>
          <w:u w:val="single"/>
          <w:rtl/>
        </w:rPr>
        <w:t xml:space="preserve">          تاريخ الامتحان</w:t>
      </w:r>
      <w:r w:rsidRPr="00523BBA">
        <w:rPr>
          <w:rFonts w:asciiTheme="majorBidi" w:hAnsiTheme="majorBidi" w:cstheme="majorBidi" w:hint="cs"/>
          <w:b/>
          <w:bCs/>
          <w:sz w:val="24"/>
          <w:szCs w:val="24"/>
          <w:u w:val="single"/>
          <w:rtl/>
        </w:rPr>
        <w:t xml:space="preserve"> الاربعاء</w:t>
      </w:r>
      <w:r w:rsidRPr="00523BBA">
        <w:rPr>
          <w:rFonts w:asciiTheme="majorBidi" w:hAnsiTheme="majorBidi" w:cstheme="majorBidi"/>
          <w:b/>
          <w:bCs/>
          <w:sz w:val="24"/>
          <w:szCs w:val="24"/>
          <w:u w:val="single"/>
          <w:rtl/>
        </w:rPr>
        <w:t xml:space="preserve"> </w:t>
      </w:r>
      <w:r w:rsidRPr="00523BBA">
        <w:rPr>
          <w:rFonts w:asciiTheme="majorBidi" w:hAnsiTheme="majorBidi" w:cstheme="majorBidi" w:hint="cs"/>
          <w:b/>
          <w:bCs/>
          <w:sz w:val="24"/>
          <w:szCs w:val="24"/>
          <w:u w:val="single"/>
          <w:rtl/>
        </w:rPr>
        <w:t>1</w:t>
      </w:r>
      <w:r w:rsidRPr="00523BBA">
        <w:rPr>
          <w:rFonts w:asciiTheme="majorBidi" w:hAnsiTheme="majorBidi" w:cstheme="majorBidi"/>
          <w:b/>
          <w:bCs/>
          <w:sz w:val="24"/>
          <w:szCs w:val="24"/>
          <w:u w:val="single"/>
          <w:rtl/>
        </w:rPr>
        <w:t xml:space="preserve"> </w:t>
      </w:r>
      <w:r w:rsidRPr="00523BBA">
        <w:rPr>
          <w:rFonts w:asciiTheme="majorBidi" w:hAnsiTheme="majorBidi" w:cstheme="majorBidi" w:hint="cs"/>
          <w:b/>
          <w:bCs/>
          <w:sz w:val="24"/>
          <w:szCs w:val="24"/>
          <w:u w:val="single"/>
          <w:rtl/>
        </w:rPr>
        <w:t>يونيو</w:t>
      </w:r>
      <w:r w:rsidRPr="00523BBA">
        <w:rPr>
          <w:rFonts w:asciiTheme="majorBidi" w:hAnsiTheme="majorBidi" w:cstheme="majorBidi"/>
          <w:b/>
          <w:bCs/>
          <w:sz w:val="24"/>
          <w:szCs w:val="24"/>
          <w:u w:val="single"/>
          <w:rtl/>
        </w:rPr>
        <w:t xml:space="preserve"> 2016</w:t>
      </w:r>
    </w:p>
    <w:p w:rsidR="00D07250" w:rsidRPr="00D07250" w:rsidRDefault="00D07250" w:rsidP="00D07250">
      <w:pPr>
        <w:spacing w:after="0" w:line="240" w:lineRule="auto"/>
        <w:jc w:val="center"/>
        <w:rPr>
          <w:rFonts w:asciiTheme="majorBidi" w:hAnsiTheme="majorBidi" w:cstheme="majorBidi"/>
          <w:b/>
          <w:bCs/>
          <w:sz w:val="24"/>
          <w:szCs w:val="24"/>
          <w:u w:val="single"/>
          <w:rtl/>
        </w:rPr>
      </w:pPr>
      <w:r w:rsidRPr="00D07250">
        <w:rPr>
          <w:rFonts w:asciiTheme="majorBidi" w:hAnsiTheme="majorBidi" w:cstheme="majorBidi"/>
          <w:b/>
          <w:bCs/>
          <w:sz w:val="24"/>
          <w:szCs w:val="24"/>
          <w:rtl/>
        </w:rPr>
        <w:t>الدرجة الكلية  (60 درجة)</w:t>
      </w:r>
    </w:p>
    <w:p w:rsidR="00523BBA" w:rsidRPr="00D07250" w:rsidRDefault="00523BBA" w:rsidP="00523BBA">
      <w:pPr>
        <w:tabs>
          <w:tab w:val="left" w:pos="1024"/>
          <w:tab w:val="left" w:pos="7789"/>
        </w:tabs>
        <w:spacing w:after="0" w:line="240" w:lineRule="auto"/>
        <w:rPr>
          <w:rFonts w:asciiTheme="majorBidi" w:hAnsiTheme="majorBidi" w:cstheme="majorBidi"/>
          <w:b/>
          <w:bCs/>
          <w:sz w:val="24"/>
          <w:szCs w:val="24"/>
          <w:u w:val="single"/>
          <w:rtl/>
        </w:rPr>
      </w:pPr>
      <w:r w:rsidRPr="00D07250">
        <w:rPr>
          <w:rFonts w:asciiTheme="majorBidi" w:hAnsiTheme="majorBidi" w:cstheme="majorBidi"/>
          <w:b/>
          <w:bCs/>
          <w:sz w:val="24"/>
          <w:szCs w:val="24"/>
          <w:u w:val="single"/>
          <w:rtl/>
          <w:lang w:bidi="ar-EG"/>
        </w:rPr>
        <w:t>اجابة</w:t>
      </w:r>
      <w:r w:rsidRPr="00D07250">
        <w:rPr>
          <w:rFonts w:asciiTheme="majorBidi" w:hAnsiTheme="majorBidi" w:cstheme="majorBidi"/>
          <w:b/>
          <w:bCs/>
          <w:sz w:val="24"/>
          <w:szCs w:val="24"/>
          <w:u w:val="single"/>
          <w:rtl/>
        </w:rPr>
        <w:t xml:space="preserve"> السؤال الاول:</w:t>
      </w:r>
      <w:r w:rsidRPr="00D07250">
        <w:rPr>
          <w:rFonts w:asciiTheme="majorBidi" w:hAnsiTheme="majorBidi" w:cstheme="majorBidi"/>
          <w:b/>
          <w:bCs/>
          <w:sz w:val="24"/>
          <w:szCs w:val="24"/>
          <w:rtl/>
        </w:rPr>
        <w:t xml:space="preserve">        </w:t>
      </w:r>
      <w:r w:rsidRP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w:t>
      </w:r>
      <w:r w:rsidRPr="00D07250">
        <w:rPr>
          <w:rFonts w:asciiTheme="majorBidi" w:hAnsiTheme="majorBidi" w:cstheme="majorBidi" w:hint="cs"/>
          <w:b/>
          <w:bCs/>
          <w:sz w:val="24"/>
          <w:szCs w:val="24"/>
          <w:rtl/>
        </w:rPr>
        <w:t xml:space="preserve">                                                                                  </w:t>
      </w:r>
      <w:r w:rsidR="00BA69A4" w:rsidRP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w:t>
      </w:r>
      <w:r w:rsidRPr="00D07250">
        <w:rPr>
          <w:rFonts w:asciiTheme="majorBidi" w:hAnsiTheme="majorBidi" w:cstheme="majorBidi" w:hint="cs"/>
          <w:b/>
          <w:bCs/>
          <w:sz w:val="24"/>
          <w:szCs w:val="24"/>
          <w:rtl/>
        </w:rPr>
        <w:t>5</w:t>
      </w:r>
      <w:r w:rsidRPr="00D07250">
        <w:rPr>
          <w:rFonts w:asciiTheme="majorBidi" w:hAnsiTheme="majorBidi" w:cstheme="majorBidi"/>
          <w:b/>
          <w:bCs/>
          <w:sz w:val="24"/>
          <w:szCs w:val="24"/>
          <w:rtl/>
        </w:rPr>
        <w:t xml:space="preserve"> درجة)</w:t>
      </w:r>
    </w:p>
    <w:p w:rsidR="00BA69A4" w:rsidRDefault="00BA69A4" w:rsidP="00BA69A4">
      <w:pPr>
        <w:tabs>
          <w:tab w:val="left" w:pos="1846"/>
        </w:tabs>
        <w:spacing w:after="0" w:line="240" w:lineRule="auto"/>
        <w:ind w:left="424" w:hanging="425"/>
        <w:rPr>
          <w:rFonts w:asciiTheme="majorBidi" w:hAnsiTheme="majorBidi" w:cstheme="majorBidi"/>
          <w:b/>
          <w:bCs/>
          <w:color w:val="0070C0"/>
          <w:sz w:val="24"/>
          <w:szCs w:val="24"/>
          <w:rtl/>
        </w:rPr>
      </w:pPr>
      <w:r w:rsidRPr="00D07250">
        <w:rPr>
          <w:rFonts w:asciiTheme="majorBidi" w:hAnsiTheme="majorBidi" w:cstheme="majorBidi"/>
          <w:b/>
          <w:bCs/>
          <w:sz w:val="24"/>
          <w:szCs w:val="24"/>
          <w:rtl/>
        </w:rPr>
        <w:t xml:space="preserve">  أ- مشروع </w:t>
      </w:r>
      <w:r w:rsidRPr="00D07250">
        <w:rPr>
          <w:rFonts w:asciiTheme="majorBidi" w:hAnsiTheme="majorBidi" w:cstheme="majorBidi" w:hint="cs"/>
          <w:b/>
          <w:bCs/>
          <w:sz w:val="24"/>
          <w:szCs w:val="24"/>
          <w:rtl/>
        </w:rPr>
        <w:t xml:space="preserve">المليون ونصف المليون فدان يعتبر من أهم المشارع القومية في جمهورية مصر العربية في ضوء ذلك تكلم باختصار المناطق التي يمكن أن تساهم في المشروع العظيم </w:t>
      </w:r>
      <w:r w:rsidRPr="00D07250">
        <w:rPr>
          <w:rFonts w:asciiTheme="majorBidi" w:hAnsiTheme="majorBidi" w:cstheme="majorBidi"/>
          <w:b/>
          <w:bCs/>
          <w:sz w:val="24"/>
          <w:szCs w:val="24"/>
          <w:rtl/>
        </w:rPr>
        <w:t>.</w:t>
      </w:r>
      <w:r w:rsidRPr="00D07250">
        <w:rPr>
          <w:rFonts w:asciiTheme="majorBidi" w:hAnsiTheme="majorBidi" w:cstheme="majorBidi" w:hint="cs"/>
          <w:b/>
          <w:bCs/>
          <w:sz w:val="24"/>
          <w:szCs w:val="24"/>
          <w:rtl/>
        </w:rPr>
        <w:t xml:space="preserve"> </w:t>
      </w:r>
      <w:r w:rsidRPr="00D07250">
        <w:rPr>
          <w:rFonts w:asciiTheme="majorBidi" w:hAnsiTheme="majorBidi" w:cstheme="majorBidi" w:hint="cs"/>
          <w:b/>
          <w:bCs/>
          <w:color w:val="0070C0"/>
          <w:sz w:val="24"/>
          <w:szCs w:val="24"/>
          <w:rtl/>
        </w:rPr>
        <w:t>(7.5 درجة)</w:t>
      </w:r>
    </w:p>
    <w:p w:rsidR="007E7649" w:rsidRPr="00A177D1" w:rsidRDefault="007E7649" w:rsidP="007E7649">
      <w:pPr>
        <w:tabs>
          <w:tab w:val="left" w:pos="1846"/>
        </w:tabs>
        <w:spacing w:after="0" w:line="240" w:lineRule="auto"/>
        <w:ind w:left="424" w:hanging="425"/>
        <w:rPr>
          <w:rFonts w:asciiTheme="majorBidi" w:hAnsiTheme="majorBidi" w:cstheme="majorBidi"/>
          <w:b/>
          <w:bCs/>
          <w:color w:val="FF0000"/>
          <w:sz w:val="24"/>
          <w:szCs w:val="24"/>
          <w:u w:val="single"/>
          <w:rtl/>
        </w:rPr>
      </w:pPr>
      <w:r w:rsidRPr="00A177D1">
        <w:rPr>
          <w:rFonts w:asciiTheme="majorBidi" w:hAnsiTheme="majorBidi" w:cstheme="majorBidi" w:hint="cs"/>
          <w:b/>
          <w:bCs/>
          <w:color w:val="FF0000"/>
          <w:sz w:val="24"/>
          <w:szCs w:val="24"/>
          <w:u w:val="single"/>
          <w:rtl/>
        </w:rPr>
        <w:t>ال</w:t>
      </w:r>
      <w:r>
        <w:rPr>
          <w:rFonts w:asciiTheme="majorBidi" w:hAnsiTheme="majorBidi" w:cstheme="majorBidi" w:hint="cs"/>
          <w:b/>
          <w:bCs/>
          <w:color w:val="FF0000"/>
          <w:sz w:val="24"/>
          <w:szCs w:val="24"/>
          <w:u w:val="single"/>
          <w:rtl/>
        </w:rPr>
        <w:t>مناطق</w:t>
      </w:r>
      <w:r w:rsidRPr="00A177D1">
        <w:rPr>
          <w:rFonts w:asciiTheme="majorBidi" w:hAnsiTheme="majorBidi" w:cstheme="majorBidi" w:hint="cs"/>
          <w:b/>
          <w:bCs/>
          <w:color w:val="FF0000"/>
          <w:sz w:val="24"/>
          <w:szCs w:val="24"/>
          <w:u w:val="single"/>
          <w:rtl/>
        </w:rPr>
        <w:t xml:space="preserve"> التى يمكن استصلاحها :</w:t>
      </w:r>
    </w:p>
    <w:p w:rsidR="007E7649" w:rsidRDefault="007E7649" w:rsidP="00BA69A4">
      <w:pPr>
        <w:tabs>
          <w:tab w:val="left" w:pos="1846"/>
        </w:tabs>
        <w:spacing w:after="0" w:line="240" w:lineRule="auto"/>
        <w:ind w:left="424" w:hanging="425"/>
        <w:rPr>
          <w:rFonts w:asciiTheme="majorBidi" w:hAnsiTheme="majorBidi" w:cstheme="majorBidi"/>
          <w:b/>
          <w:bCs/>
          <w:color w:val="0070C0"/>
          <w:sz w:val="24"/>
          <w:szCs w:val="24"/>
          <w:rtl/>
        </w:rPr>
      </w:pPr>
      <w:r w:rsidRPr="007E7649">
        <w:rPr>
          <w:rFonts w:asciiTheme="majorBidi" w:hAnsiTheme="majorBidi" w:cstheme="majorBidi" w:hint="cs"/>
          <w:b/>
          <w:bCs/>
          <w:color w:val="0070C0"/>
          <w:sz w:val="24"/>
          <w:szCs w:val="24"/>
          <w:rtl/>
        </w:rPr>
        <w:t>منطقة شرق الدلتا وغرب قناة السويس وسيناء</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 منطقة وسط الدلتا </w:t>
      </w:r>
    </w:p>
    <w:p w:rsidR="007E7649" w:rsidRPr="00D07250" w:rsidRDefault="007E7649" w:rsidP="00BA69A4">
      <w:pPr>
        <w:tabs>
          <w:tab w:val="left" w:pos="1846"/>
        </w:tabs>
        <w:spacing w:after="0" w:line="240" w:lineRule="auto"/>
        <w:ind w:left="424" w:hanging="425"/>
        <w:rPr>
          <w:rFonts w:asciiTheme="majorBidi" w:hAnsiTheme="majorBidi" w:cstheme="majorBidi"/>
          <w:b/>
          <w:bCs/>
          <w:sz w:val="24"/>
          <w:szCs w:val="24"/>
          <w:u w:val="single"/>
          <w:rtl/>
        </w:rPr>
      </w:pPr>
      <w:r w:rsidRPr="007E7649">
        <w:rPr>
          <w:rFonts w:asciiTheme="majorBidi" w:hAnsiTheme="majorBidi" w:cstheme="majorBidi" w:hint="cs"/>
          <w:b/>
          <w:bCs/>
          <w:color w:val="0070C0"/>
          <w:sz w:val="24"/>
          <w:szCs w:val="24"/>
          <w:rtl/>
        </w:rPr>
        <w:t>منطقة غرب الدلتا</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 منطقة مصر الوسطى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منطقة مصر العليا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منطقة الساحل الشمالى الغربى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واحة سيوة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الواحات البحرية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منطقة الفرافرة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منطقة الداخلة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 xml:space="preserve">منطقة الخارجة </w:t>
      </w:r>
      <w:r>
        <w:rPr>
          <w:rFonts w:asciiTheme="majorBidi" w:hAnsiTheme="majorBidi" w:cstheme="majorBidi" w:hint="cs"/>
          <w:b/>
          <w:bCs/>
          <w:color w:val="0070C0"/>
          <w:sz w:val="24"/>
          <w:szCs w:val="24"/>
          <w:rtl/>
        </w:rPr>
        <w:t xml:space="preserve">       </w:t>
      </w:r>
      <w:r w:rsidRPr="007E7649">
        <w:rPr>
          <w:rFonts w:asciiTheme="majorBidi" w:hAnsiTheme="majorBidi" w:cstheme="majorBidi" w:hint="cs"/>
          <w:b/>
          <w:bCs/>
          <w:color w:val="0070C0"/>
          <w:sz w:val="24"/>
          <w:szCs w:val="24"/>
          <w:rtl/>
        </w:rPr>
        <w:t>جنوب الخارجة</w:t>
      </w:r>
    </w:p>
    <w:p w:rsidR="0007376E" w:rsidRPr="0007376E" w:rsidRDefault="0007376E" w:rsidP="0007376E">
      <w:pPr>
        <w:tabs>
          <w:tab w:val="left" w:pos="1846"/>
        </w:tabs>
        <w:spacing w:after="0" w:line="240" w:lineRule="auto"/>
        <w:ind w:left="424" w:hanging="425"/>
        <w:jc w:val="center"/>
        <w:rPr>
          <w:rFonts w:asciiTheme="majorBidi" w:hAnsiTheme="majorBidi" w:cstheme="majorBidi"/>
          <w:b/>
          <w:bCs/>
          <w:color w:val="FF0000"/>
          <w:sz w:val="24"/>
          <w:szCs w:val="24"/>
          <w:rtl/>
        </w:rPr>
      </w:pPr>
      <w:r w:rsidRPr="0007376E">
        <w:rPr>
          <w:rFonts w:asciiTheme="majorBidi" w:hAnsiTheme="majorBidi" w:cstheme="majorBidi" w:hint="cs"/>
          <w:b/>
          <w:bCs/>
          <w:color w:val="FF0000"/>
          <w:sz w:val="24"/>
          <w:szCs w:val="24"/>
          <w:rtl/>
        </w:rPr>
        <w:t>جدول المناطق المختلفة للاستصلاح داخل كل إقليم</w:t>
      </w:r>
    </w:p>
    <w:tbl>
      <w:tblPr>
        <w:bidiVisual/>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1"/>
        <w:gridCol w:w="6138"/>
      </w:tblGrid>
      <w:tr w:rsidR="0007376E" w:rsidRPr="0007376E" w:rsidTr="00A072F0">
        <w:trPr>
          <w:jc w:val="center"/>
        </w:trPr>
        <w:tc>
          <w:tcPr>
            <w:tcW w:w="1331" w:type="dxa"/>
            <w:tcBorders>
              <w:top w:val="thinThickSmallGap" w:sz="24" w:space="0" w:color="auto"/>
              <w:left w:val="thickThinSmallGap" w:sz="24" w:space="0" w:color="auto"/>
              <w:bottom w:val="double" w:sz="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الإقليم</w:t>
            </w:r>
          </w:p>
        </w:tc>
        <w:tc>
          <w:tcPr>
            <w:tcW w:w="6138" w:type="dxa"/>
            <w:tcBorders>
              <w:top w:val="thinThickSmallGap" w:sz="24" w:space="0" w:color="auto"/>
              <w:left w:val="double" w:sz="4" w:space="0" w:color="auto"/>
              <w:bottom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اسم المنطقة</w:t>
            </w:r>
          </w:p>
        </w:tc>
      </w:tr>
      <w:tr w:rsidR="0007376E" w:rsidRPr="0007376E" w:rsidTr="00A072F0">
        <w:trPr>
          <w:jc w:val="center"/>
        </w:trPr>
        <w:tc>
          <w:tcPr>
            <w:tcW w:w="1331" w:type="dxa"/>
            <w:tcBorders>
              <w:top w:val="double" w:sz="4" w:space="0" w:color="auto"/>
              <w:left w:val="thickThinSmallGap" w:sz="2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شرق الدلتا</w:t>
            </w:r>
          </w:p>
        </w:tc>
        <w:tc>
          <w:tcPr>
            <w:tcW w:w="6138" w:type="dxa"/>
            <w:tcBorders>
              <w:top w:val="double" w:sz="4" w:space="0" w:color="auto"/>
              <w:left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 xml:space="preserve">المطرية والسلاح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جنو سهل الحسينية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شمال سهل الحسينية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جنوب بور سعيد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سهل جنوب بور سعيد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سهل الطينة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شرق البحيرات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غرب السويس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مديرية الشباب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طريق مصر اسماعيلية الصحراوى</w:t>
            </w:r>
          </w:p>
        </w:tc>
      </w:tr>
      <w:tr w:rsidR="0007376E" w:rsidRPr="0007376E" w:rsidTr="00A072F0">
        <w:trPr>
          <w:jc w:val="center"/>
        </w:trPr>
        <w:tc>
          <w:tcPr>
            <w:tcW w:w="1331" w:type="dxa"/>
            <w:tcBorders>
              <w:left w:val="thickThinSmallGap" w:sz="2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غرب الدلتا</w:t>
            </w:r>
          </w:p>
        </w:tc>
        <w:tc>
          <w:tcPr>
            <w:tcW w:w="6138" w:type="dxa"/>
            <w:tcBorders>
              <w:left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 xml:space="preserve">امتداد البستان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حزام ترعة النصر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غرب النوبارية شباب الخريجين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سيدى عبد العاطى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الحمام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الضبعة والعلمين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طريق مصر الاسكندرية الصحراوى</w:t>
            </w:r>
          </w:p>
        </w:tc>
      </w:tr>
      <w:tr w:rsidR="0007376E" w:rsidRPr="0007376E" w:rsidTr="00A072F0">
        <w:trPr>
          <w:jc w:val="center"/>
        </w:trPr>
        <w:tc>
          <w:tcPr>
            <w:tcW w:w="1331" w:type="dxa"/>
            <w:tcBorders>
              <w:left w:val="thickThinSmallGap" w:sz="2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وسط الدلتا</w:t>
            </w:r>
          </w:p>
        </w:tc>
        <w:tc>
          <w:tcPr>
            <w:tcW w:w="6138" w:type="dxa"/>
            <w:tcBorders>
              <w:left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غرب البرلس</w:t>
            </w:r>
          </w:p>
        </w:tc>
      </w:tr>
      <w:tr w:rsidR="0007376E" w:rsidRPr="0007376E" w:rsidTr="00A072F0">
        <w:trPr>
          <w:jc w:val="center"/>
        </w:trPr>
        <w:tc>
          <w:tcPr>
            <w:tcW w:w="1331" w:type="dxa"/>
            <w:tcBorders>
              <w:left w:val="thickThinSmallGap" w:sz="2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مصر الوسطى</w:t>
            </w:r>
          </w:p>
        </w:tc>
        <w:tc>
          <w:tcPr>
            <w:tcW w:w="6138" w:type="dxa"/>
            <w:tcBorders>
              <w:left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 xml:space="preserve">الصف وغمازة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شرق بحر وهبى بالفيوم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غرب بنى سويف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قبلى قارون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وادى الريان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شرق أسيوط</w:t>
            </w:r>
          </w:p>
        </w:tc>
      </w:tr>
      <w:tr w:rsidR="0007376E" w:rsidRPr="0007376E" w:rsidTr="00A072F0">
        <w:trPr>
          <w:jc w:val="center"/>
        </w:trPr>
        <w:tc>
          <w:tcPr>
            <w:tcW w:w="1331" w:type="dxa"/>
            <w:tcBorders>
              <w:left w:val="thickThinSmallGap" w:sz="2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مصر العليا</w:t>
            </w:r>
          </w:p>
        </w:tc>
        <w:tc>
          <w:tcPr>
            <w:tcW w:w="6138" w:type="dxa"/>
            <w:tcBorders>
              <w:left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 xml:space="preserve">أولاد طوق شرق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غرب جرجا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المراشدة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وادى الصعايدة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وادى شعيت </w:t>
            </w:r>
            <w:r w:rsidRPr="0007376E">
              <w:rPr>
                <w:rFonts w:asciiTheme="majorBidi" w:hAnsiTheme="majorBidi" w:cstheme="majorBidi"/>
                <w:b/>
                <w:bCs/>
                <w:color w:val="0070C0"/>
                <w:sz w:val="24"/>
                <w:szCs w:val="24"/>
                <w:rtl/>
              </w:rPr>
              <w:lastRenderedPageBreak/>
              <w:t>–</w:t>
            </w:r>
            <w:r w:rsidRPr="0007376E">
              <w:rPr>
                <w:rFonts w:asciiTheme="majorBidi" w:hAnsiTheme="majorBidi" w:cstheme="majorBidi" w:hint="cs"/>
                <w:b/>
                <w:bCs/>
                <w:color w:val="0070C0"/>
                <w:sz w:val="24"/>
                <w:szCs w:val="24"/>
                <w:rtl/>
              </w:rPr>
              <w:t xml:space="preserve"> وادى النقرة</w:t>
            </w:r>
          </w:p>
        </w:tc>
      </w:tr>
      <w:tr w:rsidR="0007376E" w:rsidRPr="0007376E" w:rsidTr="00A072F0">
        <w:trPr>
          <w:jc w:val="center"/>
        </w:trPr>
        <w:tc>
          <w:tcPr>
            <w:tcW w:w="1331" w:type="dxa"/>
            <w:tcBorders>
              <w:left w:val="thickThinSmallGap" w:sz="24" w:space="0" w:color="auto"/>
              <w:right w:val="double" w:sz="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lastRenderedPageBreak/>
              <w:t>الوادى الجديد</w:t>
            </w:r>
          </w:p>
        </w:tc>
        <w:tc>
          <w:tcPr>
            <w:tcW w:w="6138" w:type="dxa"/>
            <w:tcBorders>
              <w:left w:val="double" w:sz="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 xml:space="preserve">البحرية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الفرافرة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شرق العوينات</w:t>
            </w:r>
          </w:p>
        </w:tc>
      </w:tr>
      <w:tr w:rsidR="0007376E" w:rsidRPr="0007376E" w:rsidTr="00A072F0">
        <w:trPr>
          <w:cantSplit/>
          <w:jc w:val="center"/>
        </w:trPr>
        <w:tc>
          <w:tcPr>
            <w:tcW w:w="7469" w:type="dxa"/>
            <w:gridSpan w:val="2"/>
            <w:tcBorders>
              <w:left w:val="thickThinSmallGap" w:sz="24" w:space="0" w:color="auto"/>
              <w:bottom w:val="thickThinSmallGap" w:sz="24" w:space="0" w:color="auto"/>
              <w:right w:val="thinThickSmallGap" w:sz="24" w:space="0" w:color="auto"/>
            </w:tcBorders>
          </w:tcPr>
          <w:p w:rsidR="0007376E" w:rsidRPr="0007376E" w:rsidRDefault="0007376E" w:rsidP="0007376E">
            <w:pPr>
              <w:tabs>
                <w:tab w:val="left" w:pos="1846"/>
              </w:tabs>
              <w:spacing w:after="0" w:line="240" w:lineRule="auto"/>
              <w:ind w:left="424" w:hanging="425"/>
              <w:rPr>
                <w:rFonts w:asciiTheme="majorBidi" w:hAnsiTheme="majorBidi" w:cstheme="majorBidi"/>
                <w:b/>
                <w:bCs/>
                <w:color w:val="0070C0"/>
                <w:sz w:val="24"/>
                <w:szCs w:val="24"/>
              </w:rPr>
            </w:pPr>
            <w:r w:rsidRPr="0007376E">
              <w:rPr>
                <w:rFonts w:asciiTheme="majorBidi" w:hAnsiTheme="majorBidi" w:cstheme="majorBidi" w:hint="cs"/>
                <w:b/>
                <w:bCs/>
                <w:color w:val="0070C0"/>
                <w:sz w:val="24"/>
                <w:szCs w:val="24"/>
                <w:rtl/>
              </w:rPr>
              <w:t xml:space="preserve">جمعيات القطاع الخاص </w:t>
            </w:r>
            <w:r w:rsidRPr="0007376E">
              <w:rPr>
                <w:rFonts w:asciiTheme="majorBidi" w:hAnsiTheme="majorBidi" w:cstheme="majorBidi"/>
                <w:b/>
                <w:bCs/>
                <w:color w:val="0070C0"/>
                <w:sz w:val="24"/>
                <w:szCs w:val="24"/>
                <w:rtl/>
              </w:rPr>
              <w:t>–</w:t>
            </w:r>
            <w:r w:rsidRPr="0007376E">
              <w:rPr>
                <w:rFonts w:asciiTheme="majorBidi" w:hAnsiTheme="majorBidi" w:cstheme="majorBidi" w:hint="cs"/>
                <w:b/>
                <w:bCs/>
                <w:color w:val="0070C0"/>
                <w:sz w:val="24"/>
                <w:szCs w:val="24"/>
                <w:rtl/>
              </w:rPr>
              <w:t xml:space="preserve"> فى مناطق مختلفة</w:t>
            </w:r>
          </w:p>
        </w:tc>
      </w:tr>
    </w:tbl>
    <w:p w:rsidR="007E7649" w:rsidRPr="007E7649" w:rsidRDefault="007E7649" w:rsidP="007E7649">
      <w:pPr>
        <w:tabs>
          <w:tab w:val="left" w:pos="1846"/>
        </w:tabs>
        <w:spacing w:after="0" w:line="240" w:lineRule="auto"/>
        <w:ind w:left="424" w:hanging="425"/>
        <w:rPr>
          <w:rFonts w:asciiTheme="majorBidi" w:hAnsiTheme="majorBidi" w:cstheme="majorBidi"/>
          <w:b/>
          <w:bCs/>
          <w:color w:val="FF0000"/>
          <w:sz w:val="24"/>
          <w:szCs w:val="24"/>
        </w:rPr>
      </w:pPr>
      <w:r w:rsidRPr="007E7649">
        <w:rPr>
          <w:rFonts w:asciiTheme="majorBidi" w:hAnsiTheme="majorBidi" w:cstheme="majorBidi"/>
          <w:b/>
          <w:bCs/>
          <w:color w:val="FF0000"/>
          <w:sz w:val="24"/>
          <w:szCs w:val="24"/>
          <w:rtl/>
          <w:lang w:bidi="ar-EG"/>
        </w:rPr>
        <w:t>مشاريع ضخمة قيد الإنشاء:</w:t>
      </w:r>
    </w:p>
    <w:p w:rsidR="007E7649" w:rsidRPr="007E7649" w:rsidRDefault="007E7649" w:rsidP="007E7649">
      <w:pPr>
        <w:tabs>
          <w:tab w:val="left" w:pos="1846"/>
        </w:tabs>
        <w:spacing w:after="0" w:line="240" w:lineRule="auto"/>
        <w:ind w:left="424" w:hanging="425"/>
        <w:rPr>
          <w:rFonts w:asciiTheme="majorBidi" w:hAnsiTheme="majorBidi" w:cstheme="majorBidi"/>
          <w:b/>
          <w:bCs/>
          <w:color w:val="0070C0"/>
          <w:sz w:val="24"/>
          <w:szCs w:val="24"/>
          <w:rtl/>
          <w:lang w:bidi="ar-EG"/>
        </w:rPr>
      </w:pPr>
      <w:r w:rsidRPr="007E7649">
        <w:rPr>
          <w:rFonts w:asciiTheme="majorBidi" w:hAnsiTheme="majorBidi" w:cstheme="majorBidi"/>
          <w:b/>
          <w:bCs/>
          <w:color w:val="0070C0"/>
          <w:sz w:val="24"/>
          <w:szCs w:val="24"/>
          <w:rtl/>
          <w:lang w:bidi="ar-EG"/>
        </w:rPr>
        <w:t>مشروع تنمية شمال سيناء مشروع تنمية شمال سيناء يشمل ترعة السلام بدءاً من جوار دمياط بغرض استصلاح 220 ألف فدان غرب قناة السويس، وقد تم بالفعل ري 180,000 فدان منها. وفي عام 1997 تم بناء سيفون تحت قناة السويس لنقل المياه إلى سيناء عبر ترعة الشيخ جابر الصباح لاستصلاح 400 ألف فدان شرق قناة السويس.</w:t>
      </w:r>
    </w:p>
    <w:p w:rsidR="007E7649" w:rsidRPr="007E7649" w:rsidRDefault="007E7649" w:rsidP="007E7649">
      <w:pPr>
        <w:tabs>
          <w:tab w:val="left" w:pos="1846"/>
        </w:tabs>
        <w:spacing w:after="0" w:line="240" w:lineRule="auto"/>
        <w:ind w:left="424" w:hanging="425"/>
        <w:rPr>
          <w:rFonts w:asciiTheme="majorBidi" w:hAnsiTheme="majorBidi" w:cstheme="majorBidi"/>
          <w:b/>
          <w:bCs/>
          <w:color w:val="0070C0"/>
          <w:sz w:val="24"/>
          <w:szCs w:val="24"/>
          <w:rtl/>
          <w:lang w:bidi="ar-EG"/>
        </w:rPr>
      </w:pPr>
      <w:r w:rsidRPr="007E7649">
        <w:rPr>
          <w:rFonts w:asciiTheme="majorBidi" w:hAnsiTheme="majorBidi" w:cstheme="majorBidi"/>
          <w:b/>
          <w:bCs/>
          <w:color w:val="0070C0"/>
          <w:sz w:val="24"/>
          <w:szCs w:val="24"/>
          <w:rtl/>
          <w:lang w:bidi="ar-EG"/>
        </w:rPr>
        <w:t>مشروع الوادي الجديد (توشكي):</w:t>
      </w:r>
    </w:p>
    <w:p w:rsidR="007E7649" w:rsidRPr="007E7649" w:rsidRDefault="007E7649" w:rsidP="007E7649">
      <w:pPr>
        <w:tabs>
          <w:tab w:val="left" w:pos="1846"/>
        </w:tabs>
        <w:spacing w:after="0" w:line="240" w:lineRule="auto"/>
        <w:ind w:left="424" w:hanging="425"/>
        <w:rPr>
          <w:rFonts w:asciiTheme="majorBidi" w:hAnsiTheme="majorBidi" w:cstheme="majorBidi"/>
          <w:b/>
          <w:bCs/>
          <w:color w:val="0070C0"/>
          <w:sz w:val="24"/>
          <w:szCs w:val="24"/>
          <w:rtl/>
          <w:lang w:bidi="ar-EG"/>
        </w:rPr>
      </w:pPr>
      <w:r w:rsidRPr="007E7649">
        <w:rPr>
          <w:rFonts w:asciiTheme="majorBidi" w:hAnsiTheme="majorBidi" w:cstheme="majorBidi"/>
          <w:b/>
          <w:bCs/>
          <w:color w:val="0070C0"/>
          <w:sz w:val="24"/>
          <w:szCs w:val="24"/>
          <w:rtl/>
          <w:lang w:bidi="ar-EG"/>
        </w:rPr>
        <w:t>مشروع الوادي الجديد (مشروع توشكي) هو نظام من القنوات حول ترعة الشيخ زايد، يتم تغذيته من بحيرة ناصر ومن خلال محطة مبارك للضخ وذلك لري 234,000 هكتار في الصحراء. وقد بدأ المشروع في عام 1997، وتم الانتهاء من محطة الضخ في عام 2003، ومن المقرر أن يكتمل المشروع وفقاً للبرنامج الزمني قبل عام 2020.</w:t>
      </w:r>
    </w:p>
    <w:p w:rsidR="007E7649" w:rsidRPr="007E7649" w:rsidRDefault="007E7649" w:rsidP="007E7649">
      <w:pPr>
        <w:tabs>
          <w:tab w:val="left" w:pos="1846"/>
        </w:tabs>
        <w:spacing w:after="0" w:line="240" w:lineRule="auto"/>
        <w:ind w:left="424" w:hanging="425"/>
        <w:rPr>
          <w:rFonts w:asciiTheme="majorBidi" w:hAnsiTheme="majorBidi" w:cstheme="majorBidi"/>
          <w:b/>
          <w:bCs/>
          <w:color w:val="0070C0"/>
          <w:sz w:val="24"/>
          <w:szCs w:val="24"/>
          <w:rtl/>
          <w:lang w:bidi="ar-EG"/>
        </w:rPr>
      </w:pPr>
      <w:r w:rsidRPr="007E7649">
        <w:rPr>
          <w:rFonts w:asciiTheme="majorBidi" w:hAnsiTheme="majorBidi" w:cstheme="majorBidi"/>
          <w:b/>
          <w:bCs/>
          <w:color w:val="0070C0"/>
          <w:sz w:val="24"/>
          <w:szCs w:val="24"/>
          <w:rtl/>
          <w:lang w:bidi="ar-EG"/>
        </w:rPr>
        <w:t>مشروع غرب الدلتا:</w:t>
      </w:r>
    </w:p>
    <w:p w:rsidR="00A177D1" w:rsidRPr="0007376E" w:rsidRDefault="007E7649" w:rsidP="007E7649">
      <w:pPr>
        <w:tabs>
          <w:tab w:val="left" w:pos="1846"/>
        </w:tabs>
        <w:spacing w:after="0" w:line="240" w:lineRule="auto"/>
        <w:ind w:left="424" w:hanging="425"/>
        <w:rPr>
          <w:rFonts w:asciiTheme="majorBidi" w:hAnsiTheme="majorBidi" w:cstheme="majorBidi"/>
          <w:b/>
          <w:bCs/>
          <w:color w:val="0070C0"/>
          <w:sz w:val="24"/>
          <w:szCs w:val="24"/>
          <w:rtl/>
          <w:lang w:bidi="ar-EG"/>
        </w:rPr>
      </w:pPr>
      <w:r w:rsidRPr="007E7649">
        <w:rPr>
          <w:rFonts w:asciiTheme="majorBidi" w:hAnsiTheme="majorBidi" w:cstheme="majorBidi"/>
          <w:b/>
          <w:bCs/>
          <w:color w:val="0070C0"/>
          <w:sz w:val="24"/>
          <w:szCs w:val="24"/>
          <w:rtl/>
          <w:lang w:bidi="ar-EG"/>
        </w:rPr>
        <w:t>مشروع البنى التحتية لتحسين الري في منطقة غرب الدلتا يهدف إلى تحسين الري لخمسمائة ألف فدان واستصلاح 170 ألف فدان وإعادة تأهيل البنية التحتية التي تخدم 250 ألف فدان. هذا المشروع هو عبارة عن شراكة بين القطاعين العام والخاص والتي صُممت لتكون نظام مختلط يعتمد إلى حد كبير على النموذج التعاقدي، التصميم والبناء والتشغيل (</w:t>
      </w:r>
      <w:r w:rsidRPr="007E7649">
        <w:rPr>
          <w:rFonts w:asciiTheme="majorBidi" w:hAnsiTheme="majorBidi" w:cstheme="majorBidi"/>
          <w:b/>
          <w:bCs/>
          <w:color w:val="0070C0"/>
          <w:sz w:val="24"/>
          <w:szCs w:val="24"/>
        </w:rPr>
        <w:t xml:space="preserve">DBO).[26] </w:t>
      </w:r>
      <w:r w:rsidRPr="007E7649">
        <w:rPr>
          <w:rFonts w:asciiTheme="majorBidi" w:hAnsiTheme="majorBidi" w:cstheme="majorBidi"/>
          <w:b/>
          <w:bCs/>
          <w:color w:val="0070C0"/>
          <w:sz w:val="24"/>
          <w:szCs w:val="24"/>
          <w:rtl/>
          <w:lang w:bidi="ar-EG"/>
        </w:rPr>
        <w:t>وبموجب هذا النموذج، فإن ممثلى القطاع الخاص سيقوم بتصميم وبناء النظام، وتشغيله لمدة 30 عاماً، متضمناً المطالب والمخاطر التجارية. والقطاع العام سيمتلك الأصول التي تمول المشروع. وفقا للبنك الدولي، فإن عملية اتخاذ القرار بدءاً من التصميم إلى التنفيذ سيضم مفهوم وتصور مجلس مستخدمي المياه. من المفترض أن تأتي الإيرادات من خلال شقين من الرسوم، يتمثل في رسم ثابت على أساس مساحة الأرض ورسم حجمي على أساس استخدام المياه اعتبارا من عام 2012، قامت الحكومة المصرية بتجميد المشروع.</w:t>
      </w:r>
    </w:p>
    <w:p w:rsidR="00BA69A4" w:rsidRDefault="00BA69A4" w:rsidP="00BA69A4">
      <w:pPr>
        <w:tabs>
          <w:tab w:val="left" w:pos="1846"/>
        </w:tabs>
        <w:spacing w:after="0" w:line="240" w:lineRule="auto"/>
        <w:ind w:left="424" w:hanging="425"/>
        <w:jc w:val="lowKashida"/>
        <w:rPr>
          <w:rFonts w:asciiTheme="majorBidi" w:hAnsiTheme="majorBidi" w:cstheme="majorBidi"/>
          <w:b/>
          <w:bCs/>
          <w:sz w:val="24"/>
          <w:szCs w:val="24"/>
          <w:u w:val="single"/>
          <w:rtl/>
        </w:rPr>
      </w:pPr>
      <w:r w:rsidRPr="00D07250">
        <w:rPr>
          <w:rFonts w:asciiTheme="majorBidi" w:hAnsiTheme="majorBidi" w:cstheme="majorBidi"/>
          <w:b/>
          <w:bCs/>
          <w:sz w:val="24"/>
          <w:szCs w:val="24"/>
          <w:rtl/>
        </w:rPr>
        <w:t xml:space="preserve">  ب-</w:t>
      </w:r>
      <w:r w:rsidRPr="00D07250">
        <w:rPr>
          <w:rFonts w:asciiTheme="majorBidi" w:hAnsiTheme="majorBidi" w:cstheme="majorBidi" w:hint="cs"/>
          <w:b/>
          <w:bCs/>
          <w:sz w:val="24"/>
          <w:szCs w:val="24"/>
          <w:rtl/>
        </w:rPr>
        <w:t>يعتبر التشجير الاصطناعي من أهم المراحل المطلوبة عند زراعة الاراضي الجديدة وضح أهدافة الرئيسية وما هو التشجير الوقائي</w:t>
      </w:r>
      <w:r w:rsidRPr="00D07250">
        <w:rPr>
          <w:rFonts w:asciiTheme="majorBidi" w:hAnsiTheme="majorBidi" w:cstheme="majorBidi"/>
          <w:b/>
          <w:bCs/>
          <w:sz w:val="24"/>
          <w:szCs w:val="24"/>
          <w:rtl/>
        </w:rPr>
        <w:t>.</w:t>
      </w:r>
      <w:r w:rsidRPr="00D07250">
        <w:rPr>
          <w:rFonts w:asciiTheme="majorBidi" w:hAnsiTheme="majorBidi" w:cstheme="majorBidi" w:hint="cs"/>
          <w:b/>
          <w:bCs/>
          <w:sz w:val="24"/>
          <w:szCs w:val="24"/>
          <w:rtl/>
        </w:rPr>
        <w:t xml:space="preserve"> </w:t>
      </w:r>
      <w:r w:rsidRPr="00D07250">
        <w:rPr>
          <w:rFonts w:asciiTheme="majorBidi" w:hAnsiTheme="majorBidi" w:cstheme="majorBidi" w:hint="cs"/>
          <w:b/>
          <w:bCs/>
          <w:color w:val="0070C0"/>
          <w:sz w:val="24"/>
          <w:szCs w:val="24"/>
          <w:rtl/>
        </w:rPr>
        <w:t>(7.5 درجة)</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أهداف التشجير الصناعي</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يؤدى التشجير الاصطناعي إلى تحقيق هدف واحد أو أكثر وذلك وفقًا للبرنامج المعد. وتوجد</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ثلاثة أهداف رئيسية للتشجير الاصطناعي هي</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FF0000"/>
          <w:sz w:val="24"/>
          <w:szCs w:val="24"/>
          <w:rtl/>
        </w:rPr>
      </w:pPr>
      <w:r w:rsidRPr="00BE2048">
        <w:rPr>
          <w:rFonts w:asciiTheme="majorBidi" w:hAnsiTheme="majorBidi" w:cstheme="majorBidi"/>
          <w:b/>
          <w:bCs/>
          <w:color w:val="FF0000"/>
          <w:sz w:val="24"/>
          <w:szCs w:val="24"/>
          <w:rtl/>
        </w:rPr>
        <w:t>أولا: التشجير الوقائي</w:t>
      </w:r>
    </w:p>
    <w:p w:rsidR="00BE2048" w:rsidRPr="00BE2048" w:rsidRDefault="00BE2048" w:rsidP="00BE2048">
      <w:pPr>
        <w:spacing w:after="0" w:line="240" w:lineRule="auto"/>
        <w:rPr>
          <w:rFonts w:asciiTheme="majorBidi" w:hAnsiTheme="majorBidi" w:cstheme="majorBidi"/>
          <w:b/>
          <w:bCs/>
          <w:color w:val="FF0000"/>
          <w:sz w:val="24"/>
          <w:szCs w:val="24"/>
          <w:rtl/>
          <w:lang w:bidi="ar-EG"/>
        </w:rPr>
      </w:pPr>
      <w:r w:rsidRPr="00BE2048">
        <w:rPr>
          <w:rFonts w:asciiTheme="majorBidi" w:hAnsiTheme="majorBidi" w:cstheme="majorBidi"/>
          <w:b/>
          <w:bCs/>
          <w:color w:val="FF0000"/>
          <w:sz w:val="24"/>
          <w:szCs w:val="24"/>
          <w:rtl/>
        </w:rPr>
        <w:t>ثانيًا: التشجير للأغراض السياحية والاجتماعي</w:t>
      </w:r>
    </w:p>
    <w:p w:rsidR="00BE2048" w:rsidRDefault="00BE2048" w:rsidP="00BE2048">
      <w:pPr>
        <w:spacing w:after="0" w:line="240" w:lineRule="auto"/>
        <w:rPr>
          <w:rFonts w:asciiTheme="majorBidi" w:hAnsiTheme="majorBidi" w:cstheme="majorBidi"/>
          <w:b/>
          <w:bCs/>
          <w:color w:val="FF0000"/>
          <w:sz w:val="24"/>
          <w:szCs w:val="24"/>
          <w:rtl/>
        </w:rPr>
      </w:pPr>
      <w:r w:rsidRPr="00BE2048">
        <w:rPr>
          <w:rFonts w:asciiTheme="majorBidi" w:hAnsiTheme="majorBidi" w:cstheme="majorBidi"/>
          <w:b/>
          <w:bCs/>
          <w:color w:val="FF0000"/>
          <w:sz w:val="24"/>
          <w:szCs w:val="24"/>
          <w:rtl/>
        </w:rPr>
        <w:t>ثالثًا: التشجير للأغراض الاقتصادية</w:t>
      </w:r>
    </w:p>
    <w:p w:rsidR="00BE2048" w:rsidRPr="00BE2048" w:rsidRDefault="00BE2048" w:rsidP="00BE2048">
      <w:pPr>
        <w:spacing w:after="0" w:line="240" w:lineRule="auto"/>
        <w:rPr>
          <w:rFonts w:asciiTheme="majorBidi" w:hAnsiTheme="majorBidi" w:cstheme="majorBidi"/>
          <w:b/>
          <w:bCs/>
          <w:color w:val="7030A0"/>
          <w:sz w:val="24"/>
          <w:szCs w:val="24"/>
          <w:rtl/>
        </w:rPr>
      </w:pPr>
      <w:r>
        <w:rPr>
          <w:rFonts w:asciiTheme="majorBidi" w:hAnsiTheme="majorBidi" w:cstheme="majorBidi" w:hint="cs"/>
          <w:b/>
          <w:bCs/>
          <w:color w:val="7030A0"/>
          <w:sz w:val="24"/>
          <w:szCs w:val="24"/>
          <w:rtl/>
        </w:rPr>
        <w:t xml:space="preserve">اما عن </w:t>
      </w:r>
      <w:r w:rsidRPr="00BE2048">
        <w:rPr>
          <w:rFonts w:asciiTheme="majorBidi" w:hAnsiTheme="majorBidi" w:cstheme="majorBidi"/>
          <w:b/>
          <w:bCs/>
          <w:color w:val="7030A0"/>
          <w:sz w:val="24"/>
          <w:szCs w:val="24"/>
          <w:rtl/>
        </w:rPr>
        <w:t>التشجير الوقائي</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hint="cs"/>
          <w:b/>
          <w:bCs/>
          <w:color w:val="FF0000"/>
          <w:sz w:val="24"/>
          <w:szCs w:val="24"/>
          <w:rtl/>
        </w:rPr>
        <w:t>1</w:t>
      </w:r>
      <w:r w:rsidRPr="00BE2048">
        <w:rPr>
          <w:rFonts w:asciiTheme="majorBidi" w:hAnsiTheme="majorBidi" w:cstheme="majorBidi" w:hint="cs"/>
          <w:b/>
          <w:bCs/>
          <w:color w:val="FF0000"/>
          <w:sz w:val="24"/>
          <w:szCs w:val="24"/>
          <w:rtl/>
          <w:lang w:bidi="ar-EG"/>
        </w:rPr>
        <w:t>-</w:t>
      </w:r>
      <w:r w:rsidRPr="00BE2048">
        <w:rPr>
          <w:rFonts w:asciiTheme="majorBidi" w:hAnsiTheme="majorBidi" w:cstheme="majorBidi"/>
          <w:b/>
          <w:bCs/>
          <w:color w:val="FF0000"/>
          <w:sz w:val="24"/>
          <w:szCs w:val="24"/>
        </w:rPr>
        <w:t xml:space="preserve"> </w:t>
      </w:r>
      <w:r w:rsidRPr="00BE2048">
        <w:rPr>
          <w:rFonts w:asciiTheme="majorBidi" w:hAnsiTheme="majorBidi" w:cstheme="majorBidi"/>
          <w:b/>
          <w:bCs/>
          <w:color w:val="FF0000"/>
          <w:sz w:val="24"/>
          <w:szCs w:val="24"/>
          <w:rtl/>
        </w:rPr>
        <w:t>مصدات الرياح</w:t>
      </w:r>
    </w:p>
    <w:p w:rsidR="00BE2048" w:rsidRPr="00BE2048" w:rsidRDefault="00BE2048" w:rsidP="00BE2048">
      <w:pPr>
        <w:spacing w:after="0" w:line="240" w:lineRule="auto"/>
        <w:ind w:firstLine="282"/>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مصدات الرياح هي حواجز واقية من الأشجار العالية تقف عائقًا أمام اتجاه الرياح وتقلل سرعتها</w:t>
      </w:r>
    </w:p>
    <w:p w:rsidR="00BE2048" w:rsidRPr="00BE2048" w:rsidRDefault="00BE2048" w:rsidP="00BE2048">
      <w:pPr>
        <w:spacing w:after="0" w:line="240" w:lineRule="auto"/>
        <w:ind w:left="424" w:hanging="424"/>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وبالتالي تقلل أضرارها. وتقام مصدات الرياح حول المزارع والبساتين والمصانع والمدن والقرى</w:t>
      </w:r>
    </w:p>
    <w:p w:rsidR="00BE2048" w:rsidRPr="00BE2048" w:rsidRDefault="00BE2048" w:rsidP="00BE2048">
      <w:pPr>
        <w:spacing w:after="0" w:line="240" w:lineRule="auto"/>
        <w:ind w:left="424" w:hanging="424"/>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وحول مناطق المراعى الطبيعية وذلك للتخفيف من أضرار الرياح ولحماية المحاصيل المزروعة. و</w:t>
      </w:r>
    </w:p>
    <w:p w:rsidR="00BE2048" w:rsidRPr="00BE2048" w:rsidRDefault="00BE2048" w:rsidP="00BE2048">
      <w:pPr>
        <w:spacing w:after="0" w:line="240" w:lineRule="auto"/>
        <w:ind w:left="282" w:hanging="282"/>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تصمم مصدات الرياح عادة حسب نوعية الاستخدام، فقد تكون من صف واحد من الأشجار أو</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أكثر من صف. وتتفاوت المسافة بين الأشجار بين ٢و ٤ متر في حالة الزراعة المروية، وقد تصل</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إلى ٦ متر في حالة الزراعة غير المروية</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أهمية مصدات الرياح</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أ. تقلل من سرعة الرياح وبالتالي تقلل التأثيرات الميكانيكية على المزروعات والمنشآت</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ويعتمد على هذا على نوع المصد</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ب. تؤثر بشكل عام على المناخ المحلى فتخفض من درجة الحرارة وبالتالي يقلل النتح من المحاصيل</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الزراعية المختلفة و تحميها كذلك من الصقيع</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ج. تحافظ على التربة من عوامل التعرية، كما تعمل على تحسين صفا</w:t>
      </w:r>
      <w:r w:rsidRPr="00BE2048">
        <w:rPr>
          <w:rFonts w:asciiTheme="majorBidi" w:hAnsiTheme="majorBidi" w:cstheme="majorBidi"/>
          <w:b/>
          <w:bCs/>
          <w:color w:val="0070C0"/>
          <w:sz w:val="24"/>
          <w:szCs w:val="24"/>
        </w:rPr>
        <w:t></w:t>
      </w:r>
      <w:r w:rsidRPr="00BE2048">
        <w:rPr>
          <w:rFonts w:asciiTheme="majorBidi" w:hAnsiTheme="majorBidi" w:cstheme="majorBidi"/>
          <w:b/>
          <w:bCs/>
          <w:color w:val="0070C0"/>
          <w:sz w:val="24"/>
          <w:szCs w:val="24"/>
          <w:rtl/>
        </w:rPr>
        <w:t>ا وخاصة في حالة المصدات</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التي تغطى مساحة كبيرة من النباتات الطبيعية والتي تعتبر مصدرًا هامًا لزيادة محتوى التربة من</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المادة العضوية</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د. حماية حظائر الماشية وتوفير البيئية للحيوانات البرية</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وتوجد مجموعة من الأشجار المحلية والمدخلة والتي تنمو بنجاح وتلائم الظروف البيئية للملكة</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وتتميز بصلاحيتها كمصدات رياح مثل الأثل والاكاسيات وبعض أنواع الكافور والكازورينا</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والنيم و السيسبان و غيرها</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FF0000"/>
          <w:sz w:val="24"/>
          <w:szCs w:val="24"/>
        </w:rPr>
      </w:pPr>
      <w:r w:rsidRPr="00BE2048">
        <w:rPr>
          <w:rFonts w:asciiTheme="majorBidi" w:hAnsiTheme="majorBidi" w:cstheme="majorBidi"/>
          <w:b/>
          <w:bCs/>
          <w:color w:val="FF0000"/>
          <w:sz w:val="24"/>
          <w:szCs w:val="24"/>
          <w:rtl/>
        </w:rPr>
        <w:t>٢</w:t>
      </w:r>
      <w:r w:rsidRPr="00BE2048">
        <w:rPr>
          <w:rFonts w:asciiTheme="majorBidi" w:hAnsiTheme="majorBidi" w:cstheme="majorBidi"/>
          <w:b/>
          <w:bCs/>
          <w:color w:val="FF0000"/>
          <w:sz w:val="24"/>
          <w:szCs w:val="24"/>
        </w:rPr>
        <w:t xml:space="preserve">. </w:t>
      </w:r>
      <w:r w:rsidRPr="00BE2048">
        <w:rPr>
          <w:rFonts w:asciiTheme="majorBidi" w:hAnsiTheme="majorBidi" w:cstheme="majorBidi"/>
          <w:b/>
          <w:bCs/>
          <w:color w:val="FF0000"/>
          <w:sz w:val="24"/>
          <w:szCs w:val="24"/>
          <w:rtl/>
        </w:rPr>
        <w:t>تثبيت الكثبان الرملية</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تعتبر مشاريع تثبيت الكثبان الرملية بطريقة زراعة الأشجار من أهم برامج التشجير في المناطق</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الجافة وشبة الجافة. فزراعة الأشجار تقلل من تحرك الأتربة ومنع وصولها إلى المزارع والطرق</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والمدن. ولقد كان للمملكة تجربة متميزة في هذا ا</w:t>
      </w:r>
      <w:r>
        <w:rPr>
          <w:rFonts w:asciiTheme="majorBidi" w:hAnsiTheme="majorBidi" w:cstheme="majorBidi" w:hint="cs"/>
          <w:b/>
          <w:bCs/>
          <w:color w:val="0070C0"/>
          <w:sz w:val="24"/>
          <w:szCs w:val="24"/>
          <w:rtl/>
        </w:rPr>
        <w:t>لمج</w:t>
      </w:r>
      <w:r w:rsidRPr="00BE2048">
        <w:rPr>
          <w:rFonts w:asciiTheme="majorBidi" w:hAnsiTheme="majorBidi" w:cstheme="majorBidi"/>
          <w:b/>
          <w:bCs/>
          <w:color w:val="0070C0"/>
          <w:sz w:val="24"/>
          <w:szCs w:val="24"/>
          <w:rtl/>
        </w:rPr>
        <w:t>ال و هي إقامة مشروع حجز الرمال بواحة</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lastRenderedPageBreak/>
        <w:t>الأحساء و الذي يعد أهم المشاريع المنفذة ليس في المملكة فحسب بل في دول المنطقة. ومن أهم</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أنواع الأشجار التي استخدمت في هذا المشروع السمر و السدر والأثل و البرسوبس</w:t>
      </w:r>
      <w:r w:rsidRPr="00BE2048">
        <w:rPr>
          <w:rFonts w:asciiTheme="majorBidi" w:hAnsiTheme="majorBidi" w:cstheme="majorBidi"/>
          <w:b/>
          <w:bCs/>
          <w:color w:val="0070C0"/>
          <w:sz w:val="24"/>
          <w:szCs w:val="24"/>
        </w:rPr>
        <w:t>.</w:t>
      </w:r>
    </w:p>
    <w:p w:rsidR="00BE2048" w:rsidRPr="00BE2048" w:rsidRDefault="00BE2048" w:rsidP="00BE2048">
      <w:pPr>
        <w:spacing w:after="0" w:line="240" w:lineRule="auto"/>
        <w:rPr>
          <w:rFonts w:asciiTheme="majorBidi" w:hAnsiTheme="majorBidi" w:cstheme="majorBidi"/>
          <w:b/>
          <w:bCs/>
          <w:color w:val="FF0000"/>
          <w:sz w:val="24"/>
          <w:szCs w:val="24"/>
        </w:rPr>
      </w:pPr>
      <w:r w:rsidRPr="00BE2048">
        <w:rPr>
          <w:rFonts w:asciiTheme="majorBidi" w:hAnsiTheme="majorBidi" w:cstheme="majorBidi"/>
          <w:b/>
          <w:bCs/>
          <w:color w:val="FF0000"/>
          <w:sz w:val="24"/>
          <w:szCs w:val="24"/>
          <w:rtl/>
        </w:rPr>
        <w:t>٣</w:t>
      </w:r>
      <w:r w:rsidRPr="00BE2048">
        <w:rPr>
          <w:rFonts w:asciiTheme="majorBidi" w:hAnsiTheme="majorBidi" w:cstheme="majorBidi"/>
          <w:b/>
          <w:bCs/>
          <w:color w:val="FF0000"/>
          <w:sz w:val="24"/>
          <w:szCs w:val="24"/>
        </w:rPr>
        <w:t xml:space="preserve">. </w:t>
      </w:r>
      <w:r w:rsidRPr="00BE2048">
        <w:rPr>
          <w:rFonts w:asciiTheme="majorBidi" w:hAnsiTheme="majorBidi" w:cstheme="majorBidi"/>
          <w:b/>
          <w:bCs/>
          <w:color w:val="FF0000"/>
          <w:sz w:val="24"/>
          <w:szCs w:val="24"/>
          <w:rtl/>
        </w:rPr>
        <w:t>تقليل التلوث البيئي</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يمكن تقليل التلوث البيئي وخاصة في المدن الصناعية بزراعة أشجار لها القدرة على امتصاص</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الغازات والأتربة والأدخنة، وبالتالي فهي تمثل درعًا واقيًة من ملوثات المصانع وغيرها. وتوجد</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مجموعة من الأشجار التي يمكن زراعتها ولها القدرة على تحمل الظروف البيئية في هذه المناطق مثل</w:t>
      </w:r>
    </w:p>
    <w:p w:rsidR="00BE2048" w:rsidRPr="00BE2048" w:rsidRDefault="00BE2048" w:rsidP="00BE2048">
      <w:pPr>
        <w:spacing w:after="0" w:line="240" w:lineRule="auto"/>
        <w:rPr>
          <w:rFonts w:asciiTheme="majorBidi" w:hAnsiTheme="majorBidi" w:cstheme="majorBidi"/>
          <w:b/>
          <w:bCs/>
          <w:color w:val="0070C0"/>
          <w:sz w:val="24"/>
          <w:szCs w:val="24"/>
        </w:rPr>
      </w:pPr>
      <w:r w:rsidRPr="00BE2048">
        <w:rPr>
          <w:rFonts w:asciiTheme="majorBidi" w:hAnsiTheme="majorBidi" w:cstheme="majorBidi"/>
          <w:b/>
          <w:bCs/>
          <w:color w:val="0070C0"/>
          <w:sz w:val="24"/>
          <w:szCs w:val="24"/>
          <w:rtl/>
        </w:rPr>
        <w:t>بعض أنواع أشجار الكافور والكازورينا والحور والزنزلخت وغيرها</w:t>
      </w:r>
      <w:r w:rsidRPr="00BE2048">
        <w:rPr>
          <w:rFonts w:asciiTheme="majorBidi" w:hAnsiTheme="majorBidi" w:cstheme="majorBidi"/>
          <w:b/>
          <w:bCs/>
          <w:color w:val="0070C0"/>
          <w:sz w:val="24"/>
          <w:szCs w:val="24"/>
        </w:rPr>
        <w:t>.</w:t>
      </w:r>
    </w:p>
    <w:p w:rsidR="00523BBA" w:rsidRPr="00D07250" w:rsidRDefault="00523BBA" w:rsidP="00523BBA">
      <w:pPr>
        <w:spacing w:after="0" w:line="240" w:lineRule="auto"/>
        <w:rPr>
          <w:b/>
          <w:bCs/>
          <w:sz w:val="24"/>
          <w:szCs w:val="24"/>
          <w:rtl/>
          <w:lang w:bidi="ar-EG"/>
        </w:rPr>
      </w:pPr>
      <w:r w:rsidRPr="00D07250">
        <w:rPr>
          <w:rFonts w:asciiTheme="majorBidi" w:hAnsiTheme="majorBidi" w:cstheme="majorBidi"/>
          <w:b/>
          <w:bCs/>
          <w:sz w:val="24"/>
          <w:szCs w:val="24"/>
          <w:u w:val="single"/>
          <w:rtl/>
          <w:lang w:bidi="ar-EG"/>
        </w:rPr>
        <w:t>اجابة</w:t>
      </w:r>
      <w:r w:rsidRPr="00D07250">
        <w:rPr>
          <w:rFonts w:asciiTheme="majorBidi" w:hAnsiTheme="majorBidi" w:cstheme="majorBidi"/>
          <w:b/>
          <w:bCs/>
          <w:sz w:val="24"/>
          <w:szCs w:val="24"/>
          <w:u w:val="single"/>
          <w:rtl/>
        </w:rPr>
        <w:t xml:space="preserve"> السؤال ال</w:t>
      </w:r>
      <w:r w:rsidRPr="00D07250">
        <w:rPr>
          <w:rFonts w:asciiTheme="majorBidi" w:hAnsiTheme="majorBidi" w:cstheme="majorBidi" w:hint="cs"/>
          <w:b/>
          <w:bCs/>
          <w:sz w:val="24"/>
          <w:szCs w:val="24"/>
          <w:u w:val="single"/>
          <w:rtl/>
        </w:rPr>
        <w:t>ثاني</w:t>
      </w:r>
      <w:r w:rsidRPr="00D07250">
        <w:rPr>
          <w:rFonts w:asciiTheme="majorBidi" w:hAnsiTheme="majorBidi" w:cstheme="majorBidi"/>
          <w:b/>
          <w:bCs/>
          <w:sz w:val="24"/>
          <w:szCs w:val="24"/>
          <w:u w:val="single"/>
          <w:rtl/>
        </w:rPr>
        <w:t>:</w:t>
      </w:r>
      <w:r w:rsidRPr="00D07250">
        <w:rPr>
          <w:rFonts w:asciiTheme="majorBidi" w:hAnsiTheme="majorBidi" w:cstheme="majorBidi"/>
          <w:b/>
          <w:bCs/>
          <w:sz w:val="24"/>
          <w:szCs w:val="24"/>
          <w:rtl/>
        </w:rPr>
        <w:tab/>
        <w:t xml:space="preserve">         </w:t>
      </w:r>
      <w:r w:rsidRP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w:t>
      </w:r>
      <w:r w:rsidRPr="00D07250">
        <w:rPr>
          <w:rFonts w:asciiTheme="majorBidi" w:hAnsiTheme="majorBidi" w:cstheme="majorBidi" w:hint="cs"/>
          <w:b/>
          <w:bCs/>
          <w:sz w:val="24"/>
          <w:szCs w:val="24"/>
          <w:rtl/>
        </w:rPr>
        <w:t>5</w:t>
      </w:r>
      <w:r w:rsidRPr="00D07250">
        <w:rPr>
          <w:rFonts w:asciiTheme="majorBidi" w:hAnsiTheme="majorBidi" w:cstheme="majorBidi"/>
          <w:b/>
          <w:bCs/>
          <w:sz w:val="24"/>
          <w:szCs w:val="24"/>
          <w:rtl/>
        </w:rPr>
        <w:t xml:space="preserve"> درجة)</w:t>
      </w:r>
    </w:p>
    <w:p w:rsidR="00BA69A4" w:rsidRPr="00D07250" w:rsidRDefault="00BA69A4" w:rsidP="00BA69A4">
      <w:pPr>
        <w:tabs>
          <w:tab w:val="left" w:pos="1846"/>
        </w:tabs>
        <w:spacing w:after="0" w:line="240" w:lineRule="auto"/>
        <w:ind w:left="-1"/>
        <w:rPr>
          <w:rFonts w:asciiTheme="majorBidi" w:hAnsiTheme="majorBidi" w:cstheme="majorBidi"/>
          <w:b/>
          <w:bCs/>
          <w:sz w:val="24"/>
          <w:szCs w:val="24"/>
          <w:rtl/>
        </w:rPr>
      </w:pPr>
      <w:r w:rsidRPr="00D07250">
        <w:rPr>
          <w:rFonts w:asciiTheme="majorBidi" w:hAnsiTheme="majorBidi" w:cstheme="majorBidi"/>
          <w:b/>
          <w:bCs/>
          <w:sz w:val="24"/>
          <w:szCs w:val="24"/>
          <w:rtl/>
        </w:rPr>
        <w:t xml:space="preserve">أ- </w:t>
      </w:r>
      <w:r w:rsidRPr="00D07250">
        <w:rPr>
          <w:rFonts w:asciiTheme="majorBidi" w:hAnsiTheme="majorBidi" w:cstheme="majorBidi" w:hint="cs"/>
          <w:b/>
          <w:bCs/>
          <w:sz w:val="24"/>
          <w:szCs w:val="24"/>
          <w:rtl/>
        </w:rPr>
        <w:t xml:space="preserve">وضح مفهوم الامن الغذائي ومقوماتة في مصر. </w:t>
      </w:r>
      <w:r w:rsidRPr="00D07250">
        <w:rPr>
          <w:rFonts w:asciiTheme="majorBidi" w:hAnsiTheme="majorBidi" w:cstheme="majorBidi" w:hint="cs"/>
          <w:b/>
          <w:bCs/>
          <w:color w:val="0070C0"/>
          <w:sz w:val="24"/>
          <w:szCs w:val="24"/>
          <w:rtl/>
        </w:rPr>
        <w:t>(7.5 درجة)</w:t>
      </w:r>
    </w:p>
    <w:p w:rsidR="009F4EFF" w:rsidRPr="009F4EFF" w:rsidRDefault="009F4EFF" w:rsidP="009F4EFF">
      <w:pPr>
        <w:tabs>
          <w:tab w:val="left" w:pos="1846"/>
        </w:tabs>
        <w:spacing w:after="0" w:line="240" w:lineRule="auto"/>
        <w:ind w:left="-1"/>
        <w:rPr>
          <w:rFonts w:asciiTheme="majorBidi" w:hAnsiTheme="majorBidi" w:cstheme="majorBidi"/>
          <w:b/>
          <w:bCs/>
          <w:color w:val="FF0000"/>
          <w:sz w:val="24"/>
          <w:szCs w:val="24"/>
          <w:rtl/>
          <w:lang w:bidi="ar-EG"/>
        </w:rPr>
      </w:pPr>
      <w:r w:rsidRPr="009F4EFF">
        <w:rPr>
          <w:rFonts w:asciiTheme="majorBidi" w:hAnsiTheme="majorBidi" w:cstheme="majorBidi" w:hint="cs"/>
          <w:b/>
          <w:bCs/>
          <w:color w:val="FF0000"/>
          <w:sz w:val="24"/>
          <w:szCs w:val="24"/>
          <w:rtl/>
          <w:lang w:bidi="ar-EG"/>
        </w:rPr>
        <w:t>مفهوم الأمن الغذائي مفهوم مركب له أبعاد متعددة ويرتبط بتوافر أربعة شروط:</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Pr>
      </w:pPr>
      <w:r w:rsidRPr="009F4EFF">
        <w:rPr>
          <w:rFonts w:asciiTheme="majorBidi" w:hAnsiTheme="majorBidi" w:cstheme="majorBidi" w:hint="cs"/>
          <w:b/>
          <w:bCs/>
          <w:color w:val="0070C0"/>
          <w:sz w:val="24"/>
          <w:szCs w:val="24"/>
          <w:rtl/>
          <w:lang w:bidi="ar-EG"/>
        </w:rPr>
        <w:t xml:space="preserve">1 توافر الغذاء   </w:t>
      </w:r>
      <w:r w:rsidRPr="009F4EFF">
        <w:rPr>
          <w:rFonts w:asciiTheme="majorBidi" w:hAnsiTheme="majorBidi" w:cstheme="majorBidi"/>
          <w:b/>
          <w:bCs/>
          <w:color w:val="0070C0"/>
          <w:sz w:val="24"/>
          <w:szCs w:val="24"/>
        </w:rPr>
        <w:t>food availability</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lang w:bidi="ar-EG"/>
        </w:rPr>
      </w:pPr>
      <w:r w:rsidRPr="009F4EFF">
        <w:rPr>
          <w:rFonts w:asciiTheme="majorBidi" w:hAnsiTheme="majorBidi" w:cstheme="majorBidi" w:hint="cs"/>
          <w:b/>
          <w:bCs/>
          <w:color w:val="0070C0"/>
          <w:sz w:val="24"/>
          <w:szCs w:val="24"/>
          <w:rtl/>
          <w:lang w:bidi="ar-EG"/>
        </w:rPr>
        <w:t xml:space="preserve">2 الإستقرار    </w:t>
      </w:r>
      <w:r w:rsidRPr="009F4EFF">
        <w:rPr>
          <w:rFonts w:asciiTheme="majorBidi" w:hAnsiTheme="majorBidi" w:cstheme="majorBidi"/>
          <w:b/>
          <w:bCs/>
          <w:color w:val="0070C0"/>
          <w:sz w:val="24"/>
          <w:szCs w:val="24"/>
        </w:rPr>
        <w:t>food stability</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Pr>
      </w:pPr>
      <w:r w:rsidRPr="009F4EFF">
        <w:rPr>
          <w:rFonts w:asciiTheme="majorBidi" w:hAnsiTheme="majorBidi" w:cstheme="majorBidi" w:hint="cs"/>
          <w:b/>
          <w:bCs/>
          <w:color w:val="0070C0"/>
          <w:sz w:val="24"/>
          <w:szCs w:val="24"/>
          <w:rtl/>
          <w:lang w:bidi="ar-EG"/>
        </w:rPr>
        <w:t xml:space="preserve">3 الحصول على الغذاء   </w:t>
      </w:r>
      <w:r w:rsidRPr="009F4EFF">
        <w:rPr>
          <w:rFonts w:asciiTheme="majorBidi" w:hAnsiTheme="majorBidi" w:cstheme="majorBidi"/>
          <w:b/>
          <w:bCs/>
          <w:color w:val="0070C0"/>
          <w:sz w:val="24"/>
          <w:szCs w:val="24"/>
        </w:rPr>
        <w:t>food accessibility</w:t>
      </w:r>
    </w:p>
    <w:p w:rsidR="009F4EFF" w:rsidRDefault="009F4EFF" w:rsidP="009F4EFF">
      <w:pPr>
        <w:tabs>
          <w:tab w:val="left" w:pos="1846"/>
        </w:tabs>
        <w:spacing w:after="0" w:line="240" w:lineRule="auto"/>
        <w:ind w:left="-1"/>
        <w:rPr>
          <w:rFonts w:asciiTheme="majorBidi" w:hAnsiTheme="majorBidi" w:cstheme="majorBidi"/>
          <w:b/>
          <w:bCs/>
          <w:color w:val="0070C0"/>
          <w:sz w:val="24"/>
          <w:szCs w:val="24"/>
          <w:rtl/>
          <w:lang w:bidi="ar-EG"/>
        </w:rPr>
      </w:pPr>
      <w:r w:rsidRPr="009F4EFF">
        <w:rPr>
          <w:rFonts w:asciiTheme="majorBidi" w:hAnsiTheme="majorBidi" w:cstheme="majorBidi" w:hint="cs"/>
          <w:b/>
          <w:bCs/>
          <w:color w:val="0070C0"/>
          <w:sz w:val="24"/>
          <w:szCs w:val="24"/>
          <w:rtl/>
          <w:lang w:bidi="ar-EG"/>
        </w:rPr>
        <w:t xml:space="preserve">4 الغذاء الآمن   </w:t>
      </w:r>
      <w:r w:rsidRPr="009F4EFF">
        <w:rPr>
          <w:rFonts w:asciiTheme="majorBidi" w:hAnsiTheme="majorBidi" w:cstheme="majorBidi"/>
          <w:b/>
          <w:bCs/>
          <w:color w:val="0070C0"/>
          <w:sz w:val="24"/>
          <w:szCs w:val="24"/>
        </w:rPr>
        <w:t>food safety</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lang w:bidi="ar-EG"/>
        </w:rPr>
      </w:pPr>
      <w:r w:rsidRPr="009F4EFF">
        <w:rPr>
          <w:rFonts w:asciiTheme="majorBidi" w:hAnsiTheme="majorBidi" w:cstheme="majorBidi"/>
          <w:b/>
          <w:bCs/>
          <w:color w:val="0070C0"/>
          <w:sz w:val="24"/>
          <w:szCs w:val="24"/>
          <w:rtl/>
        </w:rPr>
        <w:t>تعاني مصر في تحقيق أمنها الغذائي من مشكلات الاعتماد على الخارج لتوفير العديد من السلع الغذائية الإستراتيجية مثل القمح والسكر والزيوت، مما يتسبب في تفاقم مشكلات دعم الغذاء، والعجز في ميزان المدفوعات، واستنزاف احتياطيات النقد الأجنبي.</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FF0000"/>
          <w:sz w:val="24"/>
          <w:szCs w:val="24"/>
          <w:u w:val="single"/>
          <w:rtl/>
        </w:rPr>
        <w:t>مقومات إنتاج الغذاء</w:t>
      </w:r>
      <w:r w:rsidRPr="009F4EFF">
        <w:rPr>
          <w:rFonts w:asciiTheme="majorBidi" w:hAnsiTheme="majorBidi" w:cstheme="majorBidi"/>
          <w:b/>
          <w:bCs/>
          <w:color w:val="FF0000"/>
          <w:sz w:val="24"/>
          <w:szCs w:val="24"/>
          <w:u w:val="single"/>
          <w:rtl/>
        </w:rPr>
        <w:br/>
      </w:r>
      <w:r w:rsidRPr="009F4EFF">
        <w:rPr>
          <w:rFonts w:asciiTheme="majorBidi" w:hAnsiTheme="majorBidi" w:cstheme="majorBidi"/>
          <w:b/>
          <w:bCs/>
          <w:color w:val="0070C0"/>
          <w:sz w:val="24"/>
          <w:szCs w:val="24"/>
          <w:rtl/>
        </w:rPr>
        <w:t>تتوفر لمصر العديد من المقومات التي تساعدها على تحقيق أمنها الغذائي بشكل أفضل مما هو الحال الآن، سواء كانت هذه المقومات تتعلق بالموارد والإمكانيات الزراعية، أو بتبني سياسات من شأنها زيادة كميات المحاصيل الزراعية والغذائية.</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وفيما يلي نتناول هذه المقومات:</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u w:val="single"/>
          <w:rtl/>
        </w:rPr>
        <w:t>- الإمكانيات الزراعية</w:t>
      </w:r>
      <w:r w:rsidRPr="009F4EFF">
        <w:rPr>
          <w:rFonts w:asciiTheme="majorBidi" w:hAnsiTheme="majorBidi" w:cstheme="majorBidi"/>
          <w:b/>
          <w:bCs/>
          <w:color w:val="0070C0"/>
          <w:sz w:val="24"/>
          <w:szCs w:val="24"/>
          <w:u w:val="single"/>
          <w:rtl/>
        </w:rPr>
        <w:br/>
      </w:r>
      <w:r w:rsidRPr="009F4EFF">
        <w:rPr>
          <w:rFonts w:asciiTheme="majorBidi" w:hAnsiTheme="majorBidi" w:cstheme="majorBidi"/>
          <w:b/>
          <w:bCs/>
          <w:color w:val="0070C0"/>
          <w:sz w:val="24"/>
          <w:szCs w:val="24"/>
          <w:rtl/>
        </w:rPr>
        <w:t>يعمل بمصر نحو 6.6 ملايين فرد في القطاع الزراعي، على مساحة من الأراضي الزراعية تقدر بنحو 8.5 ملايين فدان، ويساهم قطاع الزراعة بنحو 14.8% من قيمة الناتج المحلي الإجمالي.</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وحسب بيانات العام المالي 2011/2012، بلغت مساهمة القطاع الزراعي 218 مليار جنيه مصري في إجمالي الناتج المحلي الإجمالي البالغ 1.4 تريليون جنيه.</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كما بلغت الاستثمارات المنفذة في قطاع الزراعة بنفس العام نحو 5.3 مليارات جنيه، منها 2.67 مليار جنيه استثمارات للقطاع الحكومي والعام، ونحو 2.69 مليار جنيه للقطاع الخاص. إلا أنه لوحظ أن نصيب الاستثمارات في قطاع الزراعة ضعيف كنسبة من إجمالي الاستثمارات المنفذة خلال عام 2011/2012، إذ بلغ مجمل هذه الاستثمارات نحو246.1 مليار جنيه. ولذلك يحتاج الأمر إلى المزيد من التركيز والتنشيط للاستثمارات في قطاع الزراعة.</w:t>
      </w:r>
      <w:r w:rsidRPr="009F4EFF">
        <w:rPr>
          <w:rFonts w:asciiTheme="majorBidi" w:hAnsiTheme="majorBidi" w:cstheme="majorBidi"/>
          <w:b/>
          <w:bCs/>
          <w:noProof/>
          <w:color w:val="0070C0"/>
          <w:sz w:val="24"/>
          <w:szCs w:val="24"/>
          <w:rtl/>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238125" cy="228600"/>
            <wp:effectExtent l="0" t="0" r="0" b="0"/>
            <wp:wrapSquare wrapText="bothSides"/>
            <wp:docPr id="1" name="Picture 2" descr="http://www.aljazeera.net/App_Themes/SharedImages/top-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jazeera.net/App_Themes/SharedImages/top-page.gif"/>
                    <pic:cNvPicPr>
                      <a:picLocks noChangeAspect="1" noChangeArrowheads="1"/>
                    </pic:cNvPicPr>
                  </pic:nvPicPr>
                  <pic:blipFill>
                    <a:blip r:embed="rId8"/>
                    <a:srcRect/>
                    <a:stretch>
                      <a:fillRect/>
                    </a:stretch>
                  </pic:blipFill>
                  <pic:spPr bwMode="auto">
                    <a:xfrm>
                      <a:off x="0" y="0"/>
                      <a:ext cx="238125" cy="228600"/>
                    </a:xfrm>
                    <a:prstGeom prst="rect">
                      <a:avLst/>
                    </a:prstGeom>
                    <a:noFill/>
                    <a:ln w="9525">
                      <a:noFill/>
                      <a:miter lim="800000"/>
                      <a:headEnd/>
                      <a:tailEnd/>
                    </a:ln>
                  </pic:spPr>
                </pic:pic>
              </a:graphicData>
            </a:graphic>
          </wp:anchor>
        </w:drawing>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w:t>
      </w:r>
      <w:r w:rsidRPr="009F4EFF">
        <w:rPr>
          <w:rFonts w:asciiTheme="majorBidi" w:hAnsiTheme="majorBidi" w:cstheme="majorBidi"/>
          <w:b/>
          <w:bCs/>
          <w:color w:val="0070C0"/>
          <w:sz w:val="24"/>
          <w:szCs w:val="24"/>
          <w:u w:val="single"/>
          <w:rtl/>
        </w:rPr>
        <w:t>السياسات الزراعية</w:t>
      </w:r>
      <w:r w:rsidRPr="009F4EFF">
        <w:rPr>
          <w:rFonts w:asciiTheme="majorBidi" w:hAnsiTheme="majorBidi" w:cstheme="majorBidi"/>
          <w:b/>
          <w:bCs/>
          <w:color w:val="0070C0"/>
          <w:sz w:val="24"/>
          <w:szCs w:val="24"/>
          <w:u w:val="single"/>
          <w:rtl/>
        </w:rPr>
        <w:br/>
      </w:r>
      <w:r w:rsidRPr="009F4EFF">
        <w:rPr>
          <w:rFonts w:asciiTheme="majorBidi" w:hAnsiTheme="majorBidi" w:cstheme="majorBidi"/>
          <w:b/>
          <w:bCs/>
          <w:color w:val="0070C0"/>
          <w:sz w:val="24"/>
          <w:szCs w:val="24"/>
          <w:rtl/>
        </w:rPr>
        <w:t>ثمة مجموعة من السياسات الخاصة بإنتاج الغذاء في مصر من شأنها أن تساعد على مواجهة أزمة الغذاء، منها استمرار السياسة المتبعة منذ عامين في وزارة التموين لتشجيع زراعة القمح، من خلال رفع سعر توريد القمح المحلي ليصل إلى400 جنيه للأردب، مما يجعل زراعة القمح بالنسبة للفلاح مجزية اقتصاديًا، ولا يفضل التوجه لإنتاج محاصيل أخرى.</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وكذلك العودة إلى ما يعرف بالتركيب المحصولي، ليساعد ذلك على توجه السياسة الزراعية إلى إنتاج محاصيل الغذاء الزراعية، على أن يكون ذلك متناسبًا مع طبيعة إمكانيات كل محافظة من حيث مساحة الأراضي، وتوفير المياه. ولعل التوجه الموجود الآن لدى الحكومة المصرية -من تبني برامج لاستصلاح مساحات جديدة بسيناء والساحل الشمالي والواحات- يساعد على توفير أراض جديدة، يتم التركيز فيها على إنتاج الحبوب والزيوت النباتية. وسوف يتم من خلال التركيب المحصولي تحقيق التوازن في إنتاج الغذاء لكل من الإنسان والحيوان على السواء، دون وجود جور على إنتاج كلا الصنفين.</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أيضًا لابد من تلافي السياسة الزراعية التي اتبعت قبل الثورة، حيث تخلت الحكومة تمامًا عن دعم المزارعين، وغاب الإرشاد الزراعي بنسبة كبيرة، مما ضيع جهودا كبيرة مبذولة بمراكز الأبحاث الزراعية لتطوير المحاصيل الزراعية بمصر، لكي تكون أكثر إنتاجية.</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rtl/>
        </w:rPr>
      </w:pPr>
      <w:r w:rsidRPr="009F4EFF">
        <w:rPr>
          <w:rFonts w:asciiTheme="majorBidi" w:hAnsiTheme="majorBidi" w:cstheme="majorBidi"/>
          <w:b/>
          <w:bCs/>
          <w:color w:val="0070C0"/>
          <w:sz w:val="24"/>
          <w:szCs w:val="24"/>
          <w:rtl/>
        </w:rPr>
        <w:t>ومن خلال مراكز البحوث، من السهل العودة لإنتاج البذور في مصر بدلا من استيرادها من الخارج، وهو ما أصاب الاقتصاد المصري بضررين بالغين، هما فساد التربة المصرية من خلال أصناف البذور المستوردة، وزيادة العجز بميزان المدفوعات.</w:t>
      </w:r>
    </w:p>
    <w:p w:rsidR="009F4EFF" w:rsidRPr="009F4EFF" w:rsidRDefault="009F4EFF" w:rsidP="009F4EFF">
      <w:pPr>
        <w:tabs>
          <w:tab w:val="left" w:pos="1846"/>
        </w:tabs>
        <w:spacing w:after="0" w:line="240" w:lineRule="auto"/>
        <w:ind w:left="-1"/>
        <w:rPr>
          <w:rFonts w:asciiTheme="majorBidi" w:hAnsiTheme="majorBidi" w:cstheme="majorBidi"/>
          <w:b/>
          <w:bCs/>
          <w:color w:val="0070C0"/>
          <w:sz w:val="24"/>
          <w:szCs w:val="24"/>
          <w:lang w:bidi="ar-EG"/>
        </w:rPr>
      </w:pPr>
      <w:r w:rsidRPr="009F4EFF">
        <w:rPr>
          <w:rFonts w:asciiTheme="majorBidi" w:hAnsiTheme="majorBidi" w:cstheme="majorBidi"/>
          <w:b/>
          <w:bCs/>
          <w:color w:val="0070C0"/>
          <w:sz w:val="24"/>
          <w:szCs w:val="24"/>
          <w:rtl/>
        </w:rPr>
        <w:t>ولدى مصر بنية مؤسسية جيدة بمجال التعاونيات الزراعية، ولكنها تحتاج إلى إعادة تفعيل، بعد ما أهملت الفترة الماضية، وعلى أن يكون نشاطها مبنيا على أسس اقتصادية، وبعيدا عن تلقي الدعم الحكومي المباشر. وسوف يؤدي ذلك إلى تكوين شركات تابعة للتعاونيات الزراعية، تساعد في اتباع نظم زراعة وإنتاج وحصاد أفضل من خلال "الميكنة" الحديثة، لتوفير المفقود الكبير في الإنتاج الزراعي، والذي يقدر بنحو 30% في ظل أساليب الإنتاج التقليدية المتبعة الآن بالزراعة المصرية.</w:t>
      </w:r>
      <w:r w:rsidRPr="009F4EFF">
        <w:rPr>
          <w:rFonts w:asciiTheme="majorBidi" w:hAnsiTheme="majorBidi" w:cstheme="majorBidi"/>
          <w:b/>
          <w:bCs/>
          <w:noProof/>
          <w:color w:val="0070C0"/>
          <w:sz w:val="24"/>
          <w:szCs w:val="24"/>
        </w:rPr>
        <w:drawing>
          <wp:anchor distT="0" distB="0" distL="0" distR="0" simplePos="0" relativeHeight="251661312" behindDoc="0" locked="0" layoutInCell="1" allowOverlap="0">
            <wp:simplePos x="0" y="0"/>
            <wp:positionH relativeFrom="column">
              <wp:posOffset>0</wp:posOffset>
            </wp:positionH>
            <wp:positionV relativeFrom="line">
              <wp:posOffset>0</wp:posOffset>
            </wp:positionV>
            <wp:extent cx="238125" cy="228600"/>
            <wp:effectExtent l="0" t="0" r="0" b="0"/>
            <wp:wrapSquare wrapText="bothSides"/>
            <wp:docPr id="2" name="Picture 3" descr="http://www.aljazeera.net/App_Themes/SharedImages/top-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jazeera.net/App_Themes/SharedImages/top-page.gif"/>
                    <pic:cNvPicPr>
                      <a:picLocks noChangeAspect="1" noChangeArrowheads="1"/>
                    </pic:cNvPicPr>
                  </pic:nvPicPr>
                  <pic:blipFill>
                    <a:blip r:embed="rId8"/>
                    <a:srcRect/>
                    <a:stretch>
                      <a:fillRect/>
                    </a:stretch>
                  </pic:blipFill>
                  <pic:spPr bwMode="auto">
                    <a:xfrm>
                      <a:off x="0" y="0"/>
                      <a:ext cx="238125" cy="228600"/>
                    </a:xfrm>
                    <a:prstGeom prst="rect">
                      <a:avLst/>
                    </a:prstGeom>
                    <a:noFill/>
                    <a:ln w="9525">
                      <a:noFill/>
                      <a:miter lim="800000"/>
                      <a:headEnd/>
                      <a:tailEnd/>
                    </a:ln>
                  </pic:spPr>
                </pic:pic>
              </a:graphicData>
            </a:graphic>
          </wp:anchor>
        </w:drawing>
      </w:r>
    </w:p>
    <w:p w:rsidR="00BA69A4" w:rsidRPr="00D07250" w:rsidRDefault="00BA69A4" w:rsidP="00BA69A4">
      <w:pPr>
        <w:spacing w:after="0" w:line="240" w:lineRule="auto"/>
        <w:rPr>
          <w:b/>
          <w:bCs/>
          <w:sz w:val="24"/>
          <w:szCs w:val="24"/>
          <w:rtl/>
          <w:lang w:bidi="ar-EG"/>
        </w:rPr>
      </w:pPr>
      <w:r w:rsidRPr="00D07250">
        <w:rPr>
          <w:rFonts w:asciiTheme="majorBidi" w:hAnsiTheme="majorBidi" w:cstheme="majorBidi"/>
          <w:b/>
          <w:bCs/>
          <w:sz w:val="24"/>
          <w:szCs w:val="24"/>
          <w:rtl/>
        </w:rPr>
        <w:t xml:space="preserve">  ب- </w:t>
      </w:r>
      <w:r w:rsidRPr="00D07250">
        <w:rPr>
          <w:rFonts w:asciiTheme="majorBidi" w:hAnsiTheme="majorBidi" w:cstheme="majorBidi" w:hint="cs"/>
          <w:b/>
          <w:bCs/>
          <w:sz w:val="24"/>
          <w:szCs w:val="24"/>
          <w:rtl/>
        </w:rPr>
        <w:t xml:space="preserve">قارن بين </w:t>
      </w:r>
      <w:r w:rsidRPr="00D07250">
        <w:rPr>
          <w:rFonts w:asciiTheme="majorBidi" w:hAnsiTheme="majorBidi" w:cstheme="majorBidi"/>
          <w:b/>
          <w:bCs/>
          <w:sz w:val="24"/>
          <w:szCs w:val="24"/>
          <w:rtl/>
        </w:rPr>
        <w:t>مصادر</w:t>
      </w:r>
      <w:r w:rsidRPr="00D07250">
        <w:rPr>
          <w:rFonts w:asciiTheme="majorBidi" w:hAnsiTheme="majorBidi" w:cstheme="majorBidi" w:hint="cs"/>
          <w:b/>
          <w:bCs/>
          <w:sz w:val="24"/>
          <w:szCs w:val="24"/>
          <w:rtl/>
        </w:rPr>
        <w:t xml:space="preserve">الري في مصر من حيث </w:t>
      </w:r>
      <w:r w:rsidRPr="00D07250">
        <w:rPr>
          <w:rFonts w:asciiTheme="majorBidi" w:hAnsiTheme="majorBidi" w:cstheme="majorBidi"/>
          <w:b/>
          <w:bCs/>
          <w:sz w:val="24"/>
          <w:szCs w:val="24"/>
          <w:rtl/>
        </w:rPr>
        <w:t>كمياتها وكيفية تدبير موارد مائية اضافية.</w:t>
      </w:r>
      <w:r w:rsidRPr="00D07250">
        <w:rPr>
          <w:rFonts w:asciiTheme="majorBidi" w:hAnsiTheme="majorBidi" w:cstheme="majorBidi" w:hint="cs"/>
          <w:b/>
          <w:bCs/>
          <w:sz w:val="24"/>
          <w:szCs w:val="24"/>
          <w:rtl/>
        </w:rPr>
        <w:t xml:space="preserve"> </w:t>
      </w:r>
      <w:r w:rsidRPr="00D07250">
        <w:rPr>
          <w:rFonts w:asciiTheme="majorBidi" w:hAnsiTheme="majorBidi" w:cstheme="majorBidi" w:hint="cs"/>
          <w:b/>
          <w:bCs/>
          <w:color w:val="0070C0"/>
          <w:sz w:val="24"/>
          <w:szCs w:val="24"/>
          <w:rtl/>
        </w:rPr>
        <w:t>(7.5 درجة)</w:t>
      </w:r>
    </w:p>
    <w:p w:rsidR="0095057C" w:rsidRPr="00A177D1" w:rsidRDefault="0095057C" w:rsidP="0095057C">
      <w:pPr>
        <w:spacing w:after="0" w:line="240" w:lineRule="auto"/>
        <w:rPr>
          <w:b/>
          <w:bCs/>
          <w:color w:val="FF0000"/>
          <w:sz w:val="24"/>
          <w:szCs w:val="24"/>
          <w:rtl/>
        </w:rPr>
      </w:pPr>
      <w:r w:rsidRPr="00A177D1">
        <w:rPr>
          <w:rFonts w:hint="cs"/>
          <w:b/>
          <w:bCs/>
          <w:color w:val="FF0000"/>
          <w:sz w:val="24"/>
          <w:szCs w:val="24"/>
          <w:rtl/>
        </w:rPr>
        <w:t>جدول الموارد المائية الحالية واستخداماتها</w:t>
      </w:r>
    </w:p>
    <w:tbl>
      <w:tblPr>
        <w:bidiVisual/>
        <w:tblW w:w="0" w:type="auto"/>
        <w:jc w:val="center"/>
        <w:tblInd w:w="4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2918"/>
        <w:gridCol w:w="927"/>
      </w:tblGrid>
      <w:tr w:rsidR="00A177D1" w:rsidRPr="00A177D1" w:rsidTr="00A177D1">
        <w:trPr>
          <w:jc w:val="center"/>
        </w:trPr>
        <w:tc>
          <w:tcPr>
            <w:tcW w:w="2918" w:type="dxa"/>
            <w:tcBorders>
              <w:bottom w:val="doub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مصدر المياه</w:t>
            </w:r>
          </w:p>
        </w:tc>
        <w:tc>
          <w:tcPr>
            <w:tcW w:w="927" w:type="dxa"/>
            <w:tcBorders>
              <w:bottom w:val="doub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الكمية المتاحة</w:t>
            </w:r>
          </w:p>
        </w:tc>
      </w:tr>
      <w:tr w:rsidR="00A177D1" w:rsidRPr="00A177D1" w:rsidTr="00A177D1">
        <w:trPr>
          <w:jc w:val="center"/>
        </w:trPr>
        <w:tc>
          <w:tcPr>
            <w:tcW w:w="2918" w:type="dxa"/>
            <w:tcBorders>
              <w:top w:val="double" w:sz="4" w:space="0" w:color="auto"/>
              <w:bottom w:val="sing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lastRenderedPageBreak/>
              <w:t>نهر النيل</w:t>
            </w:r>
          </w:p>
        </w:tc>
        <w:tc>
          <w:tcPr>
            <w:tcW w:w="927" w:type="dxa"/>
            <w:tcBorders>
              <w:top w:val="double" w:sz="4" w:space="0" w:color="auto"/>
              <w:bottom w:val="sing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55.50</w:t>
            </w:r>
          </w:p>
        </w:tc>
      </w:tr>
      <w:tr w:rsidR="00A177D1" w:rsidRPr="00A177D1" w:rsidTr="00A177D1">
        <w:trPr>
          <w:jc w:val="center"/>
        </w:trPr>
        <w:tc>
          <w:tcPr>
            <w:tcW w:w="2918" w:type="dxa"/>
            <w:tcBorders>
              <w:top w:val="sing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الخزان الجوفى فى الدلتا والصعيد</w:t>
            </w:r>
          </w:p>
        </w:tc>
        <w:tc>
          <w:tcPr>
            <w:tcW w:w="927" w:type="dxa"/>
            <w:tcBorders>
              <w:top w:val="sing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7.5</w:t>
            </w:r>
          </w:p>
        </w:tc>
      </w:tr>
      <w:tr w:rsidR="00A177D1" w:rsidRPr="00A177D1" w:rsidTr="00A177D1">
        <w:trPr>
          <w:jc w:val="center"/>
        </w:trPr>
        <w:tc>
          <w:tcPr>
            <w:tcW w:w="2918" w:type="dxa"/>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إعادة استخدام مياه الصرف الزراعى</w:t>
            </w:r>
          </w:p>
        </w:tc>
        <w:tc>
          <w:tcPr>
            <w:tcW w:w="927" w:type="dxa"/>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7.5</w:t>
            </w:r>
          </w:p>
        </w:tc>
      </w:tr>
      <w:tr w:rsidR="00A177D1" w:rsidRPr="00A177D1" w:rsidTr="00A177D1">
        <w:trPr>
          <w:jc w:val="center"/>
        </w:trPr>
        <w:tc>
          <w:tcPr>
            <w:tcW w:w="2918" w:type="dxa"/>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مياه صرف صحى معالج</w:t>
            </w:r>
          </w:p>
        </w:tc>
        <w:tc>
          <w:tcPr>
            <w:tcW w:w="927" w:type="dxa"/>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1.5</w:t>
            </w:r>
          </w:p>
        </w:tc>
      </w:tr>
      <w:tr w:rsidR="00A177D1" w:rsidRPr="00A177D1" w:rsidTr="00A177D1">
        <w:trPr>
          <w:jc w:val="center"/>
        </w:trPr>
        <w:tc>
          <w:tcPr>
            <w:tcW w:w="2918" w:type="dxa"/>
            <w:tcBorders>
              <w:bottom w:val="doub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موارد مائية مطرية</w:t>
            </w:r>
          </w:p>
        </w:tc>
        <w:tc>
          <w:tcPr>
            <w:tcW w:w="927" w:type="dxa"/>
            <w:tcBorders>
              <w:bottom w:val="double" w:sz="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0.5</w:t>
            </w:r>
          </w:p>
        </w:tc>
      </w:tr>
      <w:tr w:rsidR="00A177D1" w:rsidRPr="00A177D1" w:rsidTr="00A177D1">
        <w:trPr>
          <w:jc w:val="center"/>
        </w:trPr>
        <w:tc>
          <w:tcPr>
            <w:tcW w:w="2918" w:type="dxa"/>
            <w:tcBorders>
              <w:top w:val="double" w:sz="4" w:space="0" w:color="auto"/>
              <w:bottom w:val="thickThinSmallGap" w:sz="2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الإجمـالى</w:t>
            </w:r>
          </w:p>
        </w:tc>
        <w:tc>
          <w:tcPr>
            <w:tcW w:w="927" w:type="dxa"/>
            <w:tcBorders>
              <w:top w:val="double" w:sz="4" w:space="0" w:color="auto"/>
              <w:bottom w:val="thickThinSmallGap" w:sz="24" w:space="0" w:color="auto"/>
            </w:tcBorders>
            <w:vAlign w:val="center"/>
          </w:tcPr>
          <w:p w:rsidR="00A177D1" w:rsidRPr="00A177D1" w:rsidRDefault="00A177D1" w:rsidP="0095057C">
            <w:pPr>
              <w:spacing w:after="0" w:line="240" w:lineRule="auto"/>
              <w:rPr>
                <w:b/>
                <w:bCs/>
                <w:color w:val="0070C0"/>
                <w:sz w:val="24"/>
                <w:szCs w:val="24"/>
                <w:lang w:bidi="ar-EG"/>
              </w:rPr>
            </w:pPr>
            <w:r w:rsidRPr="00A177D1">
              <w:rPr>
                <w:rFonts w:hint="cs"/>
                <w:b/>
                <w:bCs/>
                <w:color w:val="0070C0"/>
                <w:sz w:val="24"/>
                <w:szCs w:val="24"/>
                <w:rtl/>
              </w:rPr>
              <w:t>72.5</w:t>
            </w:r>
          </w:p>
        </w:tc>
      </w:tr>
    </w:tbl>
    <w:p w:rsidR="00A177D1" w:rsidRPr="00A177D1" w:rsidRDefault="00A177D1" w:rsidP="00A177D1">
      <w:pPr>
        <w:spacing w:after="0" w:line="240" w:lineRule="auto"/>
        <w:rPr>
          <w:b/>
          <w:bCs/>
          <w:color w:val="0070C0"/>
          <w:sz w:val="24"/>
          <w:szCs w:val="24"/>
          <w:rtl/>
        </w:rPr>
      </w:pPr>
      <w:r w:rsidRPr="00A177D1">
        <w:rPr>
          <w:rFonts w:hint="cs"/>
          <w:b/>
          <w:bCs/>
          <w:color w:val="0070C0"/>
          <w:sz w:val="24"/>
          <w:szCs w:val="24"/>
          <w:rtl/>
        </w:rPr>
        <w:t>الطلب المصرى لمياه النيل :</w:t>
      </w:r>
    </w:p>
    <w:p w:rsidR="00A177D1" w:rsidRPr="00A177D1" w:rsidRDefault="00A177D1" w:rsidP="00A177D1">
      <w:pPr>
        <w:spacing w:after="0" w:line="240" w:lineRule="auto"/>
        <w:rPr>
          <w:b/>
          <w:bCs/>
          <w:color w:val="0070C0"/>
          <w:sz w:val="24"/>
          <w:szCs w:val="24"/>
          <w:rtl/>
        </w:rPr>
      </w:pPr>
      <w:r w:rsidRPr="00A177D1">
        <w:rPr>
          <w:rFonts w:hint="cs"/>
          <w:b/>
          <w:bCs/>
          <w:color w:val="0070C0"/>
          <w:sz w:val="24"/>
          <w:szCs w:val="24"/>
          <w:rtl/>
        </w:rPr>
        <w:t>لا مصر بلا نيل ، إنها فى الحقيقة والمجاز زهرة النيل وثمرته، وحجم المصرى لمياه النيل حسب تقدير الخطة القومية يساوى 63 مليار مكعب.</w:t>
      </w:r>
    </w:p>
    <w:p w:rsidR="00A177D1" w:rsidRPr="00A177D1" w:rsidRDefault="00A177D1" w:rsidP="00A177D1">
      <w:pPr>
        <w:spacing w:after="0" w:line="240" w:lineRule="auto"/>
        <w:rPr>
          <w:b/>
          <w:bCs/>
          <w:color w:val="0070C0"/>
          <w:sz w:val="24"/>
          <w:szCs w:val="24"/>
          <w:rtl/>
        </w:rPr>
      </w:pPr>
      <w:r w:rsidRPr="00A177D1">
        <w:rPr>
          <w:rFonts w:hint="cs"/>
          <w:b/>
          <w:bCs/>
          <w:color w:val="0070C0"/>
          <w:sz w:val="24"/>
          <w:szCs w:val="24"/>
          <w:rtl/>
        </w:rPr>
        <w:t xml:space="preserve">هذا الرقم يأخذ فى الحسبان زيادات الطلب وترشيد الطلب نتيجة لخفض المساحات التى تزرع المحاصيل الشرهة للمياه (الأرز </w:t>
      </w:r>
      <w:r w:rsidRPr="00A177D1">
        <w:rPr>
          <w:b/>
          <w:bCs/>
          <w:color w:val="0070C0"/>
          <w:sz w:val="24"/>
          <w:szCs w:val="24"/>
          <w:rtl/>
        </w:rPr>
        <w:t>–</w:t>
      </w:r>
      <w:r w:rsidRPr="00A177D1">
        <w:rPr>
          <w:rFonts w:hint="cs"/>
          <w:b/>
          <w:bCs/>
          <w:color w:val="0070C0"/>
          <w:sz w:val="24"/>
          <w:szCs w:val="24"/>
          <w:rtl/>
        </w:rPr>
        <w:t xml:space="preserve"> قصب السكر).</w:t>
      </w:r>
    </w:p>
    <w:p w:rsidR="00E54BD7" w:rsidRPr="00E54BD7" w:rsidRDefault="00E54BD7" w:rsidP="00E54BD7">
      <w:pPr>
        <w:spacing w:after="0" w:line="240" w:lineRule="auto"/>
        <w:rPr>
          <w:b/>
          <w:bCs/>
          <w:color w:val="FF0000"/>
          <w:sz w:val="24"/>
          <w:szCs w:val="24"/>
          <w:rtl/>
        </w:rPr>
      </w:pPr>
      <w:r w:rsidRPr="00E54BD7">
        <w:rPr>
          <w:rFonts w:hint="cs"/>
          <w:b/>
          <w:bCs/>
          <w:color w:val="FF0000"/>
          <w:sz w:val="24"/>
          <w:szCs w:val="24"/>
          <w:rtl/>
        </w:rPr>
        <w:t>وسائل تدبير موارد مائية إضافية :</w:t>
      </w:r>
    </w:p>
    <w:p w:rsidR="00E54BD7" w:rsidRPr="00E54BD7" w:rsidRDefault="00E54BD7" w:rsidP="00E54BD7">
      <w:pPr>
        <w:spacing w:after="0" w:line="240" w:lineRule="auto"/>
        <w:rPr>
          <w:b/>
          <w:bCs/>
          <w:color w:val="0070C0"/>
          <w:sz w:val="24"/>
          <w:szCs w:val="24"/>
          <w:rtl/>
        </w:rPr>
      </w:pPr>
      <w:r w:rsidRPr="00E54BD7">
        <w:rPr>
          <w:rFonts w:hint="cs"/>
          <w:b/>
          <w:bCs/>
          <w:color w:val="0070C0"/>
          <w:sz w:val="24"/>
          <w:szCs w:val="24"/>
          <w:rtl/>
        </w:rPr>
        <w:t>فى ضوء البيانات والحقائق السابق ذكرها ، وفى ضوء أهمية الموارد المائية وضرورة السعى المتواصل بكل الطرق والأساليب لزيادتها مع حسن استخدامها والحوض التام على كل قطرة مياه متوفرة حالياً أو يمكن توفيرها مستقبلاً ، قامت وزارة الأشغال العامة والموارد المائية وأجهزة البحث والهيئات المختلفة بدراسة الإمكانات والمصادر التى يمكن أن توفر لبلادنا المياه للزراعة وللاستخدامات الإنسانية ، وسوف نعرض هنا هذه المصادر بإيجاز شديد.</w:t>
      </w:r>
    </w:p>
    <w:p w:rsidR="00E54BD7" w:rsidRPr="00E54BD7" w:rsidRDefault="00E54BD7" w:rsidP="00E54BD7">
      <w:pPr>
        <w:numPr>
          <w:ilvl w:val="0"/>
          <w:numId w:val="7"/>
        </w:numPr>
        <w:spacing w:after="0" w:line="240" w:lineRule="auto"/>
        <w:ind w:right="0"/>
        <w:rPr>
          <w:b/>
          <w:bCs/>
          <w:color w:val="0070C0"/>
          <w:sz w:val="24"/>
          <w:szCs w:val="24"/>
          <w:rtl/>
        </w:rPr>
      </w:pPr>
      <w:r w:rsidRPr="00E54BD7">
        <w:rPr>
          <w:rFonts w:hint="cs"/>
          <w:b/>
          <w:bCs/>
          <w:color w:val="0070C0"/>
          <w:sz w:val="24"/>
          <w:szCs w:val="24"/>
          <w:rtl/>
        </w:rPr>
        <w:t>إعادة استخدام مياه الصرف الزراعى فى الرى.</w:t>
      </w:r>
    </w:p>
    <w:p w:rsidR="00E54BD7" w:rsidRPr="00E54BD7" w:rsidRDefault="00E54BD7" w:rsidP="00E54BD7">
      <w:pPr>
        <w:numPr>
          <w:ilvl w:val="0"/>
          <w:numId w:val="7"/>
        </w:numPr>
        <w:spacing w:after="0" w:line="240" w:lineRule="auto"/>
        <w:ind w:right="0"/>
        <w:rPr>
          <w:b/>
          <w:bCs/>
          <w:color w:val="0070C0"/>
          <w:sz w:val="24"/>
          <w:szCs w:val="24"/>
        </w:rPr>
      </w:pPr>
      <w:r w:rsidRPr="00E54BD7">
        <w:rPr>
          <w:rFonts w:hint="cs"/>
          <w:b/>
          <w:bCs/>
          <w:color w:val="0070C0"/>
          <w:sz w:val="24"/>
          <w:szCs w:val="24"/>
          <w:rtl/>
        </w:rPr>
        <w:t>إعادة استخدام مياه الصرف الصحى ومياه المصانع ومعالجتها.</w:t>
      </w:r>
    </w:p>
    <w:p w:rsidR="00E54BD7" w:rsidRPr="00E54BD7" w:rsidRDefault="00E54BD7" w:rsidP="00E54BD7">
      <w:pPr>
        <w:numPr>
          <w:ilvl w:val="0"/>
          <w:numId w:val="7"/>
        </w:numPr>
        <w:spacing w:after="0" w:line="240" w:lineRule="auto"/>
        <w:ind w:right="0"/>
        <w:rPr>
          <w:b/>
          <w:bCs/>
          <w:color w:val="0070C0"/>
          <w:sz w:val="24"/>
          <w:szCs w:val="24"/>
        </w:rPr>
      </w:pPr>
      <w:r w:rsidRPr="00E54BD7">
        <w:rPr>
          <w:rFonts w:hint="cs"/>
          <w:b/>
          <w:bCs/>
          <w:color w:val="0070C0"/>
          <w:sz w:val="24"/>
          <w:szCs w:val="24"/>
          <w:rtl/>
        </w:rPr>
        <w:t>زيادة استعمال المياه الجوفية (كمية ونوعية).</w:t>
      </w:r>
    </w:p>
    <w:p w:rsidR="00E54BD7" w:rsidRPr="00E54BD7" w:rsidRDefault="00E54BD7" w:rsidP="00E54BD7">
      <w:pPr>
        <w:numPr>
          <w:ilvl w:val="0"/>
          <w:numId w:val="7"/>
        </w:numPr>
        <w:spacing w:after="0" w:line="240" w:lineRule="auto"/>
        <w:ind w:right="0"/>
        <w:rPr>
          <w:b/>
          <w:bCs/>
          <w:color w:val="0070C0"/>
          <w:sz w:val="24"/>
          <w:szCs w:val="24"/>
        </w:rPr>
      </w:pPr>
      <w:r w:rsidRPr="00E54BD7">
        <w:rPr>
          <w:rFonts w:hint="cs"/>
          <w:b/>
          <w:bCs/>
          <w:color w:val="0070C0"/>
          <w:sz w:val="24"/>
          <w:szCs w:val="24"/>
          <w:rtl/>
        </w:rPr>
        <w:t>تخزين المياه فى البحيرات الشمالية.</w:t>
      </w:r>
    </w:p>
    <w:p w:rsidR="00E54BD7" w:rsidRPr="00E54BD7" w:rsidRDefault="00E54BD7" w:rsidP="00E54BD7">
      <w:pPr>
        <w:numPr>
          <w:ilvl w:val="0"/>
          <w:numId w:val="7"/>
        </w:numPr>
        <w:spacing w:after="0" w:line="240" w:lineRule="auto"/>
        <w:ind w:right="0"/>
        <w:rPr>
          <w:b/>
          <w:bCs/>
          <w:color w:val="0070C0"/>
          <w:sz w:val="24"/>
          <w:szCs w:val="24"/>
        </w:rPr>
      </w:pPr>
      <w:r w:rsidRPr="00E54BD7">
        <w:rPr>
          <w:rFonts w:hint="cs"/>
          <w:b/>
          <w:bCs/>
          <w:color w:val="0070C0"/>
          <w:sz w:val="24"/>
          <w:szCs w:val="24"/>
          <w:rtl/>
        </w:rPr>
        <w:t>تقليل كمية المياه الساقطة بالبحر المتوسط (قناطر أدفينا والصناعية).</w:t>
      </w:r>
    </w:p>
    <w:p w:rsidR="00E54BD7" w:rsidRPr="00E54BD7" w:rsidRDefault="00E54BD7" w:rsidP="00E54BD7">
      <w:pPr>
        <w:numPr>
          <w:ilvl w:val="0"/>
          <w:numId w:val="7"/>
        </w:numPr>
        <w:spacing w:after="0" w:line="240" w:lineRule="auto"/>
        <w:ind w:right="0"/>
        <w:rPr>
          <w:b/>
          <w:bCs/>
          <w:color w:val="0070C0"/>
          <w:sz w:val="24"/>
          <w:szCs w:val="24"/>
        </w:rPr>
      </w:pPr>
      <w:r w:rsidRPr="00E54BD7">
        <w:rPr>
          <w:rFonts w:hint="cs"/>
          <w:b/>
          <w:bCs/>
          <w:color w:val="0070C0"/>
          <w:sz w:val="24"/>
          <w:szCs w:val="24"/>
          <w:rtl/>
        </w:rPr>
        <w:t>ترشيد استخدام مياه الرى بالأرض القديمة.</w:t>
      </w:r>
    </w:p>
    <w:p w:rsidR="00E54BD7" w:rsidRPr="00E54BD7" w:rsidRDefault="00E54BD7" w:rsidP="00E54BD7">
      <w:pPr>
        <w:numPr>
          <w:ilvl w:val="0"/>
          <w:numId w:val="7"/>
        </w:numPr>
        <w:spacing w:after="0" w:line="240" w:lineRule="auto"/>
        <w:ind w:right="0"/>
        <w:rPr>
          <w:b/>
          <w:bCs/>
          <w:color w:val="0070C0"/>
          <w:sz w:val="24"/>
          <w:szCs w:val="24"/>
        </w:rPr>
      </w:pPr>
      <w:r w:rsidRPr="00E54BD7">
        <w:rPr>
          <w:rFonts w:hint="cs"/>
          <w:b/>
          <w:bCs/>
          <w:color w:val="0070C0"/>
          <w:sz w:val="24"/>
          <w:szCs w:val="24"/>
          <w:rtl/>
        </w:rPr>
        <w:t>زيادة إيرادات نهر النيل (بمشاريع أعالى النيل والتعاون المشترك).</w:t>
      </w:r>
    </w:p>
    <w:p w:rsidR="00E54BD7" w:rsidRPr="00E54BD7" w:rsidRDefault="00E54BD7" w:rsidP="00E54BD7">
      <w:pPr>
        <w:spacing w:after="0" w:line="240" w:lineRule="auto"/>
        <w:rPr>
          <w:b/>
          <w:bCs/>
          <w:color w:val="FF0000"/>
          <w:sz w:val="24"/>
          <w:szCs w:val="24"/>
          <w:rtl/>
        </w:rPr>
      </w:pPr>
      <w:r w:rsidRPr="00E54BD7">
        <w:rPr>
          <w:rFonts w:hint="cs"/>
          <w:b/>
          <w:bCs/>
          <w:color w:val="FF0000"/>
          <w:sz w:val="24"/>
          <w:szCs w:val="24"/>
          <w:rtl/>
        </w:rPr>
        <w:t>وسوف نتحدث عن أهم العناصر السابق ذكرها.</w:t>
      </w:r>
    </w:p>
    <w:p w:rsidR="00E54BD7" w:rsidRPr="00E54BD7" w:rsidRDefault="00E54BD7" w:rsidP="00E54BD7">
      <w:pPr>
        <w:spacing w:after="0" w:line="240" w:lineRule="auto"/>
        <w:rPr>
          <w:b/>
          <w:bCs/>
          <w:color w:val="FF0000"/>
          <w:sz w:val="24"/>
          <w:szCs w:val="24"/>
          <w:rtl/>
        </w:rPr>
      </w:pPr>
      <w:r w:rsidRPr="00E54BD7">
        <w:rPr>
          <w:rFonts w:hint="cs"/>
          <w:b/>
          <w:bCs/>
          <w:color w:val="FF0000"/>
          <w:sz w:val="24"/>
          <w:szCs w:val="24"/>
          <w:rtl/>
        </w:rPr>
        <w:t>إعادة استخدام مياه الصرف الزراعى فى الرى :</w:t>
      </w:r>
    </w:p>
    <w:p w:rsidR="00E54BD7" w:rsidRPr="00E54BD7" w:rsidRDefault="00E54BD7" w:rsidP="00E54BD7">
      <w:pPr>
        <w:spacing w:after="0" w:line="240" w:lineRule="auto"/>
        <w:rPr>
          <w:b/>
          <w:bCs/>
          <w:color w:val="0070C0"/>
          <w:sz w:val="24"/>
          <w:szCs w:val="24"/>
          <w:rtl/>
        </w:rPr>
      </w:pPr>
      <w:r w:rsidRPr="00E54BD7">
        <w:rPr>
          <w:rFonts w:hint="cs"/>
          <w:b/>
          <w:bCs/>
          <w:color w:val="0070C0"/>
          <w:sz w:val="24"/>
          <w:szCs w:val="24"/>
          <w:rtl/>
        </w:rPr>
        <w:t xml:space="preserve">تخضع إعادة استخدام المياه دائماً لمعايير وضوابط واحتياطات تتوقف على عوامل كثيرة فى مقدمتها طبيعة الاستخدام الأصلى للمياه ، سواء أكانت تستخدم فى رى الأراضى الزراعية ، أم فى الاستخدام الآدمى فى المصانع أم فى محطات توليد الكهرباء ، كما يرتبط ذلك بالغرض من إعادة استخدامها ، وفى أى نوع من أنواع الاستغلال الزراعى ، </w:t>
      </w:r>
      <w:r w:rsidRPr="00E54BD7">
        <w:rPr>
          <w:rFonts w:hint="cs"/>
          <w:b/>
          <w:bCs/>
          <w:color w:val="0070C0"/>
          <w:sz w:val="24"/>
          <w:szCs w:val="24"/>
          <w:u w:val="single"/>
          <w:rtl/>
        </w:rPr>
        <w:t>ولابد من ملاحظة اعتبارات أساسية عند استخدامها وهى :</w:t>
      </w:r>
    </w:p>
    <w:p w:rsidR="00E54BD7" w:rsidRPr="00E54BD7" w:rsidRDefault="00E54BD7" w:rsidP="00E54BD7">
      <w:pPr>
        <w:numPr>
          <w:ilvl w:val="1"/>
          <w:numId w:val="6"/>
        </w:numPr>
        <w:tabs>
          <w:tab w:val="clear" w:pos="1440"/>
          <w:tab w:val="num" w:pos="323"/>
        </w:tabs>
        <w:spacing w:after="0" w:line="240" w:lineRule="auto"/>
        <w:ind w:right="0"/>
        <w:rPr>
          <w:b/>
          <w:bCs/>
          <w:color w:val="0070C0"/>
          <w:sz w:val="24"/>
          <w:szCs w:val="24"/>
          <w:rtl/>
        </w:rPr>
      </w:pPr>
      <w:r w:rsidRPr="00E54BD7">
        <w:rPr>
          <w:rFonts w:hint="cs"/>
          <w:b/>
          <w:bCs/>
          <w:color w:val="0070C0"/>
          <w:sz w:val="24"/>
          <w:szCs w:val="24"/>
          <w:rtl/>
        </w:rPr>
        <w:t>كمية ونسبة الأملاح الذائبة ومكوناتها.</w:t>
      </w:r>
    </w:p>
    <w:p w:rsidR="00E54BD7" w:rsidRPr="00E54BD7" w:rsidRDefault="00E54BD7" w:rsidP="00E54BD7">
      <w:pPr>
        <w:numPr>
          <w:ilvl w:val="1"/>
          <w:numId w:val="6"/>
        </w:numPr>
        <w:tabs>
          <w:tab w:val="clear" w:pos="1440"/>
          <w:tab w:val="num" w:pos="323"/>
        </w:tabs>
        <w:spacing w:after="0" w:line="240" w:lineRule="auto"/>
        <w:ind w:right="0"/>
        <w:rPr>
          <w:b/>
          <w:bCs/>
          <w:color w:val="0070C0"/>
          <w:sz w:val="24"/>
          <w:szCs w:val="24"/>
        </w:rPr>
      </w:pPr>
      <w:r w:rsidRPr="00E54BD7">
        <w:rPr>
          <w:rFonts w:hint="cs"/>
          <w:b/>
          <w:bCs/>
          <w:color w:val="0070C0"/>
          <w:sz w:val="24"/>
          <w:szCs w:val="24"/>
          <w:rtl/>
        </w:rPr>
        <w:t>الحموضة والقلوية ونسبتها.</w:t>
      </w:r>
    </w:p>
    <w:p w:rsidR="00E54BD7" w:rsidRPr="00E54BD7" w:rsidRDefault="00E54BD7" w:rsidP="00E54BD7">
      <w:pPr>
        <w:numPr>
          <w:ilvl w:val="1"/>
          <w:numId w:val="6"/>
        </w:numPr>
        <w:tabs>
          <w:tab w:val="clear" w:pos="1440"/>
          <w:tab w:val="num" w:pos="323"/>
        </w:tabs>
        <w:spacing w:after="0" w:line="240" w:lineRule="auto"/>
        <w:ind w:right="0"/>
        <w:rPr>
          <w:b/>
          <w:bCs/>
          <w:color w:val="0070C0"/>
          <w:sz w:val="24"/>
          <w:szCs w:val="24"/>
        </w:rPr>
      </w:pPr>
      <w:r w:rsidRPr="00E54BD7">
        <w:rPr>
          <w:rFonts w:hint="cs"/>
          <w:b/>
          <w:bCs/>
          <w:color w:val="0070C0"/>
          <w:sz w:val="24"/>
          <w:szCs w:val="24"/>
          <w:rtl/>
        </w:rPr>
        <w:t>درجة تركيز بعض العناصر السامة والضارة بالنباتات والحيوانات.</w:t>
      </w:r>
    </w:p>
    <w:p w:rsidR="00523BBA" w:rsidRPr="00D07250" w:rsidRDefault="00523BBA" w:rsidP="00523BBA">
      <w:pPr>
        <w:spacing w:after="0" w:line="240" w:lineRule="auto"/>
        <w:rPr>
          <w:rFonts w:asciiTheme="majorBidi" w:hAnsiTheme="majorBidi" w:cstheme="majorBidi"/>
          <w:b/>
          <w:bCs/>
          <w:sz w:val="24"/>
          <w:szCs w:val="24"/>
          <w:rtl/>
        </w:rPr>
      </w:pPr>
      <w:r w:rsidRPr="00D07250">
        <w:rPr>
          <w:rFonts w:asciiTheme="majorBidi" w:hAnsiTheme="majorBidi" w:cstheme="majorBidi"/>
          <w:b/>
          <w:bCs/>
          <w:sz w:val="24"/>
          <w:szCs w:val="24"/>
          <w:u w:val="single"/>
          <w:rtl/>
          <w:lang w:bidi="ar-EG"/>
        </w:rPr>
        <w:t>اجابة</w:t>
      </w:r>
      <w:r w:rsidRPr="00D07250">
        <w:rPr>
          <w:rFonts w:asciiTheme="majorBidi" w:hAnsiTheme="majorBidi" w:cstheme="majorBidi"/>
          <w:b/>
          <w:bCs/>
          <w:sz w:val="24"/>
          <w:szCs w:val="24"/>
          <w:u w:val="single"/>
          <w:rtl/>
        </w:rPr>
        <w:t xml:space="preserve"> السؤال ال</w:t>
      </w:r>
      <w:r w:rsidRPr="00D07250">
        <w:rPr>
          <w:rFonts w:asciiTheme="majorBidi" w:hAnsiTheme="majorBidi" w:cstheme="majorBidi" w:hint="cs"/>
          <w:b/>
          <w:bCs/>
          <w:sz w:val="24"/>
          <w:szCs w:val="24"/>
          <w:u w:val="single"/>
          <w:rtl/>
        </w:rPr>
        <w:t>ثالث</w:t>
      </w:r>
      <w:r w:rsidRPr="00D07250">
        <w:rPr>
          <w:rFonts w:asciiTheme="majorBidi" w:hAnsiTheme="majorBidi" w:cstheme="majorBidi"/>
          <w:b/>
          <w:bCs/>
          <w:sz w:val="24"/>
          <w:szCs w:val="24"/>
          <w:u w:val="single"/>
          <w:rtl/>
        </w:rPr>
        <w:t>:</w:t>
      </w:r>
      <w:r w:rsidRPr="00D07250">
        <w:rPr>
          <w:rFonts w:asciiTheme="majorBidi" w:hAnsiTheme="majorBidi" w:cstheme="majorBidi"/>
          <w:b/>
          <w:bCs/>
          <w:sz w:val="24"/>
          <w:szCs w:val="24"/>
          <w:rtl/>
        </w:rPr>
        <w:tab/>
        <w:t xml:space="preserve">         </w:t>
      </w:r>
      <w:r w:rsidRPr="00D07250">
        <w:rPr>
          <w:rFonts w:asciiTheme="majorBidi" w:hAnsiTheme="majorBidi" w:cstheme="majorBidi" w:hint="cs"/>
          <w:b/>
          <w:bCs/>
          <w:sz w:val="24"/>
          <w:szCs w:val="24"/>
          <w:rtl/>
        </w:rPr>
        <w:t xml:space="preserve">                                                                                                  </w:t>
      </w:r>
      <w:r w:rsidRPr="00D07250">
        <w:rPr>
          <w:rFonts w:asciiTheme="majorBidi" w:hAnsiTheme="majorBidi" w:cstheme="majorBidi"/>
          <w:b/>
          <w:bCs/>
          <w:sz w:val="24"/>
          <w:szCs w:val="24"/>
          <w:rtl/>
        </w:rPr>
        <w:t xml:space="preserve">  (1</w:t>
      </w:r>
      <w:r w:rsidRPr="00D07250">
        <w:rPr>
          <w:rFonts w:asciiTheme="majorBidi" w:hAnsiTheme="majorBidi" w:cstheme="majorBidi" w:hint="cs"/>
          <w:b/>
          <w:bCs/>
          <w:sz w:val="24"/>
          <w:szCs w:val="24"/>
          <w:rtl/>
        </w:rPr>
        <w:t>5</w:t>
      </w:r>
      <w:r w:rsidRPr="00D07250">
        <w:rPr>
          <w:rFonts w:asciiTheme="majorBidi" w:hAnsiTheme="majorBidi" w:cstheme="majorBidi"/>
          <w:b/>
          <w:bCs/>
          <w:sz w:val="24"/>
          <w:szCs w:val="24"/>
          <w:rtl/>
        </w:rPr>
        <w:t xml:space="preserve"> درجة)</w:t>
      </w:r>
    </w:p>
    <w:p w:rsidR="00D07250" w:rsidRDefault="00D07250" w:rsidP="00D07250">
      <w:pPr>
        <w:spacing w:after="0" w:line="240" w:lineRule="auto"/>
        <w:rPr>
          <w:rFonts w:asciiTheme="majorBidi" w:hAnsiTheme="majorBidi" w:cstheme="majorBidi" w:hint="cs"/>
          <w:b/>
          <w:bCs/>
          <w:sz w:val="24"/>
          <w:szCs w:val="24"/>
          <w:rtl/>
        </w:rPr>
      </w:pPr>
      <w:r w:rsidRPr="00D07250">
        <w:rPr>
          <w:rFonts w:asciiTheme="majorBidi" w:hAnsiTheme="majorBidi" w:cstheme="majorBidi"/>
          <w:b/>
          <w:bCs/>
          <w:sz w:val="24"/>
          <w:szCs w:val="24"/>
          <w:rtl/>
        </w:rPr>
        <w:t xml:space="preserve">أ-أكتب باختصار عن مشاكل الأراضي الرملية وكيفية التغلب علي تلك المشاكل- اقترح دورة زراعية تناسب ظروف الأراضي الرملية. </w:t>
      </w:r>
      <w:r w:rsidRPr="00D07250">
        <w:rPr>
          <w:rFonts w:asciiTheme="majorBidi" w:hAnsiTheme="majorBidi" w:cstheme="majorBidi"/>
          <w:b/>
          <w:bCs/>
          <w:color w:val="0070C0"/>
          <w:sz w:val="24"/>
          <w:szCs w:val="24"/>
          <w:rtl/>
        </w:rPr>
        <w:t>(7.5 درجة)</w:t>
      </w:r>
    </w:p>
    <w:p w:rsidR="00D21504" w:rsidRPr="00D21504" w:rsidRDefault="00D21504" w:rsidP="00D21504">
      <w:pPr>
        <w:spacing w:after="0" w:line="240" w:lineRule="auto"/>
        <w:rPr>
          <w:rFonts w:asciiTheme="majorBidi" w:hAnsiTheme="majorBidi" w:cstheme="majorBidi"/>
          <w:b/>
          <w:bCs/>
          <w:color w:val="0070C0"/>
          <w:sz w:val="24"/>
          <w:szCs w:val="24"/>
          <w:rtl/>
        </w:rPr>
      </w:pPr>
      <w:r w:rsidRPr="00D21504">
        <w:rPr>
          <w:rFonts w:asciiTheme="majorBidi" w:hAnsiTheme="majorBidi" w:cstheme="majorBidi"/>
          <w:b/>
          <w:bCs/>
          <w:color w:val="FF0000"/>
          <w:sz w:val="24"/>
          <w:szCs w:val="24"/>
          <w:rtl/>
        </w:rPr>
        <w:t>تتمثل مشاكل الأراضي الرملية في (قوام التربة – سرعة الرشح – المادة العضوية فقيرة – ضعف الإحتفاظ بالماء – مشاكل</w:t>
      </w:r>
      <w:r w:rsidRPr="00D21504">
        <w:rPr>
          <w:rFonts w:asciiTheme="majorBidi" w:hAnsiTheme="majorBidi" w:cstheme="majorBidi"/>
          <w:b/>
          <w:bCs/>
          <w:color w:val="0070C0"/>
          <w:sz w:val="24"/>
          <w:szCs w:val="24"/>
          <w:rtl/>
        </w:rPr>
        <w:t xml:space="preserve"> التعرية بالرياح)</w:t>
      </w:r>
    </w:p>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rPr>
        <w:t>ويمكن حل تلك المشاكل عن طريق (إضافة الإسمدة العضوية – عمل مصطات للرياح – إضافة الإسمدة بجرعات بسيطة وعلى فترات متقاربة)</w:t>
      </w:r>
    </w:p>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rPr>
        <w:t>ما الواجب مراعاته عند استزراع الأراضي الرملية</w:t>
      </w:r>
    </w:p>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الحرث غير العميق .                 </w:t>
      </w:r>
      <w:r w:rsidRPr="00D21504">
        <w:rPr>
          <w:rFonts w:asciiTheme="majorBidi" w:hAnsiTheme="majorBidi" w:cstheme="majorBidi"/>
          <w:b/>
          <w:bCs/>
          <w:color w:val="0070C0"/>
          <w:sz w:val="24"/>
          <w:szCs w:val="24"/>
          <w:rtl/>
          <w:lang w:bidi="ar-EG"/>
        </w:rPr>
        <w:tab/>
        <w:t>التزحيف يكون ثقيلاً بعد وضع البذرة .</w:t>
      </w:r>
    </w:p>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الزراعة بطريقة العفير .</w:t>
      </w:r>
      <w:r w:rsidRPr="00D21504">
        <w:rPr>
          <w:rFonts w:asciiTheme="majorBidi" w:hAnsiTheme="majorBidi" w:cstheme="majorBidi"/>
          <w:b/>
          <w:bCs/>
          <w:color w:val="0070C0"/>
          <w:sz w:val="24"/>
          <w:szCs w:val="24"/>
          <w:rtl/>
          <w:lang w:bidi="ar-EG"/>
        </w:rPr>
        <w:tab/>
      </w:r>
      <w:r w:rsidRPr="00D21504">
        <w:rPr>
          <w:rFonts w:asciiTheme="majorBidi" w:hAnsiTheme="majorBidi" w:cstheme="majorBidi"/>
          <w:b/>
          <w:bCs/>
          <w:color w:val="0070C0"/>
          <w:sz w:val="24"/>
          <w:szCs w:val="24"/>
          <w:rtl/>
          <w:lang w:bidi="ar-EG"/>
        </w:rPr>
        <w:tab/>
        <w:t xml:space="preserve"> صغر مساحة الأحواض و الرى على الحامى .</w:t>
      </w:r>
    </w:p>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تقليل الفترة بين الرية و الأخرى . </w:t>
      </w:r>
      <w:r w:rsidRPr="00D21504">
        <w:rPr>
          <w:rFonts w:asciiTheme="majorBidi" w:hAnsiTheme="majorBidi" w:cstheme="majorBidi"/>
          <w:b/>
          <w:bCs/>
          <w:color w:val="0070C0"/>
          <w:sz w:val="24"/>
          <w:szCs w:val="24"/>
          <w:rtl/>
          <w:lang w:bidi="ar-EG"/>
        </w:rPr>
        <w:tab/>
        <w:t xml:space="preserve"> تبطين المساقى بالطوب الأحمر و الأسمنت . </w:t>
      </w:r>
    </w:p>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 xml:space="preserve"> الأكثار من التسميد العضوى أو الأخضر وزراعة المحاصيل البقولية .</w:t>
      </w:r>
    </w:p>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يمكن أقتراح النظام التالى لزراعة الأرض الرملية من بداية زراعتها حــتى تتحســــــــن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السنة الأولى : الشتوى / ترمـــــس مع ضرورة التسميد الفوسفاتى و بعد النمو الجيد تحرث النباتات فى الأرض و يفضل أن يكون ذلك قبل التزهير .  الصيفى / فول ســـــــــــودانى .</w:t>
      </w:r>
    </w:p>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 xml:space="preserve"> السنتان الثانية و الثالثة : </w:t>
      </w:r>
    </w:p>
    <w:tbl>
      <w:tblPr>
        <w:tblW w:w="6866" w:type="dxa"/>
        <w:jc w:val="center"/>
        <w:tblInd w:w="-504" w:type="dxa"/>
        <w:tblCellMar>
          <w:left w:w="0" w:type="dxa"/>
          <w:right w:w="0" w:type="dxa"/>
        </w:tblCellMar>
        <w:tblLook w:val="04A0"/>
      </w:tblPr>
      <w:tblGrid>
        <w:gridCol w:w="2731"/>
        <w:gridCol w:w="1908"/>
        <w:gridCol w:w="2227"/>
      </w:tblGrid>
      <w:tr w:rsidR="00D21504" w:rsidRPr="00D21504" w:rsidTr="00D21504">
        <w:trPr>
          <w:trHeight w:val="20"/>
          <w:jc w:val="center"/>
        </w:trPr>
        <w:tc>
          <w:tcPr>
            <w:tcW w:w="2731" w:type="dxa"/>
            <w:tcBorders>
              <w:top w:val="single" w:sz="8" w:space="0" w:color="F79646"/>
              <w:left w:val="single" w:sz="8" w:space="0" w:color="F79646"/>
              <w:bottom w:val="single" w:sz="18" w:space="0" w:color="F79646"/>
              <w:right w:val="nil"/>
            </w:tcBorders>
            <w:shd w:val="clear" w:color="auto" w:fill="FCD5B5"/>
            <w:tcMar>
              <w:top w:w="72" w:type="dxa"/>
              <w:left w:w="144" w:type="dxa"/>
              <w:bottom w:w="72" w:type="dxa"/>
              <w:right w:w="144" w:type="dxa"/>
            </w:tcMar>
            <w:vAlign w:val="center"/>
            <w:hideMark/>
          </w:tcPr>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القمح</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ثم</w:t>
            </w:r>
          </w:p>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الفول الســــودانى</w:t>
            </w:r>
          </w:p>
        </w:tc>
        <w:tc>
          <w:tcPr>
            <w:tcW w:w="1908" w:type="dxa"/>
            <w:vMerge w:val="restart"/>
            <w:tcBorders>
              <w:top w:val="nil"/>
              <w:left w:val="nil"/>
              <w:bottom w:val="nil"/>
              <w:right w:val="nil"/>
            </w:tcBorders>
            <w:shd w:val="clear" w:color="auto" w:fill="auto"/>
            <w:tcMar>
              <w:top w:w="72" w:type="dxa"/>
              <w:left w:w="144" w:type="dxa"/>
              <w:bottom w:w="72" w:type="dxa"/>
              <w:right w:w="144" w:type="dxa"/>
            </w:tcMar>
            <w:vAlign w:val="center"/>
            <w:hideMark/>
          </w:tcPr>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lastRenderedPageBreak/>
              <w:t xml:space="preserve">عند تحسن حالة </w:t>
            </w:r>
            <w:r w:rsidRPr="00D21504">
              <w:rPr>
                <w:rFonts w:asciiTheme="majorBidi" w:hAnsiTheme="majorBidi" w:cstheme="majorBidi"/>
                <w:b/>
                <w:bCs/>
                <w:color w:val="0070C0"/>
                <w:sz w:val="24"/>
                <w:szCs w:val="24"/>
                <w:rtl/>
                <w:lang w:bidi="ar-EG"/>
              </w:rPr>
              <w:lastRenderedPageBreak/>
              <w:t>الأرض تتبع الدورة التالية</w:t>
            </w:r>
          </w:p>
        </w:tc>
        <w:tc>
          <w:tcPr>
            <w:tcW w:w="2227" w:type="dxa"/>
            <w:tcBorders>
              <w:top w:val="single" w:sz="8" w:space="0" w:color="F79646"/>
              <w:left w:val="nil"/>
              <w:bottom w:val="single" w:sz="18" w:space="0" w:color="F79646"/>
              <w:right w:val="single" w:sz="8" w:space="0" w:color="F79646"/>
            </w:tcBorders>
            <w:shd w:val="clear" w:color="auto" w:fill="FCD5B5"/>
            <w:tcMar>
              <w:top w:w="72" w:type="dxa"/>
              <w:left w:w="144" w:type="dxa"/>
              <w:bottom w:w="72" w:type="dxa"/>
              <w:right w:w="144" w:type="dxa"/>
            </w:tcMar>
            <w:vAlign w:val="center"/>
            <w:hideMark/>
          </w:tcPr>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شعير</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ثم</w:t>
            </w:r>
          </w:p>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فول ســـــودانى</w:t>
            </w:r>
          </w:p>
        </w:tc>
      </w:tr>
      <w:tr w:rsidR="00D21504" w:rsidRPr="00D21504" w:rsidTr="00D21504">
        <w:trPr>
          <w:trHeight w:val="20"/>
          <w:jc w:val="center"/>
        </w:trPr>
        <w:tc>
          <w:tcPr>
            <w:tcW w:w="2731" w:type="dxa"/>
            <w:tcBorders>
              <w:top w:val="single" w:sz="18" w:space="0" w:color="F79646"/>
              <w:left w:val="single" w:sz="8" w:space="0" w:color="F79646"/>
              <w:bottom w:val="single" w:sz="8" w:space="0" w:color="F79646"/>
              <w:right w:val="nil"/>
            </w:tcBorders>
            <w:shd w:val="clear" w:color="auto" w:fill="FCD5B5"/>
            <w:tcMar>
              <w:top w:w="72" w:type="dxa"/>
              <w:left w:w="144" w:type="dxa"/>
              <w:bottom w:w="72" w:type="dxa"/>
              <w:right w:w="144" w:type="dxa"/>
            </w:tcMar>
            <w:vAlign w:val="center"/>
            <w:hideMark/>
          </w:tcPr>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برسيم مستديم – فول بلدى</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ثم</w:t>
            </w:r>
          </w:p>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الذرة الشــــــامية</w:t>
            </w:r>
          </w:p>
        </w:tc>
        <w:tc>
          <w:tcPr>
            <w:tcW w:w="0" w:type="auto"/>
            <w:vMerge/>
            <w:tcBorders>
              <w:top w:val="nil"/>
              <w:left w:val="nil"/>
              <w:bottom w:val="nil"/>
              <w:right w:val="nil"/>
            </w:tcBorders>
            <w:vAlign w:val="center"/>
            <w:hideMark/>
          </w:tcPr>
          <w:p w:rsidR="00D21504" w:rsidRPr="00D21504" w:rsidRDefault="00D21504" w:rsidP="00D21504">
            <w:pPr>
              <w:spacing w:after="0" w:line="240" w:lineRule="auto"/>
              <w:rPr>
                <w:rFonts w:asciiTheme="majorBidi" w:hAnsiTheme="majorBidi" w:cstheme="majorBidi"/>
                <w:b/>
                <w:bCs/>
                <w:color w:val="0070C0"/>
                <w:sz w:val="24"/>
                <w:szCs w:val="24"/>
                <w:lang w:bidi="ar-EG"/>
              </w:rPr>
            </w:pPr>
          </w:p>
        </w:tc>
        <w:tc>
          <w:tcPr>
            <w:tcW w:w="2227" w:type="dxa"/>
            <w:tcBorders>
              <w:top w:val="single" w:sz="18" w:space="0" w:color="F79646"/>
              <w:left w:val="nil"/>
              <w:bottom w:val="single" w:sz="8" w:space="0" w:color="F79646"/>
              <w:right w:val="single" w:sz="8" w:space="0" w:color="F79646"/>
            </w:tcBorders>
            <w:shd w:val="clear" w:color="auto" w:fill="FCD5B5"/>
            <w:tcMar>
              <w:top w:w="72" w:type="dxa"/>
              <w:left w:w="144" w:type="dxa"/>
              <w:bottom w:w="72" w:type="dxa"/>
              <w:right w:w="144" w:type="dxa"/>
            </w:tcMar>
            <w:vAlign w:val="center"/>
            <w:hideMark/>
          </w:tcPr>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برسيم - حلبة - ترمس</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ثم</w:t>
            </w:r>
          </w:p>
          <w:p w:rsidR="00D21504" w:rsidRPr="00D21504" w:rsidRDefault="00D21504" w:rsidP="00D21504">
            <w:p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ســمســم</w:t>
            </w:r>
          </w:p>
        </w:tc>
      </w:tr>
    </w:tbl>
    <w:p w:rsidR="00D21504" w:rsidRPr="00D21504" w:rsidRDefault="00D21504" w:rsidP="00D21504">
      <w:pPr>
        <w:numPr>
          <w:ilvl w:val="0"/>
          <w:numId w:val="8"/>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بالنسبة للفــول البلدى يفضـــل أن تؤخذ الثمار ثم تحرث عروشه فى الأرض .</w:t>
      </w:r>
    </w:p>
    <w:p w:rsidR="00D21504" w:rsidRPr="00D07250" w:rsidRDefault="00D21504" w:rsidP="00D07250">
      <w:pPr>
        <w:spacing w:after="0" w:line="240" w:lineRule="auto"/>
        <w:rPr>
          <w:rFonts w:asciiTheme="majorBidi" w:hAnsiTheme="majorBidi" w:cstheme="majorBidi"/>
          <w:b/>
          <w:bCs/>
          <w:sz w:val="24"/>
          <w:szCs w:val="24"/>
          <w:rtl/>
          <w:lang w:bidi="ar-EG"/>
        </w:rPr>
      </w:pPr>
    </w:p>
    <w:p w:rsidR="00D07250" w:rsidRPr="00D07250" w:rsidRDefault="00D07250" w:rsidP="00D07250">
      <w:pPr>
        <w:spacing w:after="0" w:line="240" w:lineRule="auto"/>
        <w:rPr>
          <w:rFonts w:asciiTheme="majorBidi" w:hAnsiTheme="majorBidi" w:cstheme="majorBidi"/>
          <w:b/>
          <w:bCs/>
          <w:sz w:val="24"/>
          <w:szCs w:val="24"/>
          <w:rtl/>
        </w:rPr>
      </w:pPr>
      <w:r w:rsidRPr="00D07250">
        <w:rPr>
          <w:rFonts w:asciiTheme="majorBidi" w:hAnsiTheme="majorBidi" w:cstheme="majorBidi"/>
          <w:b/>
          <w:bCs/>
          <w:sz w:val="24"/>
          <w:szCs w:val="24"/>
          <w:rtl/>
        </w:rPr>
        <w:t xml:space="preserve">ب- أكتب باختصار عن الانجراف من حيث (أنواعة – المشاكل الناتجة عنة – كيفية مقاومتة). </w:t>
      </w:r>
      <w:r w:rsidRPr="00D07250">
        <w:rPr>
          <w:rFonts w:asciiTheme="majorBidi" w:hAnsiTheme="majorBidi" w:cstheme="majorBidi"/>
          <w:b/>
          <w:bCs/>
          <w:color w:val="0070C0"/>
          <w:sz w:val="24"/>
          <w:szCs w:val="24"/>
          <w:rtl/>
        </w:rPr>
        <w:t>(7.5 درجة)</w:t>
      </w:r>
    </w:p>
    <w:p w:rsidR="00D21504" w:rsidRPr="00D21504" w:rsidRDefault="00D21504" w:rsidP="00D21504">
      <w:pPr>
        <w:spacing w:after="0" w:line="240" w:lineRule="auto"/>
        <w:rPr>
          <w:rFonts w:asciiTheme="majorBidi" w:hAnsiTheme="majorBidi" w:cstheme="majorBidi"/>
          <w:b/>
          <w:bCs/>
          <w:color w:val="FF0000"/>
          <w:sz w:val="24"/>
          <w:szCs w:val="24"/>
          <w:rtl/>
          <w:lang w:bidi="ar-EG"/>
        </w:rPr>
      </w:pPr>
      <w:r w:rsidRPr="00D21504">
        <w:rPr>
          <w:rFonts w:asciiTheme="majorBidi" w:hAnsiTheme="majorBidi" w:cstheme="majorBidi"/>
          <w:b/>
          <w:bCs/>
          <w:color w:val="FF0000"/>
          <w:sz w:val="24"/>
          <w:szCs w:val="24"/>
          <w:rtl/>
          <w:lang w:bidi="ar-EG"/>
        </w:rPr>
        <w:t>يوجد نوعان من الإنجراف الريحي والمائي وينج عنهما الكثير من الإضرار مثل</w:t>
      </w:r>
    </w:p>
    <w:p w:rsidR="00D21504" w:rsidRPr="00D21504" w:rsidRDefault="00D21504" w:rsidP="00D21504">
      <w:pPr>
        <w:numPr>
          <w:ilvl w:val="0"/>
          <w:numId w:val="9"/>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نقل الطبقة السطحية الخصبة.</w:t>
      </w:r>
    </w:p>
    <w:p w:rsidR="00D21504" w:rsidRPr="00D21504" w:rsidRDefault="00D21504" w:rsidP="00D21504">
      <w:pPr>
        <w:numPr>
          <w:ilvl w:val="0"/>
          <w:numId w:val="9"/>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تغطية الأراضي بطبقات رمل غير خصبة</w:t>
      </w:r>
    </w:p>
    <w:p w:rsidR="00D21504" w:rsidRPr="00D21504" w:rsidRDefault="00D21504" w:rsidP="00D21504">
      <w:pPr>
        <w:numPr>
          <w:ilvl w:val="0"/>
          <w:numId w:val="9"/>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تقطيع وتكسير المحصول</w:t>
      </w:r>
    </w:p>
    <w:p w:rsidR="00D21504" w:rsidRPr="00D21504" w:rsidRDefault="00D21504" w:rsidP="00D21504">
      <w:pPr>
        <w:numPr>
          <w:ilvl w:val="0"/>
          <w:numId w:val="9"/>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جفاف المحصول مع الرياح الساخنة</w:t>
      </w:r>
    </w:p>
    <w:p w:rsidR="00D21504" w:rsidRPr="00D21504" w:rsidRDefault="00D21504" w:rsidP="00D21504">
      <w:pPr>
        <w:numPr>
          <w:ilvl w:val="0"/>
          <w:numId w:val="9"/>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الحرائق</w:t>
      </w:r>
    </w:p>
    <w:p w:rsidR="00D21504" w:rsidRPr="00D21504" w:rsidRDefault="00D21504" w:rsidP="00D21504">
      <w:pPr>
        <w:numPr>
          <w:ilvl w:val="0"/>
          <w:numId w:val="9"/>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هدم البنية الأساسة للمشروعات الزراعية</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ولكن من الممكن تلافي تلك الأضرار عن طريق</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1- الأدارة المزرعية السليمة :  حفظ سطح الأرض مغطى بأستمرار بغطاء نباتى خاصة فى فترات زيادة الرياح , بزراعة المحاصيل الكثيفة ( القمح – الشعير ) او المحاصيل التى تزرع على خطوط ( البطاطس- الذرة – القطن ) , بحيث يكون أتجاه الخطوط عمودى مع أتجاه الريح .  الغطاء النباتى : يقوم بكسر الرياح – تقليل سرعتها – يعمل كمصيدة لحبيبات التربة القافزة . خدمة الأرض : أحداث أقل قدر من الأثارة – حرث الأرض وهى مستحرثه .  مقاومة الحشائش : أحلال المبيدات محل الطرق الميكانيكية .</w:t>
      </w:r>
    </w:p>
    <w:p w:rsidR="00D21504" w:rsidRPr="00D21504" w:rsidRDefault="00D21504" w:rsidP="00D21504">
      <w:pPr>
        <w:spacing w:after="0" w:line="240" w:lineRule="auto"/>
        <w:rPr>
          <w:rFonts w:asciiTheme="majorBidi" w:hAnsiTheme="majorBidi" w:cstheme="majorBidi"/>
          <w:b/>
          <w:bCs/>
          <w:color w:val="0070C0"/>
          <w:sz w:val="24"/>
          <w:szCs w:val="24"/>
          <w:rtl/>
        </w:rPr>
      </w:pPr>
      <w:r w:rsidRPr="00D21504">
        <w:rPr>
          <w:rFonts w:asciiTheme="majorBidi" w:hAnsiTheme="majorBidi" w:cstheme="majorBidi"/>
          <w:b/>
          <w:bCs/>
          <w:color w:val="0070C0"/>
          <w:sz w:val="24"/>
          <w:szCs w:val="24"/>
          <w:rtl/>
          <w:lang w:bidi="ar-EG"/>
        </w:rPr>
        <w:t>2.  محاصيل التغطية : الأهتمام بالمحاصيل المؤقته وزراعتها بين المحاصيل حتى لا تترك الأرض بدون كساء نباتى .</w:t>
      </w:r>
      <w:r w:rsidRPr="00D21504">
        <w:rPr>
          <w:rFonts w:asciiTheme="majorBidi" w:hAnsiTheme="majorBidi" w:cstheme="majorBidi"/>
          <w:b/>
          <w:bCs/>
          <w:color w:val="0070C0"/>
          <w:sz w:val="24"/>
          <w:szCs w:val="24"/>
          <w:lang w:bidi="ar-EG"/>
        </w:rPr>
        <w:t xml:space="preserve">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3. الزراعة الشريطية : حيث تزرع محاصيل كثيفة وأخرى على خطوط بالتبادل فى شرائط ضيقة و أتجاه هذه الشرائط يكون عمودياً على أتجاه الرياح و يزداد عرض الشرائط بزيادة حجم حبيبات التربة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4. مصدات الرياح : تؤدى الى تقليل سرعة الرياح و هذا يتوقف على شكل و أرتفاع و عرض المصد و الفتحات التى تتخللها . * أنسب الأشجار كمصدات للرياح هو العبل و السرو و التين الشوكى ألا أن أفضلهم هو العبل لما له من قدرة على أمتصاص الماء من الجو , صلابة خشبه و المقاوم للرياح .</w:t>
      </w:r>
      <w:r w:rsidRPr="00D21504">
        <w:rPr>
          <w:rFonts w:asciiTheme="majorBidi" w:hAnsiTheme="majorBidi" w:cstheme="majorBidi"/>
          <w:b/>
          <w:bCs/>
          <w:color w:val="0070C0"/>
          <w:sz w:val="24"/>
          <w:szCs w:val="24"/>
          <w:lang w:bidi="ar-EG"/>
        </w:rPr>
        <w:t xml:space="preserve">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5. الدورة الزراعية : أدخال المحاصيل ذات الكفاءة العالية فى مقاومة الأنجراف الريحى , أيضاً تغطية الأرض المستمرة بالمحاصيل أو بقاياها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6. خدمة الأرض : على الرغم من أهميتها بالنسبة لمقاومة الحشائش و أعداد المهد للتقاوى و تهوية التربة , ألا أن المغالات فى خدمة الأرض بأستخدام أنواع معينة من المحاريث القلابة قد يؤدى الى هدم بناء التربة و جعلها عرضة للأنجراف الريحى , لذلك لابد أن يؤخذ فى الحسبان قوام التربة .* يجب أن تؤدى خدمة الأرض الى خشونة سطحها كما فى التخطيط ذلك لأيجاد حماية مؤقتة من الأنجراف.</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7- تنظيم الرعى و حفظ الكساء الخضرى و ذلك بمنع الرعى الجائر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8- أقامة صفوف طولية و متقاربة من البوص عمودية على الرياح قرب قمم الكثبان الرملية المتحركة حيث تحجز هذه الصفوف الرمال خلفها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9 - أقامة صفوف طولية موازية للطريق على أبعاد 50 – 100 م بينها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10-  تثبيت الكثبان الرملية بأستخدام النبت الحى مثل النجبل الشوكى و الشيطانى و الخريس و الشوك الأحمر و ينصح بزراعتها حول الحقول المجاورة للرمال و الصحراء .</w:t>
      </w:r>
    </w:p>
    <w:p w:rsidR="00D21504" w:rsidRPr="00D21504" w:rsidRDefault="00D21504" w:rsidP="00D21504">
      <w:pPr>
        <w:spacing w:after="0" w:line="240" w:lineRule="auto"/>
        <w:rPr>
          <w:rFonts w:asciiTheme="majorBidi" w:hAnsiTheme="majorBidi" w:cstheme="majorBidi"/>
          <w:b/>
          <w:bCs/>
          <w:sz w:val="24"/>
          <w:szCs w:val="24"/>
          <w:rtl/>
          <w:lang w:bidi="ar-EG"/>
        </w:rPr>
      </w:pPr>
      <w:r w:rsidRPr="00D21504">
        <w:rPr>
          <w:rFonts w:asciiTheme="majorBidi" w:hAnsiTheme="majorBidi" w:cstheme="majorBidi"/>
          <w:b/>
          <w:bCs/>
          <w:color w:val="0070C0"/>
          <w:sz w:val="24"/>
          <w:szCs w:val="24"/>
          <w:rtl/>
          <w:lang w:bidi="ar-EG"/>
        </w:rPr>
        <w:t>11-  زراعة أشجار الكافور و الكازورينا كمصدات لهذه الكثبان .</w:t>
      </w:r>
      <w:r w:rsidRPr="00D21504">
        <w:rPr>
          <w:rFonts w:asciiTheme="majorBidi" w:hAnsiTheme="majorBidi" w:cstheme="majorBidi"/>
          <w:b/>
          <w:bCs/>
          <w:sz w:val="24"/>
          <w:szCs w:val="24"/>
          <w:lang w:bidi="ar-EG"/>
        </w:rPr>
        <w:t xml:space="preserve"> </w:t>
      </w:r>
    </w:p>
    <w:p w:rsidR="00523BBA" w:rsidRPr="00D07250" w:rsidRDefault="00523BBA" w:rsidP="00D21504">
      <w:pPr>
        <w:spacing w:after="0" w:line="240" w:lineRule="auto"/>
        <w:rPr>
          <w:rFonts w:asciiTheme="majorBidi" w:hAnsiTheme="majorBidi" w:cstheme="majorBidi"/>
          <w:b/>
          <w:bCs/>
          <w:sz w:val="24"/>
          <w:szCs w:val="24"/>
          <w:rtl/>
          <w:lang w:bidi="ar-EG"/>
        </w:rPr>
      </w:pPr>
      <w:r w:rsidRPr="00D07250">
        <w:rPr>
          <w:rFonts w:asciiTheme="majorBidi" w:hAnsiTheme="majorBidi" w:cstheme="majorBidi"/>
          <w:b/>
          <w:bCs/>
          <w:sz w:val="24"/>
          <w:szCs w:val="24"/>
          <w:u w:val="single"/>
          <w:rtl/>
          <w:lang w:bidi="ar-EG"/>
        </w:rPr>
        <w:t>اجابة</w:t>
      </w:r>
      <w:r w:rsidRPr="00D07250">
        <w:rPr>
          <w:rFonts w:asciiTheme="majorBidi" w:hAnsiTheme="majorBidi" w:cstheme="majorBidi"/>
          <w:b/>
          <w:bCs/>
          <w:sz w:val="24"/>
          <w:szCs w:val="24"/>
          <w:u w:val="single"/>
          <w:rtl/>
        </w:rPr>
        <w:t xml:space="preserve"> السؤال الرابع:</w:t>
      </w:r>
      <w:r w:rsidRPr="00D07250">
        <w:rPr>
          <w:rFonts w:asciiTheme="majorBidi" w:hAnsiTheme="majorBidi" w:cstheme="majorBidi"/>
          <w:b/>
          <w:bCs/>
          <w:sz w:val="24"/>
          <w:szCs w:val="24"/>
          <w:rtl/>
        </w:rPr>
        <w:tab/>
        <w:t xml:space="preserve">                                                                                                             (15 درجة)</w:t>
      </w:r>
    </w:p>
    <w:p w:rsidR="00D07250" w:rsidRPr="00D07250" w:rsidRDefault="00D07250" w:rsidP="00D21504">
      <w:pPr>
        <w:pStyle w:val="ListParagraph"/>
        <w:tabs>
          <w:tab w:val="left" w:pos="1846"/>
        </w:tabs>
        <w:spacing w:after="0" w:line="240" w:lineRule="auto"/>
        <w:ind w:left="0" w:hanging="1"/>
        <w:rPr>
          <w:rFonts w:asciiTheme="majorBidi" w:hAnsiTheme="majorBidi" w:cstheme="majorBidi"/>
          <w:b/>
          <w:bCs/>
          <w:sz w:val="24"/>
          <w:szCs w:val="24"/>
          <w:rtl/>
        </w:rPr>
      </w:pPr>
      <w:r w:rsidRPr="00D07250">
        <w:rPr>
          <w:rFonts w:asciiTheme="majorBidi" w:hAnsiTheme="majorBidi" w:cstheme="majorBidi"/>
          <w:b/>
          <w:bCs/>
          <w:sz w:val="24"/>
          <w:szCs w:val="24"/>
          <w:rtl/>
        </w:rPr>
        <w:t>أجب عن اثنين فقط مما يلي:-</w:t>
      </w:r>
    </w:p>
    <w:p w:rsidR="00D07250" w:rsidRDefault="00D07250" w:rsidP="00D21504">
      <w:pPr>
        <w:pStyle w:val="ListParagraph"/>
        <w:tabs>
          <w:tab w:val="left" w:pos="1846"/>
        </w:tabs>
        <w:spacing w:after="0" w:line="240" w:lineRule="auto"/>
        <w:ind w:left="-1"/>
        <w:rPr>
          <w:rFonts w:asciiTheme="majorBidi" w:hAnsiTheme="majorBidi" w:cstheme="majorBidi" w:hint="cs"/>
          <w:b/>
          <w:bCs/>
          <w:color w:val="0070C0"/>
          <w:sz w:val="24"/>
          <w:szCs w:val="24"/>
          <w:rtl/>
        </w:rPr>
      </w:pPr>
      <w:r w:rsidRPr="00D07250">
        <w:rPr>
          <w:rFonts w:asciiTheme="majorBidi" w:hAnsiTheme="majorBidi" w:cstheme="majorBidi"/>
          <w:b/>
          <w:bCs/>
          <w:sz w:val="24"/>
          <w:szCs w:val="24"/>
          <w:rtl/>
        </w:rPr>
        <w:t xml:space="preserve"> أ- ما الواجب مراعاتة عند زراعة الاراضي الملحية والقلوية. </w:t>
      </w:r>
      <w:r w:rsidRPr="00D07250">
        <w:rPr>
          <w:rFonts w:asciiTheme="majorBidi" w:hAnsiTheme="majorBidi" w:cstheme="majorBidi"/>
          <w:b/>
          <w:bCs/>
          <w:color w:val="0070C0"/>
          <w:sz w:val="24"/>
          <w:szCs w:val="24"/>
          <w:rtl/>
        </w:rPr>
        <w:t>(7.5 درجة)</w:t>
      </w:r>
    </w:p>
    <w:p w:rsidR="00D21504" w:rsidRPr="00D21504" w:rsidRDefault="00D21504" w:rsidP="00D21504">
      <w:pPr>
        <w:pStyle w:val="ListParagraph"/>
        <w:tabs>
          <w:tab w:val="left" w:pos="1846"/>
        </w:tabs>
        <w:spacing w:after="0" w:line="240" w:lineRule="auto"/>
        <w:ind w:left="-1"/>
        <w:rPr>
          <w:rFonts w:asciiTheme="majorBidi" w:hAnsiTheme="majorBidi" w:cstheme="majorBidi"/>
          <w:b/>
          <w:bCs/>
          <w:color w:val="FF0000"/>
          <w:sz w:val="24"/>
          <w:szCs w:val="24"/>
          <w:lang w:bidi="ar-EG"/>
        </w:rPr>
      </w:pPr>
      <w:r w:rsidRPr="00D21504">
        <w:rPr>
          <w:rFonts w:asciiTheme="majorBidi" w:hAnsiTheme="majorBidi" w:cstheme="majorBidi"/>
          <w:b/>
          <w:bCs/>
          <w:color w:val="FF0000"/>
          <w:sz w:val="24"/>
          <w:szCs w:val="24"/>
          <w:rtl/>
          <w:lang w:bidi="ar-EG"/>
        </w:rPr>
        <w:t xml:space="preserve">أختيار المحاصيل التى لها صفة تحمل الملوحة فى السنوات الأولى من الأستصلاح على أن تتخذ الأحتياطات التالية عند زراعتها: </w:t>
      </w:r>
    </w:p>
    <w:p w:rsidR="00D21504" w:rsidRPr="00D21504" w:rsidRDefault="00D21504" w:rsidP="00D21504">
      <w:pPr>
        <w:pStyle w:val="ListParagraph"/>
        <w:numPr>
          <w:ilvl w:val="0"/>
          <w:numId w:val="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أتباع طرق الزراعة المناسبة , مع تفادى الأملاح الموجودة بالتربة و التى تتحرك لأعلى بفعل البخر لتستقر على سطح التربة , لذلك يفضل الزراعة العفير على خطوط تمتد من الشرق الى الغرب حيث تزرع الريشة البحرية مع وضع التقاوى فى منتصف الريشة و ليس فى قمة الخط , للأسباب الأتية :</w:t>
      </w:r>
    </w:p>
    <w:p w:rsidR="00D21504" w:rsidRPr="00D21504" w:rsidRDefault="00D21504" w:rsidP="00D21504">
      <w:pPr>
        <w:pStyle w:val="ListParagraph"/>
        <w:tabs>
          <w:tab w:val="left" w:pos="1846"/>
        </w:tabs>
        <w:spacing w:after="0" w:line="240" w:lineRule="auto"/>
        <w:ind w:left="-1"/>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تحرك الأملاح و أستقرارها على قمم الخطوط حيث يصعب على كثير من البذور الأنبات الجيد .</w:t>
      </w:r>
    </w:p>
    <w:p w:rsidR="00D21504" w:rsidRPr="00D21504" w:rsidRDefault="00D21504" w:rsidP="00D21504">
      <w:pPr>
        <w:pStyle w:val="ListParagraph"/>
        <w:tabs>
          <w:tab w:val="left" w:pos="1846"/>
        </w:tabs>
        <w:spacing w:after="0" w:line="240" w:lineRule="auto"/>
        <w:ind w:left="-1"/>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تعرض الريشة القبلية المواجهة للشمس لأرتفاع درجة الحرارة و الذى يزيد من فعل البخر وبالتالى تتركز الأملاح عليها.</w:t>
      </w:r>
    </w:p>
    <w:p w:rsidR="00D21504" w:rsidRPr="00D21504" w:rsidRDefault="00D21504" w:rsidP="00D21504">
      <w:pPr>
        <w:pStyle w:val="ListParagraph"/>
        <w:numPr>
          <w:ilvl w:val="0"/>
          <w:numId w:val="8"/>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أتباع طرق الرى المناسبة – الرى لابد أن يكون غزير قبل الزراعة لغسيل الأملاح , أما بعد الزراعة يفضل أجراء الرى على الخفيف (على الحامى) حتى لاتتحرك الأملاح حول جذور النباتات – فترات الرى تكون متقاربة .</w:t>
      </w:r>
    </w:p>
    <w:p w:rsidR="00D21504" w:rsidRPr="00D21504" w:rsidRDefault="00D21504" w:rsidP="00D21504">
      <w:pPr>
        <w:pStyle w:val="ListParagraph"/>
        <w:numPr>
          <w:ilvl w:val="0"/>
          <w:numId w:val="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 xml:space="preserve"> خفض عمليات الخدمة بعد الزراعة لتفادى تحرك الأملاح حول جذور النباتات .</w:t>
      </w:r>
    </w:p>
    <w:p w:rsidR="00D21504" w:rsidRPr="00D21504" w:rsidRDefault="00D21504" w:rsidP="00D21504">
      <w:pPr>
        <w:pStyle w:val="ListParagraph"/>
        <w:numPr>
          <w:ilvl w:val="0"/>
          <w:numId w:val="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أختيار الطرق المناسبة لأضافة السماد ذلك لتحاشى منافسة الأملاح للعناصر الغذائية المضافة , مثل أضافة الأسمدة على عمق 20سم بعيداً عن مجال المنافسة مع الأملاح الضارة لبعض المحاصيل – أضافة العناصر الغذائية عن طريق التسميد (بالرش أو الورقى) ذلك لتفادى صعوبة الأمتصاص بواسطة النباتات نتيجة لزيادة تركيز محلول التربة من الأملاح .</w:t>
      </w:r>
    </w:p>
    <w:p w:rsidR="00D21504" w:rsidRPr="00D21504" w:rsidRDefault="00D21504" w:rsidP="00D21504">
      <w:pPr>
        <w:pStyle w:val="ListParagraph"/>
        <w:numPr>
          <w:ilvl w:val="0"/>
          <w:numId w:val="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زيادة كمية التقاوى عن المعدل الموصى به فى الأراضى الغير ملحية .</w:t>
      </w:r>
    </w:p>
    <w:p w:rsidR="00D21504" w:rsidRPr="00D21504" w:rsidRDefault="00D21504" w:rsidP="00D21504">
      <w:pPr>
        <w:pStyle w:val="ListParagraph"/>
        <w:tabs>
          <w:tab w:val="left" w:pos="1846"/>
        </w:tabs>
        <w:spacing w:after="0" w:line="240" w:lineRule="auto"/>
        <w:ind w:left="-1"/>
        <w:rPr>
          <w:rFonts w:asciiTheme="majorBidi" w:hAnsiTheme="majorBidi" w:cstheme="majorBidi"/>
          <w:b/>
          <w:bCs/>
          <w:color w:val="0070C0"/>
          <w:sz w:val="24"/>
          <w:szCs w:val="24"/>
          <w:rtl/>
        </w:rPr>
      </w:pPr>
      <w:r w:rsidRPr="00D21504">
        <w:rPr>
          <w:rFonts w:asciiTheme="majorBidi" w:hAnsiTheme="majorBidi" w:cstheme="majorBidi"/>
          <w:b/>
          <w:bCs/>
          <w:color w:val="0070C0"/>
          <w:sz w:val="24"/>
          <w:szCs w:val="24"/>
          <w:rtl/>
        </w:rPr>
        <w:t>عند استزراع الأراضي القلوية</w:t>
      </w:r>
    </w:p>
    <w:p w:rsidR="00D21504" w:rsidRPr="00D21504" w:rsidRDefault="00D21504" w:rsidP="00D21504">
      <w:pPr>
        <w:pStyle w:val="ListParagraph"/>
        <w:numPr>
          <w:ilvl w:val="0"/>
          <w:numId w:val="10"/>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عدم الصرف السطحى بعد أضافة المصلح .</w:t>
      </w:r>
    </w:p>
    <w:p w:rsidR="00D21504" w:rsidRPr="00D21504" w:rsidRDefault="00D21504" w:rsidP="00D21504">
      <w:pPr>
        <w:pStyle w:val="ListParagraph"/>
        <w:numPr>
          <w:ilvl w:val="0"/>
          <w:numId w:val="1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أضافة الجبس الزراعى أو الكبريت اللازم لأستصلاحها .</w:t>
      </w:r>
    </w:p>
    <w:p w:rsidR="00D21504" w:rsidRPr="00D21504" w:rsidRDefault="00D21504" w:rsidP="00D21504">
      <w:pPr>
        <w:pStyle w:val="ListParagraph"/>
        <w:numPr>
          <w:ilvl w:val="0"/>
          <w:numId w:val="1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زراعة محاصيل أكثر تحملاً للقلوية .</w:t>
      </w:r>
    </w:p>
    <w:p w:rsidR="00D21504" w:rsidRPr="00D21504" w:rsidRDefault="00D21504" w:rsidP="00D21504">
      <w:pPr>
        <w:pStyle w:val="ListParagraph"/>
        <w:numPr>
          <w:ilvl w:val="0"/>
          <w:numId w:val="1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قصر الفترات بين الريات – ذلك لعطش النباتات بالرغم من وجود رطوبة بالأرض .</w:t>
      </w:r>
    </w:p>
    <w:p w:rsidR="00D21504" w:rsidRPr="00D21504" w:rsidRDefault="00D21504" w:rsidP="00D21504">
      <w:pPr>
        <w:pStyle w:val="ListParagraph"/>
        <w:numPr>
          <w:ilvl w:val="0"/>
          <w:numId w:val="1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لابد من المتابعة و الأستمرار فى أضافة الجبس الزراعى سنوياً حتى يتم التأكد من التخلص من كربونات الصوديوم – ذلك بأختفاء الصفات الظاهرية للأرض القلوية و من نتائج التحلل الكيميائى للأرض و قيمة </w:t>
      </w:r>
      <w:r w:rsidRPr="00D21504">
        <w:rPr>
          <w:rFonts w:asciiTheme="majorBidi" w:hAnsiTheme="majorBidi" w:cstheme="majorBidi"/>
          <w:b/>
          <w:bCs/>
          <w:color w:val="0070C0"/>
          <w:sz w:val="24"/>
          <w:szCs w:val="24"/>
          <w:lang w:bidi="ar-EG"/>
        </w:rPr>
        <w:t>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rtl/>
          <w:lang w:bidi="ar-EG"/>
        </w:rPr>
        <w:t xml:space="preserve">  لها .</w:t>
      </w:r>
    </w:p>
    <w:p w:rsidR="00D21504" w:rsidRPr="00D21504" w:rsidRDefault="00D21504" w:rsidP="00D21504">
      <w:pPr>
        <w:pStyle w:val="ListParagraph"/>
        <w:numPr>
          <w:ilvl w:val="0"/>
          <w:numId w:val="1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التسميد الورقى للعناصر الغذائية خوفاً من تأثرها ب </w:t>
      </w:r>
      <w:r w:rsidRPr="00D21504">
        <w:rPr>
          <w:rFonts w:asciiTheme="majorBidi" w:hAnsiTheme="majorBidi" w:cstheme="majorBidi"/>
          <w:b/>
          <w:bCs/>
          <w:color w:val="0070C0"/>
          <w:sz w:val="24"/>
          <w:szCs w:val="24"/>
          <w:lang w:bidi="ar-EG"/>
        </w:rPr>
        <w:t>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rtl/>
          <w:lang w:bidi="ar-EG"/>
        </w:rPr>
        <w:t xml:space="preserve">  المرتفع للتربة .</w:t>
      </w:r>
      <w:r w:rsidRPr="00D21504">
        <w:rPr>
          <w:rFonts w:asciiTheme="majorBidi" w:hAnsiTheme="majorBidi" w:cstheme="majorBidi"/>
          <w:b/>
          <w:bCs/>
          <w:color w:val="0070C0"/>
          <w:sz w:val="24"/>
          <w:szCs w:val="24"/>
          <w:lang w:bidi="ar-EG"/>
        </w:rPr>
        <w:t xml:space="preserve"> </w:t>
      </w:r>
    </w:p>
    <w:p w:rsidR="00D07250" w:rsidRDefault="00D07250" w:rsidP="00D21504">
      <w:pPr>
        <w:pStyle w:val="ListParagraph"/>
        <w:tabs>
          <w:tab w:val="left" w:pos="1846"/>
        </w:tabs>
        <w:spacing w:after="0" w:line="240" w:lineRule="auto"/>
        <w:ind w:left="424" w:hanging="425"/>
        <w:rPr>
          <w:rFonts w:asciiTheme="majorBidi" w:hAnsiTheme="majorBidi" w:cstheme="majorBidi" w:hint="cs"/>
          <w:b/>
          <w:bCs/>
          <w:color w:val="0070C0"/>
          <w:sz w:val="24"/>
          <w:szCs w:val="24"/>
          <w:rtl/>
        </w:rPr>
      </w:pPr>
      <w:r w:rsidRPr="00D07250">
        <w:rPr>
          <w:rFonts w:asciiTheme="majorBidi" w:hAnsiTheme="majorBidi" w:cstheme="majorBidi"/>
          <w:b/>
          <w:bCs/>
          <w:sz w:val="24"/>
          <w:szCs w:val="24"/>
          <w:rtl/>
        </w:rPr>
        <w:t xml:space="preserve"> ب- أكتب عن مشاكل الاراضي الطينية شديدة التماسك وكيفية علاج تلك الاراضي – كيفية علاج الاراضي المنهكة. </w:t>
      </w:r>
      <w:r w:rsidRPr="00D07250">
        <w:rPr>
          <w:rFonts w:asciiTheme="majorBidi" w:hAnsiTheme="majorBidi" w:cstheme="majorBidi"/>
          <w:b/>
          <w:bCs/>
          <w:color w:val="0070C0"/>
          <w:sz w:val="24"/>
          <w:szCs w:val="24"/>
          <w:rtl/>
        </w:rPr>
        <w:t>(7.5 درجة)</w:t>
      </w:r>
    </w:p>
    <w:p w:rsidR="00D21504" w:rsidRPr="00D21504" w:rsidRDefault="00D21504" w:rsidP="00D21504">
      <w:pPr>
        <w:pStyle w:val="ListParagraph"/>
        <w:numPr>
          <w:ilvl w:val="0"/>
          <w:numId w:val="11"/>
        </w:numPr>
        <w:tabs>
          <w:tab w:val="left" w:pos="1846"/>
        </w:tabs>
        <w:spacing w:after="0" w:line="240" w:lineRule="auto"/>
        <w:rPr>
          <w:rFonts w:asciiTheme="majorBidi" w:hAnsiTheme="majorBidi" w:cstheme="majorBidi"/>
          <w:b/>
          <w:bCs/>
          <w:color w:val="FF0000"/>
          <w:sz w:val="24"/>
          <w:szCs w:val="24"/>
        </w:rPr>
      </w:pPr>
      <w:r w:rsidRPr="00D21504">
        <w:rPr>
          <w:rFonts w:asciiTheme="majorBidi" w:hAnsiTheme="majorBidi" w:cstheme="majorBidi"/>
          <w:b/>
          <w:bCs/>
          <w:color w:val="FF0000"/>
          <w:sz w:val="24"/>
          <w:szCs w:val="24"/>
          <w:rtl/>
        </w:rPr>
        <w:t>ما هي عيوب الأراضي الطينية الثقيلة ـ كيفية علاجها ـ ما يراعى عند استزرعها.</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سوء التهوية : ذلك نتيجة بطء تبادل الغازات بين هواء التربة و الهواء الجوى . زيادة الماء المتجمع بقوة الجذب السطحى للحبيبات , فيزداد نسبة ما يشغله من فراغات على حساب مقدار الهواء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العلاج : تجميع الحبيبات لتكوين (حبيبات مركبة) و تحسين التهوية بالوسائل الأتية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أضافة مركبات الجير (الجير المطفئ) بمعدل 1,5-5 طن /الفدان و تصل الى 14طن /ف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رى الأرض و تجفيفها ثم ريها مرة أخرى و تحرث عند أستحراثها (زيادة التحبب)</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تشميس الأرض مدة طويلة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حرث الأرض (بالقلاب ) أذا لم تكن ملحية أو قلوية .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الصرف الجيد – يؤدى الى تحبب التربة و تحسين تهويتها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أستخدام الأسمدة العضوية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أضافة الرمل فى المساحات الصغيرة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زراعة المحاصيل التى تزيد من كمية المادة العضوية بالأرض (زيادة التحبب).</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أنخفاض درجة حرارة التربة : نتيجة , أحتفاظ الأرض بالماء مدة طويلة  - الحرارة النوعية للماء كبيرة و هذا يؤدى الى أنخفاض درجة حرارة الأرض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العلاج : - أنشاء شبكة صرف جيدة , يؤدى الى رفع حرارة الأرض و كذلك تنشيط بكتريا التأزت و هذا يؤدى الى سرعة تحلل المادة العضوية و رفع درجة حرارة التربة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أضافة الجير و التسميد الفوسفاتى .</w:t>
      </w:r>
      <w:r w:rsidRPr="00D21504">
        <w:rPr>
          <w:rFonts w:asciiTheme="majorBidi" w:hAnsiTheme="majorBidi" w:cstheme="majorBidi"/>
          <w:b/>
          <w:bCs/>
          <w:color w:val="0070C0"/>
          <w:sz w:val="24"/>
          <w:szCs w:val="24"/>
        </w:rPr>
        <w:t xml:space="preserve">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شدة تماسك و ضمور الأرض عند الجفاف : نتيجة لصغر حجم الحبيبات  ووجود غرويات معدنية (مركبات الحديدوز ) تنتفخ عند تشربها بالماء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العلاج  : الأكثار من السماد العضوى و البلدى و أتباع الوسائل الأخرى التى تشجع تحبب التربة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سهولة تصلب تحت التربة : نتيجة الحرث على عمق ثابت باستمرار مع نقص الكالسيوم بالتربة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العلاج : أضافة مركبات الجير – تغيير عمق الحرث من وقت لأخر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تكوين قلاقيل بالتربة : نتيجة حرث الأرض وبها زيادة أو نقص فى الرطوبة عن (حالة الأستحراث).</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العلاج : حرثها فى الوقت المناسب (الأستحراث) و التزحيف بزحافة ثقيلة لتكسير القلاقيل .</w:t>
      </w:r>
    </w:p>
    <w:p w:rsidR="00D21504" w:rsidRPr="00D21504" w:rsidRDefault="00D21504" w:rsidP="00D21504">
      <w:pPr>
        <w:pStyle w:val="ListParagraph"/>
        <w:numPr>
          <w:ilvl w:val="0"/>
          <w:numId w:val="14"/>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يجب العناية بتسوية سطح الأرض و التخلص من الملوحة أو القلوية أذا وجدت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مايراعى عند زراعة الأرض الطينية</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تسوية سطح التربة بعناية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الحرث العميق (القلاب) أذا لم تكن ملحية أو قلوية أو غدقة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التزحيف بزحافة ثقيلة (القلاقيل)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الحرث عند أستحراثها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فى حالة وجود متسع من الوقت تروى و تترك للجفاف ثم تروى و تحرث عند أستحراثها (التحبب)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الأكثار من الأسمدة العضوية – و الأسمدة الكيماوية المحتوية على الجير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كبر مساحة الحوض (درجة أستواء الأرض – نوع المحصول ) الرى على البارد – أطالة الفترة بين الرية و الأخرى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الزراعة بالطريقة الحراتى  –  رى الأرض عند تشققها (رية كدابة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أضافة الجير المطفأ و الجبس , خاصة عند زراعة البقول .</w:t>
      </w:r>
    </w:p>
    <w:p w:rsidR="00D21504" w:rsidRPr="00D21504" w:rsidRDefault="00D21504" w:rsidP="00D21504">
      <w:pPr>
        <w:pStyle w:val="ListParagraph"/>
        <w:numPr>
          <w:ilvl w:val="0"/>
          <w:numId w:val="15"/>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العناية بالصرف .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rPr>
        <w:t>الأراضي المنهكة ومقاومتها</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هي الأراضي التى تناقصت خصوبتها نتيجة زراعتها بالمحاصيل المجهدة  ـ عدم مراعاة التعاقب السليم للمحاصيل ـ  أهمال ما تحتاجه بعض المحاصيل من العناصر الغذائية (التسميد).</w:t>
      </w:r>
    </w:p>
    <w:p w:rsidR="00D21504" w:rsidRPr="00D21504" w:rsidRDefault="00D21504" w:rsidP="00D21504">
      <w:pPr>
        <w:pStyle w:val="ListParagraph"/>
        <w:numPr>
          <w:ilvl w:val="0"/>
          <w:numId w:val="12"/>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هذه الأراضى تعالج بأتباع مايلى :</w:t>
      </w:r>
    </w:p>
    <w:p w:rsidR="00D21504" w:rsidRPr="00D21504" w:rsidRDefault="00D21504" w:rsidP="00D21504">
      <w:pPr>
        <w:pStyle w:val="ListParagraph"/>
        <w:numPr>
          <w:ilvl w:val="0"/>
          <w:numId w:val="13"/>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أتباع الدورة الزراعية المناسبة لطبيعة الأرض و مناخ المنطقة كذلك الأكثار من المحاصيل البقولية بهذه الدورات و العناية بتسميدها ( الأسمدة الفوسفاتية و البوتاسية ) .</w:t>
      </w:r>
    </w:p>
    <w:p w:rsidR="00D21504" w:rsidRPr="00D21504" w:rsidRDefault="00D21504" w:rsidP="00D21504">
      <w:pPr>
        <w:pStyle w:val="ListParagraph"/>
        <w:numPr>
          <w:ilvl w:val="0"/>
          <w:numId w:val="13"/>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العناية بخدمة و تجهيز الأرض و فى الوقت المناسب .</w:t>
      </w:r>
    </w:p>
    <w:p w:rsidR="00D21504" w:rsidRPr="00D21504" w:rsidRDefault="00D21504" w:rsidP="00D21504">
      <w:pPr>
        <w:pStyle w:val="ListParagraph"/>
        <w:numPr>
          <w:ilvl w:val="0"/>
          <w:numId w:val="13"/>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الأهتمام بالتسميد العضوى .</w:t>
      </w:r>
    </w:p>
    <w:p w:rsidR="00D21504" w:rsidRPr="00D21504" w:rsidRDefault="00D21504" w:rsidP="00D21504">
      <w:pPr>
        <w:pStyle w:val="ListParagraph"/>
        <w:numPr>
          <w:ilvl w:val="0"/>
          <w:numId w:val="13"/>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تسميد المحاصيل بما يلائمها من الأسمدة الكيماوية و كذلك فى الوقت المناسب </w:t>
      </w:r>
    </w:p>
    <w:p w:rsidR="00D21504" w:rsidRPr="00D21504" w:rsidRDefault="00D21504" w:rsidP="00D21504">
      <w:pPr>
        <w:pStyle w:val="ListParagraph"/>
        <w:numPr>
          <w:ilvl w:val="0"/>
          <w:numId w:val="13"/>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العناية بالصرف و الأهتمام بصيانة المصارف و أزالة الحشائش منها . </w:t>
      </w:r>
    </w:p>
    <w:p w:rsidR="00D21504" w:rsidRPr="00D21504" w:rsidRDefault="00D21504" w:rsidP="00D21504">
      <w:pPr>
        <w:pStyle w:val="ListParagraph"/>
        <w:numPr>
          <w:ilvl w:val="0"/>
          <w:numId w:val="13"/>
        </w:numPr>
        <w:tabs>
          <w:tab w:val="left" w:pos="1846"/>
        </w:tabs>
        <w:spacing w:after="0" w:line="240" w:lineRule="auto"/>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 xml:space="preserve"> مقاومة الحشائش .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Pr>
      </w:pPr>
      <w:r w:rsidRPr="00D21504">
        <w:rPr>
          <w:rFonts w:asciiTheme="majorBidi" w:hAnsiTheme="majorBidi" w:cstheme="majorBidi"/>
          <w:b/>
          <w:bCs/>
          <w:color w:val="0070C0"/>
          <w:sz w:val="24"/>
          <w:szCs w:val="24"/>
          <w:rtl/>
          <w:lang w:bidi="ar-EG"/>
        </w:rPr>
        <w:t xml:space="preserve"> أضافة الجير أذا كانت الأراضى ثقيلة .</w:t>
      </w:r>
    </w:p>
    <w:p w:rsidR="00D07250" w:rsidRDefault="00D07250" w:rsidP="00D21504">
      <w:pPr>
        <w:pStyle w:val="ListParagraph"/>
        <w:tabs>
          <w:tab w:val="left" w:pos="1846"/>
        </w:tabs>
        <w:spacing w:after="0" w:line="240" w:lineRule="auto"/>
        <w:ind w:left="424" w:hanging="425"/>
        <w:rPr>
          <w:rFonts w:asciiTheme="majorBidi" w:hAnsiTheme="majorBidi" w:cstheme="majorBidi" w:hint="cs"/>
          <w:b/>
          <w:bCs/>
          <w:sz w:val="24"/>
          <w:szCs w:val="24"/>
          <w:rtl/>
          <w:lang w:bidi="ar-EG"/>
        </w:rPr>
      </w:pPr>
      <w:r w:rsidRPr="00D07250">
        <w:rPr>
          <w:rFonts w:asciiTheme="majorBidi" w:hAnsiTheme="majorBidi" w:cstheme="majorBidi"/>
          <w:b/>
          <w:bCs/>
          <w:sz w:val="24"/>
          <w:szCs w:val="24"/>
          <w:rtl/>
        </w:rPr>
        <w:t xml:space="preserve"> ج- أكتب باختصار عن </w:t>
      </w:r>
      <w:r w:rsidRPr="00D07250">
        <w:rPr>
          <w:rFonts w:asciiTheme="majorBidi" w:hAnsiTheme="majorBidi" w:cstheme="majorBidi"/>
          <w:b/>
          <w:bCs/>
          <w:sz w:val="24"/>
          <w:szCs w:val="24"/>
          <w:rtl/>
          <w:lang w:bidi="ar-EG"/>
        </w:rPr>
        <w:t>الاراضي الجيرية من حيث (الخواص المميزة للأرض – مشاكل التغذية – التغلب علي مشكلة القشرة المتكونة – مايراعي عند زراعة تلك الاراضي).</w:t>
      </w:r>
      <w:r w:rsidRPr="00D07250">
        <w:rPr>
          <w:rFonts w:asciiTheme="majorBidi" w:hAnsiTheme="majorBidi" w:cstheme="majorBidi"/>
          <w:b/>
          <w:bCs/>
          <w:sz w:val="24"/>
          <w:szCs w:val="24"/>
          <w:rtl/>
        </w:rPr>
        <w:t xml:space="preserve"> </w:t>
      </w:r>
      <w:r w:rsidRPr="00D07250">
        <w:rPr>
          <w:rFonts w:asciiTheme="majorBidi" w:hAnsiTheme="majorBidi" w:cstheme="majorBidi"/>
          <w:b/>
          <w:bCs/>
          <w:color w:val="0070C0"/>
          <w:sz w:val="24"/>
          <w:szCs w:val="24"/>
          <w:rtl/>
        </w:rPr>
        <w:t>(7.5 درجة)</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FF0000"/>
          <w:sz w:val="24"/>
          <w:szCs w:val="24"/>
          <w:rtl/>
          <w:lang w:bidi="ar-EG"/>
        </w:rPr>
      </w:pPr>
      <w:r w:rsidRPr="00D21504">
        <w:rPr>
          <w:rFonts w:asciiTheme="majorBidi" w:hAnsiTheme="majorBidi" w:cstheme="majorBidi"/>
          <w:b/>
          <w:bCs/>
          <w:color w:val="FF0000"/>
          <w:sz w:val="24"/>
          <w:szCs w:val="24"/>
          <w:rtl/>
        </w:rPr>
        <w:t>مشاكل التغذية في الأراضي الجيرية</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قلة المادة العضوية ( سرعة تحللها ) , محتواها من النيتروجين منخفض</w:t>
      </w:r>
    </w:p>
    <w:p w:rsidR="00D21504" w:rsidRPr="00D21504" w:rsidRDefault="00D21504" w:rsidP="00D21504">
      <w:pPr>
        <w:pStyle w:val="ListParagraph"/>
        <w:numPr>
          <w:ilvl w:val="0"/>
          <w:numId w:val="17"/>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أحتواء هذه الأراضى على كربونات المعنسيوم فى بعض الأحيان مما يؤدى الى قلة ذوبان (الفوسفور و المنجنيز ) و بذلك تقل الأستفادة منهما رغم و فرة كل منهما فى التربة .</w:t>
      </w:r>
      <w:r w:rsidRPr="00D21504">
        <w:rPr>
          <w:rFonts w:asciiTheme="majorBidi" w:hAnsiTheme="majorBidi" w:cstheme="majorBidi"/>
          <w:b/>
          <w:bCs/>
          <w:color w:val="0070C0"/>
          <w:sz w:val="24"/>
          <w:szCs w:val="24"/>
          <w:lang w:bidi="ar-EG"/>
        </w:rPr>
        <w:t xml:space="preserve"> </w:t>
      </w:r>
    </w:p>
    <w:p w:rsidR="00D21504" w:rsidRPr="00D21504" w:rsidRDefault="00D21504" w:rsidP="00D21504">
      <w:pPr>
        <w:pStyle w:val="ListParagraph"/>
        <w:numPr>
          <w:ilvl w:val="0"/>
          <w:numId w:val="17"/>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الكربونات تعمل على تحويل صور الحديد الذائبة الى صور غير ذائبة (كربونات الحديد) و التى تتحول الى الصور المؤكسدة .</w:t>
      </w:r>
    </w:p>
    <w:p w:rsidR="00D21504" w:rsidRPr="00D21504" w:rsidRDefault="00D21504" w:rsidP="00D21504">
      <w:pPr>
        <w:pStyle w:val="ListParagraph"/>
        <w:numPr>
          <w:ilvl w:val="0"/>
          <w:numId w:val="17"/>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عادة ما يستخدم سلفات الأمونيوم كمصدر للنيتروجين للأراضى الجيرية حيث أن أملاح النترات سهلة الذوبان و بالتالى الفقد مع مياه الصرف , يتعرض جزء من النيتروجين فى سلفات الأمونيوم للفقد بالتطاير نتيجة التفاعل مع كربونات الكالسيوم على النحو التالى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i/>
          <w:iCs/>
          <w:color w:val="0070C0"/>
          <w:sz w:val="24"/>
          <w:szCs w:val="24"/>
          <w:lang w:bidi="ar-EG"/>
        </w:rPr>
        <w:t>(NH</w:t>
      </w:r>
      <w:r w:rsidRPr="00D21504">
        <w:rPr>
          <w:rFonts w:asciiTheme="majorBidi" w:hAnsiTheme="majorBidi" w:cstheme="majorBidi"/>
          <w:b/>
          <w:bCs/>
          <w:i/>
          <w:iCs/>
          <w:color w:val="0070C0"/>
          <w:sz w:val="24"/>
          <w:szCs w:val="24"/>
          <w:vertAlign w:val="subscript"/>
          <w:lang w:bidi="ar-EG"/>
        </w:rPr>
        <w:t>4</w:t>
      </w:r>
      <w:r w:rsidRPr="00D21504">
        <w:rPr>
          <w:rFonts w:asciiTheme="majorBidi" w:hAnsiTheme="majorBidi" w:cstheme="majorBidi"/>
          <w:b/>
          <w:bCs/>
          <w:i/>
          <w:iCs/>
          <w:color w:val="0070C0"/>
          <w:sz w:val="24"/>
          <w:szCs w:val="24"/>
          <w:lang w:bidi="ar-EG"/>
        </w:rPr>
        <w:t>)</w:t>
      </w:r>
      <w:r w:rsidRPr="00D21504">
        <w:rPr>
          <w:rFonts w:asciiTheme="majorBidi" w:hAnsiTheme="majorBidi" w:cstheme="majorBidi"/>
          <w:b/>
          <w:bCs/>
          <w:i/>
          <w:iCs/>
          <w:color w:val="0070C0"/>
          <w:sz w:val="24"/>
          <w:szCs w:val="24"/>
          <w:vertAlign w:val="subscript"/>
          <w:lang w:bidi="ar-EG"/>
        </w:rPr>
        <w:t>2</w:t>
      </w:r>
      <w:r w:rsidRPr="00D21504">
        <w:rPr>
          <w:rFonts w:asciiTheme="majorBidi" w:hAnsiTheme="majorBidi" w:cstheme="majorBidi"/>
          <w:b/>
          <w:bCs/>
          <w:i/>
          <w:iCs/>
          <w:color w:val="0070C0"/>
          <w:sz w:val="24"/>
          <w:szCs w:val="24"/>
          <w:lang w:bidi="ar-EG"/>
        </w:rPr>
        <w:t>SO</w:t>
      </w:r>
      <w:r w:rsidRPr="00D21504">
        <w:rPr>
          <w:rFonts w:asciiTheme="majorBidi" w:hAnsiTheme="majorBidi" w:cstheme="majorBidi"/>
          <w:b/>
          <w:bCs/>
          <w:i/>
          <w:iCs/>
          <w:color w:val="0070C0"/>
          <w:sz w:val="24"/>
          <w:szCs w:val="24"/>
          <w:vertAlign w:val="subscript"/>
          <w:lang w:bidi="ar-EG"/>
        </w:rPr>
        <w:t>4</w:t>
      </w:r>
      <w:r w:rsidRPr="00D21504">
        <w:rPr>
          <w:rFonts w:asciiTheme="majorBidi" w:hAnsiTheme="majorBidi" w:cstheme="majorBidi"/>
          <w:b/>
          <w:bCs/>
          <w:i/>
          <w:iCs/>
          <w:color w:val="0070C0"/>
          <w:sz w:val="24"/>
          <w:szCs w:val="24"/>
          <w:lang w:bidi="ar-EG"/>
        </w:rPr>
        <w:t xml:space="preserve"> + </w:t>
      </w:r>
      <w:proofErr w:type="gramStart"/>
      <w:r w:rsidRPr="00D21504">
        <w:rPr>
          <w:rFonts w:asciiTheme="majorBidi" w:hAnsiTheme="majorBidi" w:cstheme="majorBidi"/>
          <w:b/>
          <w:bCs/>
          <w:i/>
          <w:iCs/>
          <w:color w:val="0070C0"/>
          <w:sz w:val="24"/>
          <w:szCs w:val="24"/>
          <w:lang w:bidi="ar-EG"/>
        </w:rPr>
        <w:t>CaCO</w:t>
      </w:r>
      <w:r w:rsidRPr="00D21504">
        <w:rPr>
          <w:rFonts w:asciiTheme="majorBidi" w:hAnsiTheme="majorBidi" w:cstheme="majorBidi"/>
          <w:b/>
          <w:bCs/>
          <w:i/>
          <w:iCs/>
          <w:color w:val="0070C0"/>
          <w:sz w:val="24"/>
          <w:szCs w:val="24"/>
          <w:vertAlign w:val="subscript"/>
          <w:lang w:bidi="ar-EG"/>
        </w:rPr>
        <w:t>3</w:t>
      </w:r>
      <w:r w:rsidRPr="00D21504">
        <w:rPr>
          <w:rFonts w:asciiTheme="majorBidi" w:hAnsiTheme="majorBidi" w:cstheme="majorBidi"/>
          <w:b/>
          <w:bCs/>
          <w:i/>
          <w:iCs/>
          <w:color w:val="0070C0"/>
          <w:sz w:val="24"/>
          <w:szCs w:val="24"/>
          <w:lang w:bidi="ar-EG"/>
        </w:rPr>
        <w:t xml:space="preserve">  </w:t>
      </w:r>
      <w:proofErr w:type="gramEnd"/>
      <w:r w:rsidRPr="00D21504">
        <w:rPr>
          <w:rFonts w:asciiTheme="majorBidi" w:hAnsiTheme="majorBidi" w:cstheme="majorBidi"/>
          <w:b/>
          <w:bCs/>
          <w:i/>
          <w:iCs/>
          <w:color w:val="0070C0"/>
          <w:sz w:val="24"/>
          <w:szCs w:val="24"/>
          <w:lang w:bidi="ar-EG"/>
        </w:rPr>
        <w:sym w:font="Wingdings" w:char="00E0"/>
      </w:r>
      <w:r w:rsidRPr="00D21504">
        <w:rPr>
          <w:rFonts w:asciiTheme="majorBidi" w:hAnsiTheme="majorBidi" w:cstheme="majorBidi"/>
          <w:b/>
          <w:bCs/>
          <w:i/>
          <w:iCs/>
          <w:color w:val="0070C0"/>
          <w:sz w:val="24"/>
          <w:szCs w:val="24"/>
          <w:lang w:bidi="ar-EG"/>
        </w:rPr>
        <w:t>Ca</w:t>
      </w:r>
      <w:r w:rsidRPr="00D21504">
        <w:rPr>
          <w:rFonts w:asciiTheme="majorBidi" w:hAnsiTheme="majorBidi" w:cstheme="majorBidi"/>
          <w:b/>
          <w:bCs/>
          <w:i/>
          <w:iCs/>
          <w:color w:val="0070C0"/>
          <w:sz w:val="24"/>
          <w:szCs w:val="24"/>
          <w:vertAlign w:val="subscript"/>
          <w:lang w:bidi="ar-EG"/>
        </w:rPr>
        <w:t>2</w:t>
      </w:r>
      <w:r w:rsidRPr="00D21504">
        <w:rPr>
          <w:rFonts w:asciiTheme="majorBidi" w:hAnsiTheme="majorBidi" w:cstheme="majorBidi"/>
          <w:b/>
          <w:bCs/>
          <w:i/>
          <w:iCs/>
          <w:color w:val="0070C0"/>
          <w:sz w:val="24"/>
          <w:szCs w:val="24"/>
          <w:lang w:bidi="ar-EG"/>
        </w:rPr>
        <w:t>SO</w:t>
      </w:r>
      <w:r w:rsidRPr="00D21504">
        <w:rPr>
          <w:rFonts w:asciiTheme="majorBidi" w:hAnsiTheme="majorBidi" w:cstheme="majorBidi"/>
          <w:b/>
          <w:bCs/>
          <w:i/>
          <w:iCs/>
          <w:color w:val="0070C0"/>
          <w:sz w:val="24"/>
          <w:szCs w:val="24"/>
          <w:vertAlign w:val="subscript"/>
          <w:lang w:bidi="ar-EG"/>
        </w:rPr>
        <w:t>4</w:t>
      </w:r>
      <w:r w:rsidRPr="00D21504">
        <w:rPr>
          <w:rFonts w:asciiTheme="majorBidi" w:hAnsiTheme="majorBidi" w:cstheme="majorBidi"/>
          <w:b/>
          <w:bCs/>
          <w:i/>
          <w:iCs/>
          <w:color w:val="0070C0"/>
          <w:sz w:val="24"/>
          <w:szCs w:val="24"/>
          <w:lang w:bidi="ar-EG"/>
        </w:rPr>
        <w:t xml:space="preserve"> + (NH</w:t>
      </w:r>
      <w:r w:rsidRPr="00D21504">
        <w:rPr>
          <w:rFonts w:asciiTheme="majorBidi" w:hAnsiTheme="majorBidi" w:cstheme="majorBidi"/>
          <w:b/>
          <w:bCs/>
          <w:i/>
          <w:iCs/>
          <w:color w:val="0070C0"/>
          <w:sz w:val="24"/>
          <w:szCs w:val="24"/>
          <w:vertAlign w:val="subscript"/>
          <w:lang w:bidi="ar-EG"/>
        </w:rPr>
        <w:t>4</w:t>
      </w:r>
      <w:r w:rsidRPr="00D21504">
        <w:rPr>
          <w:rFonts w:asciiTheme="majorBidi" w:hAnsiTheme="majorBidi" w:cstheme="majorBidi"/>
          <w:b/>
          <w:bCs/>
          <w:i/>
          <w:iCs/>
          <w:color w:val="0070C0"/>
          <w:sz w:val="24"/>
          <w:szCs w:val="24"/>
          <w:lang w:bidi="ar-EG"/>
        </w:rPr>
        <w:t>)</w:t>
      </w:r>
      <w:r w:rsidRPr="00D21504">
        <w:rPr>
          <w:rFonts w:asciiTheme="majorBidi" w:hAnsiTheme="majorBidi" w:cstheme="majorBidi"/>
          <w:b/>
          <w:bCs/>
          <w:i/>
          <w:iCs/>
          <w:color w:val="0070C0"/>
          <w:sz w:val="24"/>
          <w:szCs w:val="24"/>
          <w:vertAlign w:val="subscript"/>
          <w:lang w:bidi="ar-EG"/>
        </w:rPr>
        <w:t>2</w:t>
      </w:r>
      <w:r w:rsidRPr="00D21504">
        <w:rPr>
          <w:rFonts w:asciiTheme="majorBidi" w:hAnsiTheme="majorBidi" w:cstheme="majorBidi"/>
          <w:b/>
          <w:bCs/>
          <w:i/>
          <w:iCs/>
          <w:color w:val="0070C0"/>
          <w:sz w:val="24"/>
          <w:szCs w:val="24"/>
          <w:lang w:bidi="ar-EG"/>
        </w:rPr>
        <w:t>CO</w:t>
      </w:r>
      <w:r w:rsidRPr="00D21504">
        <w:rPr>
          <w:rFonts w:asciiTheme="majorBidi" w:hAnsiTheme="majorBidi" w:cstheme="majorBidi"/>
          <w:b/>
          <w:bCs/>
          <w:i/>
          <w:iCs/>
          <w:color w:val="0070C0"/>
          <w:sz w:val="24"/>
          <w:szCs w:val="24"/>
          <w:vertAlign w:val="subscript"/>
          <w:lang w:bidi="ar-EG"/>
        </w:rPr>
        <w:t>3</w:t>
      </w:r>
      <w:r w:rsidRPr="00D21504">
        <w:rPr>
          <w:rFonts w:asciiTheme="majorBidi" w:hAnsiTheme="majorBidi" w:cstheme="majorBidi"/>
          <w:b/>
          <w:bCs/>
          <w:color w:val="0070C0"/>
          <w:sz w:val="24"/>
          <w:szCs w:val="24"/>
          <w:vertAlign w:val="subscript"/>
          <w:rtl/>
          <w:lang w:bidi="ar-EG"/>
        </w:rPr>
        <w:t xml:space="preserve">   </w:t>
      </w:r>
      <w:r w:rsidRPr="00D21504">
        <w:rPr>
          <w:rFonts w:asciiTheme="majorBidi" w:hAnsiTheme="majorBidi" w:cstheme="majorBidi"/>
          <w:b/>
          <w:bCs/>
          <w:color w:val="0070C0"/>
          <w:sz w:val="24"/>
          <w:szCs w:val="24"/>
          <w:rtl/>
          <w:lang w:bidi="ar-EG"/>
        </w:rPr>
        <w:t xml:space="preserve"> ثم يحدث تحلل لكربونات الأمونيوم </w:t>
      </w:r>
      <w:r w:rsidRPr="00D21504">
        <w:rPr>
          <w:rFonts w:asciiTheme="majorBidi" w:hAnsiTheme="majorBidi" w:cstheme="majorBidi"/>
          <w:b/>
          <w:bCs/>
          <w:i/>
          <w:iCs/>
          <w:color w:val="0070C0"/>
          <w:sz w:val="24"/>
          <w:szCs w:val="24"/>
          <w:lang w:bidi="ar-EG"/>
        </w:rPr>
        <w:t>(NH</w:t>
      </w:r>
      <w:r w:rsidRPr="00D21504">
        <w:rPr>
          <w:rFonts w:asciiTheme="majorBidi" w:hAnsiTheme="majorBidi" w:cstheme="majorBidi"/>
          <w:b/>
          <w:bCs/>
          <w:i/>
          <w:iCs/>
          <w:color w:val="0070C0"/>
          <w:sz w:val="24"/>
          <w:szCs w:val="24"/>
          <w:vertAlign w:val="subscript"/>
          <w:lang w:bidi="ar-EG"/>
        </w:rPr>
        <w:t>4</w:t>
      </w:r>
      <w:r w:rsidRPr="00D21504">
        <w:rPr>
          <w:rFonts w:asciiTheme="majorBidi" w:hAnsiTheme="majorBidi" w:cstheme="majorBidi"/>
          <w:b/>
          <w:bCs/>
          <w:i/>
          <w:iCs/>
          <w:color w:val="0070C0"/>
          <w:sz w:val="24"/>
          <w:szCs w:val="24"/>
          <w:lang w:bidi="ar-EG"/>
        </w:rPr>
        <w:t>)</w:t>
      </w:r>
      <w:r w:rsidRPr="00D21504">
        <w:rPr>
          <w:rFonts w:asciiTheme="majorBidi" w:hAnsiTheme="majorBidi" w:cstheme="majorBidi"/>
          <w:b/>
          <w:bCs/>
          <w:i/>
          <w:iCs/>
          <w:color w:val="0070C0"/>
          <w:sz w:val="24"/>
          <w:szCs w:val="24"/>
          <w:vertAlign w:val="subscript"/>
          <w:lang w:bidi="ar-EG"/>
        </w:rPr>
        <w:t>2</w:t>
      </w:r>
      <w:r w:rsidRPr="00D21504">
        <w:rPr>
          <w:rFonts w:asciiTheme="majorBidi" w:hAnsiTheme="majorBidi" w:cstheme="majorBidi"/>
          <w:b/>
          <w:bCs/>
          <w:i/>
          <w:iCs/>
          <w:color w:val="0070C0"/>
          <w:sz w:val="24"/>
          <w:szCs w:val="24"/>
          <w:lang w:bidi="ar-EG"/>
        </w:rPr>
        <w:t>CO</w:t>
      </w:r>
      <w:r w:rsidRPr="00D21504">
        <w:rPr>
          <w:rFonts w:asciiTheme="majorBidi" w:hAnsiTheme="majorBidi" w:cstheme="majorBidi"/>
          <w:b/>
          <w:bCs/>
          <w:i/>
          <w:iCs/>
          <w:color w:val="0070C0"/>
          <w:sz w:val="24"/>
          <w:szCs w:val="24"/>
          <w:vertAlign w:val="subscript"/>
          <w:lang w:bidi="ar-EG"/>
        </w:rPr>
        <w:t>3</w:t>
      </w:r>
      <w:r w:rsidRPr="00D21504">
        <w:rPr>
          <w:rFonts w:asciiTheme="majorBidi" w:hAnsiTheme="majorBidi" w:cstheme="majorBidi"/>
          <w:b/>
          <w:bCs/>
          <w:color w:val="0070C0"/>
          <w:sz w:val="24"/>
          <w:szCs w:val="24"/>
          <w:vertAlign w:val="subscript"/>
          <w:rtl/>
          <w:lang w:bidi="ar-EG"/>
        </w:rPr>
        <w:t xml:space="preserve"> </w:t>
      </w:r>
      <w:r w:rsidRPr="00D21504">
        <w:rPr>
          <w:rFonts w:asciiTheme="majorBidi" w:hAnsiTheme="majorBidi" w:cstheme="majorBidi"/>
          <w:b/>
          <w:bCs/>
          <w:color w:val="0070C0"/>
          <w:sz w:val="24"/>
          <w:szCs w:val="24"/>
          <w:rtl/>
          <w:lang w:bidi="ar-EG"/>
        </w:rPr>
        <w:t xml:space="preserve">  الى </w:t>
      </w:r>
      <w:r w:rsidRPr="00D21504">
        <w:rPr>
          <w:rFonts w:asciiTheme="majorBidi" w:hAnsiTheme="majorBidi" w:cstheme="majorBidi"/>
          <w:b/>
          <w:bCs/>
          <w:i/>
          <w:iCs/>
          <w:color w:val="0070C0"/>
          <w:sz w:val="24"/>
          <w:szCs w:val="24"/>
          <w:lang w:bidi="ar-EG"/>
        </w:rPr>
        <w:t>NH</w:t>
      </w:r>
      <w:r w:rsidRPr="00D21504">
        <w:rPr>
          <w:rFonts w:asciiTheme="majorBidi" w:hAnsiTheme="majorBidi" w:cstheme="majorBidi"/>
          <w:b/>
          <w:bCs/>
          <w:i/>
          <w:iCs/>
          <w:color w:val="0070C0"/>
          <w:sz w:val="24"/>
          <w:szCs w:val="24"/>
          <w:vertAlign w:val="subscript"/>
          <w:lang w:bidi="ar-EG"/>
        </w:rPr>
        <w:t>3</w:t>
      </w:r>
      <w:r w:rsidRPr="00D21504">
        <w:rPr>
          <w:rFonts w:asciiTheme="majorBidi" w:hAnsiTheme="majorBidi" w:cstheme="majorBidi"/>
          <w:b/>
          <w:bCs/>
          <w:i/>
          <w:iCs/>
          <w:color w:val="0070C0"/>
          <w:sz w:val="24"/>
          <w:szCs w:val="24"/>
          <w:vertAlign w:val="subscript"/>
          <w:rtl/>
          <w:lang w:bidi="ar-EG"/>
        </w:rPr>
        <w:t xml:space="preserve"> </w:t>
      </w:r>
      <w:r w:rsidRPr="00D21504">
        <w:rPr>
          <w:rFonts w:asciiTheme="majorBidi" w:hAnsiTheme="majorBidi" w:cstheme="majorBidi"/>
          <w:b/>
          <w:bCs/>
          <w:i/>
          <w:iCs/>
          <w:color w:val="0070C0"/>
          <w:sz w:val="24"/>
          <w:szCs w:val="24"/>
          <w:rtl/>
          <w:lang w:bidi="ar-EG"/>
        </w:rPr>
        <w:t xml:space="preserve"> </w:t>
      </w:r>
      <w:r w:rsidRPr="00D21504">
        <w:rPr>
          <w:rFonts w:asciiTheme="majorBidi" w:hAnsiTheme="majorBidi" w:cstheme="majorBidi"/>
          <w:b/>
          <w:bCs/>
          <w:color w:val="0070C0"/>
          <w:sz w:val="24"/>
          <w:szCs w:val="24"/>
          <w:rtl/>
          <w:lang w:bidi="ar-EG"/>
        </w:rPr>
        <w:t xml:space="preserve">(غاز) و </w:t>
      </w:r>
      <w:r w:rsidRPr="00D21504">
        <w:rPr>
          <w:rFonts w:asciiTheme="majorBidi" w:hAnsiTheme="majorBidi" w:cstheme="majorBidi"/>
          <w:b/>
          <w:bCs/>
          <w:i/>
          <w:iCs/>
          <w:color w:val="0070C0"/>
          <w:sz w:val="24"/>
          <w:szCs w:val="24"/>
          <w:lang w:bidi="ar-EG"/>
        </w:rPr>
        <w:t>CO</w:t>
      </w:r>
      <w:r w:rsidRPr="00D21504">
        <w:rPr>
          <w:rFonts w:asciiTheme="majorBidi" w:hAnsiTheme="majorBidi" w:cstheme="majorBidi"/>
          <w:b/>
          <w:bCs/>
          <w:i/>
          <w:iCs/>
          <w:color w:val="0070C0"/>
          <w:sz w:val="24"/>
          <w:szCs w:val="24"/>
          <w:vertAlign w:val="subscript"/>
          <w:lang w:bidi="ar-EG"/>
        </w:rPr>
        <w:t>2</w:t>
      </w:r>
      <w:r w:rsidRPr="00D21504">
        <w:rPr>
          <w:rFonts w:asciiTheme="majorBidi" w:hAnsiTheme="majorBidi" w:cstheme="majorBidi"/>
          <w:b/>
          <w:bCs/>
          <w:i/>
          <w:iCs/>
          <w:color w:val="0070C0"/>
          <w:sz w:val="24"/>
          <w:szCs w:val="24"/>
          <w:lang w:bidi="ar-EG"/>
        </w:rPr>
        <w:t xml:space="preserve">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w:t>
      </w:r>
      <w:r w:rsidRPr="00D21504">
        <w:rPr>
          <w:rFonts w:asciiTheme="majorBidi" w:hAnsiTheme="majorBidi" w:cstheme="majorBidi"/>
          <w:b/>
          <w:bCs/>
          <w:color w:val="0070C0"/>
          <w:sz w:val="24"/>
          <w:szCs w:val="24"/>
          <w:lang w:bidi="ar-EG"/>
        </w:rPr>
        <w:t xml:space="preserve"> </w:t>
      </w:r>
    </w:p>
    <w:p w:rsidR="00D21504" w:rsidRPr="00D21504" w:rsidRDefault="00D21504" w:rsidP="00D21504">
      <w:pPr>
        <w:pStyle w:val="ListParagraph"/>
        <w:numPr>
          <w:ilvl w:val="0"/>
          <w:numId w:val="1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عند 8 </w:t>
      </w:r>
      <w:r w:rsidRPr="00D21504">
        <w:rPr>
          <w:rFonts w:asciiTheme="majorBidi" w:hAnsiTheme="majorBidi" w:cstheme="majorBidi"/>
          <w:b/>
          <w:bCs/>
          <w:color w:val="0070C0"/>
          <w:sz w:val="24"/>
          <w:szCs w:val="24"/>
          <w:lang w:bidi="ar-EG"/>
        </w:rPr>
        <w:t>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vertAlign w:val="superscript"/>
          <w:rtl/>
          <w:lang w:bidi="ar-EG"/>
        </w:rPr>
        <w:t xml:space="preserve"> </w:t>
      </w:r>
      <w:r w:rsidRPr="00D21504">
        <w:rPr>
          <w:rFonts w:asciiTheme="majorBidi" w:hAnsiTheme="majorBidi" w:cstheme="majorBidi"/>
          <w:b/>
          <w:bCs/>
          <w:color w:val="0070C0"/>
          <w:sz w:val="24"/>
          <w:szCs w:val="24"/>
          <w:rtl/>
          <w:lang w:bidi="ar-EG"/>
        </w:rPr>
        <w:t xml:space="preserve">   تفقد 5% من كمية النشادر المضافة و فى حين 9</w:t>
      </w:r>
      <w:r w:rsidRPr="00D21504">
        <w:rPr>
          <w:rFonts w:asciiTheme="majorBidi" w:hAnsiTheme="majorBidi" w:cstheme="majorBidi"/>
          <w:b/>
          <w:bCs/>
          <w:color w:val="0070C0"/>
          <w:sz w:val="24"/>
          <w:szCs w:val="24"/>
          <w:lang w:bidi="ar-EG"/>
        </w:rPr>
        <w:t xml:space="preserve"> 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vertAlign w:val="superscript"/>
          <w:rtl/>
          <w:lang w:bidi="ar-EG"/>
        </w:rPr>
        <w:t xml:space="preserve"> </w:t>
      </w:r>
      <w:r w:rsidRPr="00D21504">
        <w:rPr>
          <w:rFonts w:asciiTheme="majorBidi" w:hAnsiTheme="majorBidi" w:cstheme="majorBidi"/>
          <w:b/>
          <w:bCs/>
          <w:color w:val="0070C0"/>
          <w:sz w:val="24"/>
          <w:szCs w:val="24"/>
          <w:rtl/>
          <w:lang w:bidi="ar-EG"/>
        </w:rPr>
        <w:t xml:space="preserve"> يؤدى الى فقد 40% من الكمية المضافة  .</w:t>
      </w:r>
    </w:p>
    <w:p w:rsidR="00D21504" w:rsidRPr="00D21504" w:rsidRDefault="00D21504" w:rsidP="00D21504">
      <w:pPr>
        <w:pStyle w:val="ListParagraph"/>
        <w:numPr>
          <w:ilvl w:val="0"/>
          <w:numId w:val="18"/>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التركيز المرتفع للكالسيوم و رقم الــ</w:t>
      </w:r>
      <w:r w:rsidRPr="00D21504">
        <w:rPr>
          <w:rFonts w:asciiTheme="majorBidi" w:hAnsiTheme="majorBidi" w:cstheme="majorBidi"/>
          <w:b/>
          <w:bCs/>
          <w:color w:val="0070C0"/>
          <w:sz w:val="24"/>
          <w:szCs w:val="24"/>
          <w:lang w:bidi="ar-EG"/>
        </w:rPr>
        <w:t xml:space="preserve"> 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vertAlign w:val="superscript"/>
          <w:rtl/>
          <w:lang w:bidi="ar-EG"/>
        </w:rPr>
        <w:t xml:space="preserve"> </w:t>
      </w:r>
      <w:r w:rsidRPr="00D21504">
        <w:rPr>
          <w:rFonts w:asciiTheme="majorBidi" w:hAnsiTheme="majorBidi" w:cstheme="majorBidi"/>
          <w:b/>
          <w:bCs/>
          <w:color w:val="0070C0"/>
          <w:sz w:val="24"/>
          <w:szCs w:val="24"/>
          <w:rtl/>
          <w:lang w:bidi="ar-EG"/>
        </w:rPr>
        <w:t xml:space="preserve"> المرتفع يؤديا الى ترسيب الفوسفور فى صورة فوسفات الكالسيوم و تعانى الأرض لفقدها الفوسفور و ترسيبه بعد التسميد ( عادة ما يكون رقم الــ </w:t>
      </w:r>
      <w:r w:rsidRPr="00D21504">
        <w:rPr>
          <w:rFonts w:asciiTheme="majorBidi" w:hAnsiTheme="majorBidi" w:cstheme="majorBidi"/>
          <w:b/>
          <w:bCs/>
          <w:color w:val="0070C0"/>
          <w:sz w:val="24"/>
          <w:szCs w:val="24"/>
          <w:lang w:bidi="ar-EG"/>
        </w:rPr>
        <w:t>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rtl/>
          <w:lang w:bidi="ar-EG"/>
        </w:rPr>
        <w:t xml:space="preserve"> بالأراضى الجيرية أعلى من 8 مما يتسبب فى تحول فوسفات الكالسيوم الى فوسفات ثلاثى الكالسيوم أو الأباتيت منخفض الأذابة ).</w:t>
      </w:r>
    </w:p>
    <w:p w:rsidR="00D21504" w:rsidRPr="00D21504" w:rsidRDefault="00D21504" w:rsidP="00D21504">
      <w:pPr>
        <w:pStyle w:val="ListParagraph"/>
        <w:numPr>
          <w:ilvl w:val="0"/>
          <w:numId w:val="1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الأراضى الجيرية تحتوى على كميات مختلفة من البوتاسيوم , يتوقف ذلك على نسبة و نوعية معادن الطين الموجودة .</w:t>
      </w:r>
    </w:p>
    <w:p w:rsidR="00D21504" w:rsidRPr="00D21504" w:rsidRDefault="00D21504" w:rsidP="00D21504">
      <w:pPr>
        <w:pStyle w:val="ListParagraph"/>
        <w:numPr>
          <w:ilvl w:val="0"/>
          <w:numId w:val="18"/>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مستوى العناصر الصغرى بالأراضى الجيرية عادة منخفض و ذلك لأنخفاض نسبة الطين و المادة العضوية بها كذلك لأرتفاع الــ  </w:t>
      </w:r>
      <w:r w:rsidRPr="00D21504">
        <w:rPr>
          <w:rFonts w:asciiTheme="majorBidi" w:hAnsiTheme="majorBidi" w:cstheme="majorBidi"/>
          <w:b/>
          <w:bCs/>
          <w:color w:val="0070C0"/>
          <w:sz w:val="24"/>
          <w:szCs w:val="24"/>
          <w:lang w:bidi="ar-EG"/>
        </w:rPr>
        <w:t>P</w:t>
      </w:r>
      <w:r w:rsidRPr="00D21504">
        <w:rPr>
          <w:rFonts w:asciiTheme="majorBidi" w:hAnsiTheme="majorBidi" w:cstheme="majorBidi"/>
          <w:b/>
          <w:bCs/>
          <w:color w:val="0070C0"/>
          <w:sz w:val="24"/>
          <w:szCs w:val="24"/>
          <w:vertAlign w:val="superscript"/>
          <w:lang w:bidi="ar-EG"/>
        </w:rPr>
        <w:t>H</w:t>
      </w:r>
      <w:r w:rsidRPr="00D21504">
        <w:rPr>
          <w:rFonts w:asciiTheme="majorBidi" w:hAnsiTheme="majorBidi" w:cstheme="majorBidi"/>
          <w:b/>
          <w:bCs/>
          <w:color w:val="0070C0"/>
          <w:sz w:val="24"/>
          <w:szCs w:val="24"/>
          <w:vertAlign w:val="superscript"/>
          <w:rtl/>
          <w:lang w:bidi="ar-EG"/>
        </w:rPr>
        <w:t xml:space="preserve"> </w:t>
      </w:r>
      <w:r w:rsidRPr="00D21504">
        <w:rPr>
          <w:rFonts w:asciiTheme="majorBidi" w:hAnsiTheme="majorBidi" w:cstheme="majorBidi"/>
          <w:b/>
          <w:bCs/>
          <w:color w:val="0070C0"/>
          <w:sz w:val="24"/>
          <w:szCs w:val="24"/>
          <w:rtl/>
          <w:lang w:bidi="ar-EG"/>
        </w:rPr>
        <w:t xml:space="preserve"> , حيث تترسب معظم هذه العناصر فى صورة مركبات غير ذائبة فى الوسط القلوى .</w:t>
      </w:r>
      <w:r w:rsidRPr="00D21504">
        <w:rPr>
          <w:rFonts w:asciiTheme="majorBidi" w:hAnsiTheme="majorBidi" w:cstheme="majorBidi"/>
          <w:b/>
          <w:bCs/>
          <w:color w:val="0070C0"/>
          <w:sz w:val="24"/>
          <w:szCs w:val="24"/>
          <w:vertAlign w:val="superscript"/>
          <w:rtl/>
          <w:lang w:bidi="ar-EG"/>
        </w:rPr>
        <w:t xml:space="preserve">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FF0000"/>
          <w:sz w:val="24"/>
          <w:szCs w:val="24"/>
          <w:rtl/>
          <w:lang w:bidi="ar-EG"/>
        </w:rPr>
      </w:pPr>
      <w:r w:rsidRPr="00D21504">
        <w:rPr>
          <w:rFonts w:asciiTheme="majorBidi" w:hAnsiTheme="majorBidi" w:cstheme="majorBidi"/>
          <w:b/>
          <w:bCs/>
          <w:color w:val="FF0000"/>
          <w:sz w:val="24"/>
          <w:szCs w:val="24"/>
          <w:rtl/>
          <w:lang w:bidi="ar-EG"/>
        </w:rPr>
        <w:t>مايراعى عند الإستزراع</w:t>
      </w:r>
    </w:p>
    <w:p w:rsidR="00D21504" w:rsidRPr="00D21504" w:rsidRDefault="00D21504" w:rsidP="00D21504">
      <w:pPr>
        <w:pStyle w:val="ListParagraph"/>
        <w:numPr>
          <w:ilvl w:val="0"/>
          <w:numId w:val="19"/>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التحكم فى كميات الرى(الرطوبة الزائدة تساعد على التحلل المائى للمادة الجيرية) للأقلال من نشاط الكربونات , مع أضافة المحسنات </w:t>
      </w:r>
      <w:r w:rsidRPr="00D21504">
        <w:rPr>
          <w:rFonts w:asciiTheme="majorBidi" w:hAnsiTheme="majorBidi" w:cstheme="majorBidi"/>
          <w:b/>
          <w:bCs/>
          <w:color w:val="0070C0"/>
          <w:sz w:val="24"/>
          <w:szCs w:val="24"/>
          <w:rtl/>
          <w:lang w:bidi="ar-EG"/>
        </w:rPr>
        <w:tab/>
        <w:t>ذات الأثر الحامضى كذلك الأحماض المختلفة (حمض الفوسفريك – الكبريتيك ) مع مياه الرى – أستخدام الأسمدة ذات التأثير الحامضى .</w:t>
      </w:r>
    </w:p>
    <w:p w:rsidR="00D21504" w:rsidRPr="00D21504" w:rsidRDefault="00D21504" w:rsidP="00D21504">
      <w:pPr>
        <w:pStyle w:val="ListParagraph"/>
        <w:numPr>
          <w:ilvl w:val="0"/>
          <w:numId w:val="19"/>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 xml:space="preserve">أضافة العناصر الغذائية المختلفة رشاً على سطوح النباتات و تكون فى صورة مخلبية ( الحديد-الزنك-المنجنيز-النحاس) . </w:t>
      </w:r>
    </w:p>
    <w:p w:rsidR="00D21504" w:rsidRPr="00D21504" w:rsidRDefault="00D21504" w:rsidP="00D21504">
      <w:pPr>
        <w:pStyle w:val="ListParagraph"/>
        <w:numPr>
          <w:ilvl w:val="0"/>
          <w:numId w:val="19"/>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أضافة الأسمدة النيتروجينية فى صور غير نشادرية حتى لاتتطاير – كذلك أضافتها بكميات قليلة لعدم فقدها . </w:t>
      </w:r>
    </w:p>
    <w:p w:rsidR="00D21504" w:rsidRPr="00D21504" w:rsidRDefault="00D21504" w:rsidP="00D21504">
      <w:pPr>
        <w:pStyle w:val="ListParagraph"/>
        <w:numPr>
          <w:ilvl w:val="0"/>
          <w:numId w:val="19"/>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أضافة الفوسفور رشاً أو بجوار النباتات حتى تقوم الأحماض التى تفرزها جذور النباتات بأذابتها و تحويلها الى صور صالحة للأمتصاص . </w:t>
      </w:r>
    </w:p>
    <w:p w:rsidR="00D21504" w:rsidRPr="00D21504" w:rsidRDefault="00D21504" w:rsidP="00D21504">
      <w:pPr>
        <w:pStyle w:val="ListParagraph"/>
        <w:numPr>
          <w:ilvl w:val="0"/>
          <w:numId w:val="19"/>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زراعة المحاصيل التى تجود فى تلك الأراضى مثل : </w:t>
      </w:r>
    </w:p>
    <w:p w:rsidR="00D21504" w:rsidRPr="00D21504" w:rsidRDefault="00D21504" w:rsidP="00D21504">
      <w:pPr>
        <w:pStyle w:val="ListParagraph"/>
        <w:numPr>
          <w:ilvl w:val="0"/>
          <w:numId w:val="16"/>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القمح – الشعير – الذرة – البقول خاصة البرسيم الحجازى – القطن .</w:t>
      </w:r>
    </w:p>
    <w:p w:rsidR="00D21504" w:rsidRPr="00D21504" w:rsidRDefault="00D21504" w:rsidP="00D21504">
      <w:pPr>
        <w:pStyle w:val="ListParagraph"/>
        <w:numPr>
          <w:ilvl w:val="0"/>
          <w:numId w:val="16"/>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أشجار مثل : الزيتون – العنب – الخوخ – الكمثرى – الرمان – النخيل .</w:t>
      </w:r>
    </w:p>
    <w:p w:rsidR="00D21504" w:rsidRPr="00D21504" w:rsidRDefault="00D21504" w:rsidP="00D21504">
      <w:pPr>
        <w:pStyle w:val="ListParagraph"/>
        <w:numPr>
          <w:ilvl w:val="0"/>
          <w:numId w:val="16"/>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بعض محاصيل الخضر : الطماطم – باذنجان – فلفل – كوسة – بطيخ .</w:t>
      </w:r>
      <w:r w:rsidRPr="00D21504">
        <w:rPr>
          <w:rFonts w:asciiTheme="majorBidi" w:hAnsiTheme="majorBidi" w:cstheme="majorBidi"/>
          <w:b/>
          <w:bCs/>
          <w:color w:val="0070C0"/>
          <w:sz w:val="24"/>
          <w:szCs w:val="24"/>
          <w:lang w:bidi="ar-EG"/>
        </w:rPr>
        <w:t xml:space="preserve"> </w:t>
      </w:r>
    </w:p>
    <w:p w:rsidR="00D21504" w:rsidRPr="00D21504" w:rsidRDefault="00D21504" w:rsidP="00D21504">
      <w:pPr>
        <w:pStyle w:val="ListParagraph"/>
        <w:numPr>
          <w:ilvl w:val="0"/>
          <w:numId w:val="20"/>
        </w:numPr>
        <w:tabs>
          <w:tab w:val="left" w:pos="1846"/>
        </w:tabs>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هذه الأراضى تفقد مياه الرى بسرعة مثل الأراضى الرملية و هذا يستلزم الرى المتقارب ليحصل النبات على أحتياجاته من المياه .</w:t>
      </w:r>
    </w:p>
    <w:p w:rsidR="00D21504" w:rsidRPr="00D21504" w:rsidRDefault="00D21504" w:rsidP="00D21504">
      <w:pPr>
        <w:pStyle w:val="ListParagraph"/>
        <w:numPr>
          <w:ilvl w:val="0"/>
          <w:numId w:val="2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تكون القشرة الصلبة يؤدى الى خفض و تأخر الأنبات , تصلب السطح مع الجفاف يستلزم أختيار موعد مناسب للحرث قبل تمام التصلب . </w:t>
      </w:r>
    </w:p>
    <w:p w:rsidR="00D21504" w:rsidRPr="00D21504" w:rsidRDefault="00D21504" w:rsidP="00D21504">
      <w:pPr>
        <w:pStyle w:val="ListParagraph"/>
        <w:numPr>
          <w:ilvl w:val="0"/>
          <w:numId w:val="20"/>
        </w:numPr>
        <w:tabs>
          <w:tab w:val="left" w:pos="1846"/>
        </w:tabs>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lastRenderedPageBreak/>
        <w:t xml:space="preserve"> بعض هذه الأراضى تحتوى على طبقة أو عدة طبقات صلبة صماء أو غير منفذة نسبياً , وهى تعوق حركة المياه و تقلل التهوية و حجم المسام اللازمة لتغلغل و نمو الجذور , قد تتراكم مياه الرى على هذه الطبقات مكونة ماء أرضى مرتفع يزيد معه أحتمال حدوث تملح – لذلك لابد من حرث عميق (تحت سطح التربة ) لتكسير هذه الطبقات . </w:t>
      </w:r>
    </w:p>
    <w:p w:rsidR="00D21504" w:rsidRPr="00D21504" w:rsidRDefault="00D21504" w:rsidP="00D21504">
      <w:pPr>
        <w:pStyle w:val="ListParagraph"/>
        <w:tabs>
          <w:tab w:val="left" w:pos="1846"/>
        </w:tabs>
        <w:spacing w:after="0" w:line="240" w:lineRule="auto"/>
        <w:ind w:left="424" w:hanging="425"/>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 xml:space="preserve"> التسميد العضوى يزيد من خصوبة الأرض و يحسن من خواصها الطبيعية و يقلل من تكوين وصلابة القشرة السطحية .</w:t>
      </w:r>
    </w:p>
    <w:p w:rsidR="00D07250" w:rsidRPr="00D07250" w:rsidRDefault="00D07250" w:rsidP="00D07250">
      <w:pPr>
        <w:pStyle w:val="ListParagraph"/>
        <w:tabs>
          <w:tab w:val="left" w:pos="1846"/>
        </w:tabs>
        <w:spacing w:after="0" w:line="360" w:lineRule="auto"/>
        <w:ind w:left="-1"/>
        <w:rPr>
          <w:rFonts w:asciiTheme="majorBidi" w:hAnsiTheme="majorBidi" w:cstheme="majorBidi"/>
          <w:b/>
          <w:bCs/>
          <w:sz w:val="24"/>
          <w:szCs w:val="24"/>
        </w:rPr>
      </w:pPr>
      <w:r w:rsidRPr="00D07250">
        <w:rPr>
          <w:rFonts w:asciiTheme="majorBidi" w:hAnsiTheme="majorBidi" w:cstheme="majorBidi"/>
          <w:b/>
          <w:bCs/>
          <w:sz w:val="24"/>
          <w:szCs w:val="24"/>
          <w:rtl/>
          <w:lang w:bidi="ar-EG"/>
        </w:rPr>
        <w:t xml:space="preserve"> د-</w:t>
      </w:r>
      <w:r w:rsidRPr="00D07250">
        <w:rPr>
          <w:rFonts w:asciiTheme="majorBidi" w:hAnsiTheme="majorBidi" w:cstheme="majorBidi"/>
          <w:b/>
          <w:bCs/>
          <w:sz w:val="24"/>
          <w:szCs w:val="24"/>
          <w:rtl/>
        </w:rPr>
        <w:t xml:space="preserve"> ماهي الأضرار الناتجة عن ارتفاع منسوب الماء الارضي – كيفية الحد من تلك الاضرار. </w:t>
      </w:r>
      <w:r w:rsidRPr="00D07250">
        <w:rPr>
          <w:rFonts w:asciiTheme="majorBidi" w:hAnsiTheme="majorBidi" w:cstheme="majorBidi"/>
          <w:b/>
          <w:bCs/>
          <w:color w:val="0070C0"/>
          <w:sz w:val="24"/>
          <w:szCs w:val="24"/>
          <w:rtl/>
        </w:rPr>
        <w:t>(7.5 درجة)</w:t>
      </w:r>
    </w:p>
    <w:p w:rsidR="00D21504" w:rsidRPr="00D21504" w:rsidRDefault="00D21504" w:rsidP="00D21504">
      <w:pPr>
        <w:spacing w:after="0" w:line="360" w:lineRule="auto"/>
        <w:rPr>
          <w:rFonts w:asciiTheme="majorBidi" w:hAnsiTheme="majorBidi" w:cstheme="majorBidi"/>
          <w:b/>
          <w:bCs/>
          <w:color w:val="FF0000"/>
          <w:sz w:val="24"/>
          <w:szCs w:val="24"/>
          <w:lang w:bidi="ar-EG"/>
        </w:rPr>
      </w:pPr>
      <w:r w:rsidRPr="00D21504">
        <w:rPr>
          <w:rFonts w:asciiTheme="majorBidi" w:hAnsiTheme="majorBidi" w:cstheme="majorBidi"/>
          <w:b/>
          <w:bCs/>
          <w:color w:val="FF0000"/>
          <w:sz w:val="24"/>
          <w:szCs w:val="24"/>
          <w:rtl/>
        </w:rPr>
        <w:t xml:space="preserve">أضرار إرتفاع مستوى الماء الأرضي  </w:t>
      </w:r>
    </w:p>
    <w:p w:rsidR="00D21504" w:rsidRPr="00D21504" w:rsidRDefault="00D21504" w:rsidP="00D21504">
      <w:pPr>
        <w:numPr>
          <w:ilvl w:val="0"/>
          <w:numId w:val="21"/>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ضعف نمو النباتات , نتيجة نقص الأكسجين بالتربة , كذلك صغر حجم المجموع الجذرى و عدم تعمقه مما يؤثر على المجموع الخضرى و تكوين نباتات ضعيفة .</w:t>
      </w:r>
    </w:p>
    <w:p w:rsidR="00D21504" w:rsidRPr="00D21504" w:rsidRDefault="00D21504" w:rsidP="00D21504">
      <w:pPr>
        <w:numPr>
          <w:ilvl w:val="0"/>
          <w:numId w:val="21"/>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 xml:space="preserve"> أرتفاع مستوى الماء الأرضى يؤدى الى رفع الأملاح الذائبة بالخاصية الشعرية الى سطح التربة و تجمعها و تصبح الأرض ملحية .</w:t>
      </w:r>
    </w:p>
    <w:p w:rsidR="00D21504" w:rsidRPr="00D21504" w:rsidRDefault="00D21504" w:rsidP="00D21504">
      <w:pPr>
        <w:numPr>
          <w:ilvl w:val="0"/>
          <w:numId w:val="21"/>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سوء التهوية و الذى يعيق عملية أمتصاص العناصر الغذائية بواسطة الشعيرات الجذرية .</w:t>
      </w:r>
    </w:p>
    <w:p w:rsidR="00D21504" w:rsidRPr="00D21504" w:rsidRDefault="00D21504" w:rsidP="00D21504">
      <w:pPr>
        <w:numPr>
          <w:ilvl w:val="0"/>
          <w:numId w:val="21"/>
        </w:num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lang w:bidi="ar-EG"/>
        </w:rPr>
        <w:t>الأصابة ببعض الأمراض الفسيولوجية مثل مرض التصميغ فى الذرة الشامية و بعض أشجار الفاكهة .</w:t>
      </w:r>
    </w:p>
    <w:p w:rsidR="00D21504" w:rsidRPr="00D21504" w:rsidRDefault="00D21504" w:rsidP="00D21504">
      <w:pPr>
        <w:numPr>
          <w:ilvl w:val="0"/>
          <w:numId w:val="21"/>
        </w:numPr>
        <w:spacing w:after="0" w:line="240" w:lineRule="auto"/>
        <w:rPr>
          <w:rFonts w:asciiTheme="majorBidi" w:hAnsiTheme="majorBidi" w:cstheme="majorBidi"/>
          <w:b/>
          <w:bCs/>
          <w:color w:val="0070C0"/>
          <w:sz w:val="24"/>
          <w:szCs w:val="24"/>
          <w:lang w:bidi="ar-EG"/>
        </w:rPr>
      </w:pPr>
      <w:r w:rsidRPr="00D21504">
        <w:rPr>
          <w:rFonts w:asciiTheme="majorBidi" w:hAnsiTheme="majorBidi" w:cstheme="majorBidi"/>
          <w:b/>
          <w:bCs/>
          <w:color w:val="0070C0"/>
          <w:sz w:val="24"/>
          <w:szCs w:val="24"/>
          <w:rtl/>
          <w:lang w:bidi="ar-EG"/>
        </w:rPr>
        <w:t xml:space="preserve"> تعرض النباتات التامية للأجهاد الرطوبى نتيجة للأنخفاض المفاجئ لمستوى الماء الأرضى خاصة مع صغر حجم المجموع الجذرى للنباتات .</w:t>
      </w:r>
    </w:p>
    <w:p w:rsidR="00D21504" w:rsidRPr="00D21504" w:rsidRDefault="00D21504" w:rsidP="00D21504">
      <w:pPr>
        <w:spacing w:after="0" w:line="240" w:lineRule="auto"/>
        <w:rPr>
          <w:rFonts w:asciiTheme="majorBidi" w:hAnsiTheme="majorBidi" w:cstheme="majorBidi"/>
          <w:b/>
          <w:bCs/>
          <w:color w:val="0070C0"/>
          <w:sz w:val="24"/>
          <w:szCs w:val="24"/>
          <w:rtl/>
          <w:lang w:bidi="ar-EG"/>
        </w:rPr>
      </w:pPr>
      <w:r w:rsidRPr="00D21504">
        <w:rPr>
          <w:rFonts w:asciiTheme="majorBidi" w:hAnsiTheme="majorBidi" w:cstheme="majorBidi"/>
          <w:b/>
          <w:bCs/>
          <w:color w:val="0070C0"/>
          <w:sz w:val="24"/>
          <w:szCs w:val="24"/>
          <w:rtl/>
        </w:rPr>
        <w:t>والحد من تلك الإضرار عن طريق رفع منسوب الأرض وعمل شبكة مصارف لصرف الماء بعيدا عن إنتشار نمو الجذ</w:t>
      </w:r>
      <w:r w:rsidRPr="00D21504">
        <w:rPr>
          <w:rFonts w:asciiTheme="majorBidi" w:hAnsiTheme="majorBidi" w:cstheme="majorBidi"/>
          <w:b/>
          <w:bCs/>
          <w:color w:val="0070C0"/>
          <w:sz w:val="24"/>
          <w:szCs w:val="24"/>
          <w:rtl/>
          <w:lang w:bidi="ar-EG"/>
        </w:rPr>
        <w:t xml:space="preserve">ور </w:t>
      </w:r>
    </w:p>
    <w:p w:rsidR="00D07250" w:rsidRPr="00D07250" w:rsidRDefault="00D07250" w:rsidP="00D07250">
      <w:pPr>
        <w:spacing w:after="0" w:line="360" w:lineRule="auto"/>
        <w:jc w:val="center"/>
        <w:rPr>
          <w:rFonts w:asciiTheme="majorBidi" w:hAnsiTheme="majorBidi" w:cstheme="majorBidi"/>
          <w:b/>
          <w:bCs/>
          <w:sz w:val="24"/>
          <w:szCs w:val="24"/>
          <w:rtl/>
          <w:lang w:bidi="ar-EG"/>
        </w:rPr>
      </w:pPr>
    </w:p>
    <w:p w:rsidR="00D07250" w:rsidRPr="00D07250" w:rsidRDefault="00D07250" w:rsidP="00D07250">
      <w:pPr>
        <w:spacing w:after="0" w:line="360" w:lineRule="auto"/>
        <w:jc w:val="center"/>
        <w:rPr>
          <w:rFonts w:asciiTheme="majorBidi" w:hAnsiTheme="majorBidi" w:cstheme="majorBidi"/>
          <w:b/>
          <w:bCs/>
          <w:sz w:val="24"/>
          <w:szCs w:val="24"/>
          <w:rtl/>
          <w:lang w:bidi="ar-EG"/>
        </w:rPr>
      </w:pPr>
      <w:r w:rsidRPr="00D07250">
        <w:rPr>
          <w:rFonts w:asciiTheme="majorBidi" w:hAnsiTheme="majorBidi" w:cstheme="majorBidi"/>
          <w:b/>
          <w:bCs/>
          <w:sz w:val="24"/>
          <w:szCs w:val="24"/>
          <w:rtl/>
          <w:lang w:bidi="ar-EG"/>
        </w:rPr>
        <w:t>مع اطيب الامنيات بالتوفيق والنجاح والتفوق،،،،،</w:t>
      </w:r>
    </w:p>
    <w:p w:rsidR="00D07250" w:rsidRPr="00D07250" w:rsidRDefault="00D07250" w:rsidP="00D07250">
      <w:pPr>
        <w:tabs>
          <w:tab w:val="center" w:pos="4819"/>
          <w:tab w:val="left" w:pos="5859"/>
        </w:tabs>
        <w:spacing w:after="0" w:line="360" w:lineRule="auto"/>
        <w:rPr>
          <w:rFonts w:asciiTheme="majorBidi" w:hAnsiTheme="majorBidi" w:cstheme="majorBidi"/>
          <w:b/>
          <w:bCs/>
          <w:sz w:val="24"/>
          <w:szCs w:val="24"/>
          <w:rtl/>
          <w:lang w:bidi="ar-EG"/>
        </w:rPr>
      </w:pPr>
      <w:r w:rsidRPr="00D07250">
        <w:rPr>
          <w:rFonts w:asciiTheme="majorBidi" w:hAnsiTheme="majorBidi" w:cstheme="majorBidi"/>
          <w:b/>
          <w:bCs/>
          <w:sz w:val="24"/>
          <w:szCs w:val="24"/>
          <w:rtl/>
          <w:lang w:bidi="ar-EG"/>
        </w:rPr>
        <w:tab/>
        <w:t>الممتحنون</w:t>
      </w:r>
      <w:r w:rsidRPr="00D07250">
        <w:rPr>
          <w:rFonts w:asciiTheme="majorBidi" w:hAnsiTheme="majorBidi" w:cstheme="majorBidi"/>
          <w:b/>
          <w:bCs/>
          <w:sz w:val="24"/>
          <w:szCs w:val="24"/>
          <w:rtl/>
          <w:lang w:bidi="ar-EG"/>
        </w:rPr>
        <w:tab/>
      </w:r>
    </w:p>
    <w:p w:rsidR="00D07250" w:rsidRPr="00D07250" w:rsidRDefault="00D07250" w:rsidP="00D07250">
      <w:pPr>
        <w:spacing w:after="0" w:line="360" w:lineRule="auto"/>
        <w:jc w:val="center"/>
        <w:rPr>
          <w:rFonts w:asciiTheme="majorBidi" w:hAnsiTheme="majorBidi" w:cstheme="majorBidi"/>
          <w:b/>
          <w:bCs/>
          <w:sz w:val="24"/>
          <w:szCs w:val="24"/>
          <w:lang w:bidi="ar-EG"/>
        </w:rPr>
      </w:pPr>
      <w:r w:rsidRPr="00D07250">
        <w:rPr>
          <w:rFonts w:asciiTheme="majorBidi" w:hAnsiTheme="majorBidi" w:cstheme="majorBidi"/>
          <w:b/>
          <w:bCs/>
          <w:sz w:val="24"/>
          <w:szCs w:val="24"/>
          <w:rtl/>
          <w:lang w:bidi="ar-EG"/>
        </w:rPr>
        <w:t xml:space="preserve">أ.د/جابر يحيى همام    &amp;    أ.د/محمد السيد رياض   &amp;      صديق عبد العزيز   </w:t>
      </w:r>
    </w:p>
    <w:p w:rsidR="00DF5998" w:rsidRPr="00D07250" w:rsidRDefault="00DF5998" w:rsidP="00523BBA">
      <w:pPr>
        <w:spacing w:after="0" w:line="240" w:lineRule="auto"/>
        <w:rPr>
          <w:rtl/>
          <w:lang w:bidi="ar-EG"/>
        </w:rPr>
      </w:pPr>
    </w:p>
    <w:sectPr w:rsidR="00DF5998" w:rsidRPr="00D07250" w:rsidSect="003653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6AFB"/>
    <w:multiLevelType w:val="hybridMultilevel"/>
    <w:tmpl w:val="4E965C84"/>
    <w:lvl w:ilvl="0" w:tplc="AC024B76">
      <w:start w:val="1"/>
      <w:numFmt w:val="decimal"/>
      <w:lvlText w:val="%1-"/>
      <w:lvlJc w:val="left"/>
      <w:pPr>
        <w:tabs>
          <w:tab w:val="num" w:pos="720"/>
        </w:tabs>
        <w:ind w:left="720" w:right="720" w:hanging="360"/>
      </w:pPr>
      <w:rPr>
        <w:rFonts w:hint="cs"/>
      </w:rPr>
    </w:lvl>
    <w:lvl w:ilvl="1" w:tplc="C4E893D8">
      <w:start w:val="1"/>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18DB2F90"/>
    <w:multiLevelType w:val="hybridMultilevel"/>
    <w:tmpl w:val="1954F910"/>
    <w:lvl w:ilvl="0" w:tplc="47447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A597B"/>
    <w:multiLevelType w:val="hybridMultilevel"/>
    <w:tmpl w:val="504A9FB8"/>
    <w:lvl w:ilvl="0" w:tplc="CD224C80">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3">
    <w:nsid w:val="1B8B4D6A"/>
    <w:multiLevelType w:val="hybridMultilevel"/>
    <w:tmpl w:val="9C88A5CA"/>
    <w:lvl w:ilvl="0" w:tplc="096A867A">
      <w:start w:val="1"/>
      <w:numFmt w:val="bullet"/>
      <w:lvlText w:val=""/>
      <w:lvlJc w:val="left"/>
      <w:pPr>
        <w:tabs>
          <w:tab w:val="num" w:pos="729"/>
        </w:tabs>
        <w:ind w:left="729"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B52F39"/>
    <w:multiLevelType w:val="hybridMultilevel"/>
    <w:tmpl w:val="156C4BA4"/>
    <w:lvl w:ilvl="0" w:tplc="F6F491FC">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257819E8"/>
    <w:multiLevelType w:val="hybridMultilevel"/>
    <w:tmpl w:val="FAC63E4C"/>
    <w:lvl w:ilvl="0" w:tplc="3E0A6CDE">
      <w:start w:val="1"/>
      <w:numFmt w:val="decimal"/>
      <w:lvlText w:val="%1."/>
      <w:lvlJc w:val="left"/>
      <w:pPr>
        <w:tabs>
          <w:tab w:val="num" w:pos="720"/>
        </w:tabs>
        <w:ind w:left="720" w:hanging="360"/>
      </w:pPr>
    </w:lvl>
    <w:lvl w:ilvl="1" w:tplc="EBF6F932" w:tentative="1">
      <w:start w:val="1"/>
      <w:numFmt w:val="decimal"/>
      <w:lvlText w:val="%2."/>
      <w:lvlJc w:val="left"/>
      <w:pPr>
        <w:tabs>
          <w:tab w:val="num" w:pos="1440"/>
        </w:tabs>
        <w:ind w:left="1440" w:hanging="360"/>
      </w:pPr>
    </w:lvl>
    <w:lvl w:ilvl="2" w:tplc="7BF602C8" w:tentative="1">
      <w:start w:val="1"/>
      <w:numFmt w:val="decimal"/>
      <w:lvlText w:val="%3."/>
      <w:lvlJc w:val="left"/>
      <w:pPr>
        <w:tabs>
          <w:tab w:val="num" w:pos="2160"/>
        </w:tabs>
        <w:ind w:left="2160" w:hanging="360"/>
      </w:pPr>
    </w:lvl>
    <w:lvl w:ilvl="3" w:tplc="0F92CB0E" w:tentative="1">
      <w:start w:val="1"/>
      <w:numFmt w:val="decimal"/>
      <w:lvlText w:val="%4."/>
      <w:lvlJc w:val="left"/>
      <w:pPr>
        <w:tabs>
          <w:tab w:val="num" w:pos="2880"/>
        </w:tabs>
        <w:ind w:left="2880" w:hanging="360"/>
      </w:pPr>
    </w:lvl>
    <w:lvl w:ilvl="4" w:tplc="83C6C340" w:tentative="1">
      <w:start w:val="1"/>
      <w:numFmt w:val="decimal"/>
      <w:lvlText w:val="%5."/>
      <w:lvlJc w:val="left"/>
      <w:pPr>
        <w:tabs>
          <w:tab w:val="num" w:pos="3600"/>
        </w:tabs>
        <w:ind w:left="3600" w:hanging="360"/>
      </w:pPr>
    </w:lvl>
    <w:lvl w:ilvl="5" w:tplc="FE7EBE1C" w:tentative="1">
      <w:start w:val="1"/>
      <w:numFmt w:val="decimal"/>
      <w:lvlText w:val="%6."/>
      <w:lvlJc w:val="left"/>
      <w:pPr>
        <w:tabs>
          <w:tab w:val="num" w:pos="4320"/>
        </w:tabs>
        <w:ind w:left="4320" w:hanging="360"/>
      </w:pPr>
    </w:lvl>
    <w:lvl w:ilvl="6" w:tplc="EDEC1106" w:tentative="1">
      <w:start w:val="1"/>
      <w:numFmt w:val="decimal"/>
      <w:lvlText w:val="%7."/>
      <w:lvlJc w:val="left"/>
      <w:pPr>
        <w:tabs>
          <w:tab w:val="num" w:pos="5040"/>
        </w:tabs>
        <w:ind w:left="5040" w:hanging="360"/>
      </w:pPr>
    </w:lvl>
    <w:lvl w:ilvl="7" w:tplc="884EA72C" w:tentative="1">
      <w:start w:val="1"/>
      <w:numFmt w:val="decimal"/>
      <w:lvlText w:val="%8."/>
      <w:lvlJc w:val="left"/>
      <w:pPr>
        <w:tabs>
          <w:tab w:val="num" w:pos="5760"/>
        </w:tabs>
        <w:ind w:left="5760" w:hanging="360"/>
      </w:pPr>
    </w:lvl>
    <w:lvl w:ilvl="8" w:tplc="C6C0675A" w:tentative="1">
      <w:start w:val="1"/>
      <w:numFmt w:val="decimal"/>
      <w:lvlText w:val="%9."/>
      <w:lvlJc w:val="left"/>
      <w:pPr>
        <w:tabs>
          <w:tab w:val="num" w:pos="6480"/>
        </w:tabs>
        <w:ind w:left="6480" w:hanging="360"/>
      </w:pPr>
    </w:lvl>
  </w:abstractNum>
  <w:abstractNum w:abstractNumId="6">
    <w:nsid w:val="28807167"/>
    <w:multiLevelType w:val="hybridMultilevel"/>
    <w:tmpl w:val="8E2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43BBA"/>
    <w:multiLevelType w:val="hybridMultilevel"/>
    <w:tmpl w:val="FE3865FC"/>
    <w:lvl w:ilvl="0" w:tplc="04090001">
      <w:start w:val="1"/>
      <w:numFmt w:val="bullet"/>
      <w:lvlText w:val=""/>
      <w:lvlJc w:val="left"/>
      <w:pPr>
        <w:tabs>
          <w:tab w:val="num" w:pos="720"/>
        </w:tabs>
        <w:ind w:left="720" w:hanging="360"/>
      </w:pPr>
      <w:rPr>
        <w:rFonts w:ascii="Symbol" w:hAnsi="Symbol" w:hint="default"/>
      </w:rPr>
    </w:lvl>
    <w:lvl w:ilvl="1" w:tplc="ACEC5814" w:tentative="1">
      <w:start w:val="1"/>
      <w:numFmt w:val="bullet"/>
      <w:lvlText w:val="•"/>
      <w:lvlJc w:val="left"/>
      <w:pPr>
        <w:tabs>
          <w:tab w:val="num" w:pos="1440"/>
        </w:tabs>
        <w:ind w:left="1440" w:hanging="360"/>
      </w:pPr>
      <w:rPr>
        <w:rFonts w:ascii="Arial" w:hAnsi="Arial" w:hint="default"/>
      </w:rPr>
    </w:lvl>
    <w:lvl w:ilvl="2" w:tplc="4F3C0936" w:tentative="1">
      <w:start w:val="1"/>
      <w:numFmt w:val="bullet"/>
      <w:lvlText w:val="•"/>
      <w:lvlJc w:val="left"/>
      <w:pPr>
        <w:tabs>
          <w:tab w:val="num" w:pos="2160"/>
        </w:tabs>
        <w:ind w:left="2160" w:hanging="360"/>
      </w:pPr>
      <w:rPr>
        <w:rFonts w:ascii="Arial" w:hAnsi="Arial" w:hint="default"/>
      </w:rPr>
    </w:lvl>
    <w:lvl w:ilvl="3" w:tplc="C4ACA6EE" w:tentative="1">
      <w:start w:val="1"/>
      <w:numFmt w:val="bullet"/>
      <w:lvlText w:val="•"/>
      <w:lvlJc w:val="left"/>
      <w:pPr>
        <w:tabs>
          <w:tab w:val="num" w:pos="2880"/>
        </w:tabs>
        <w:ind w:left="2880" w:hanging="360"/>
      </w:pPr>
      <w:rPr>
        <w:rFonts w:ascii="Arial" w:hAnsi="Arial" w:hint="default"/>
      </w:rPr>
    </w:lvl>
    <w:lvl w:ilvl="4" w:tplc="633C4B92" w:tentative="1">
      <w:start w:val="1"/>
      <w:numFmt w:val="bullet"/>
      <w:lvlText w:val="•"/>
      <w:lvlJc w:val="left"/>
      <w:pPr>
        <w:tabs>
          <w:tab w:val="num" w:pos="3600"/>
        </w:tabs>
        <w:ind w:left="3600" w:hanging="360"/>
      </w:pPr>
      <w:rPr>
        <w:rFonts w:ascii="Arial" w:hAnsi="Arial" w:hint="default"/>
      </w:rPr>
    </w:lvl>
    <w:lvl w:ilvl="5" w:tplc="8D2C7186" w:tentative="1">
      <w:start w:val="1"/>
      <w:numFmt w:val="bullet"/>
      <w:lvlText w:val="•"/>
      <w:lvlJc w:val="left"/>
      <w:pPr>
        <w:tabs>
          <w:tab w:val="num" w:pos="4320"/>
        </w:tabs>
        <w:ind w:left="4320" w:hanging="360"/>
      </w:pPr>
      <w:rPr>
        <w:rFonts w:ascii="Arial" w:hAnsi="Arial" w:hint="default"/>
      </w:rPr>
    </w:lvl>
    <w:lvl w:ilvl="6" w:tplc="828C9658" w:tentative="1">
      <w:start w:val="1"/>
      <w:numFmt w:val="bullet"/>
      <w:lvlText w:val="•"/>
      <w:lvlJc w:val="left"/>
      <w:pPr>
        <w:tabs>
          <w:tab w:val="num" w:pos="5040"/>
        </w:tabs>
        <w:ind w:left="5040" w:hanging="360"/>
      </w:pPr>
      <w:rPr>
        <w:rFonts w:ascii="Arial" w:hAnsi="Arial" w:hint="default"/>
      </w:rPr>
    </w:lvl>
    <w:lvl w:ilvl="7" w:tplc="5A18D790" w:tentative="1">
      <w:start w:val="1"/>
      <w:numFmt w:val="bullet"/>
      <w:lvlText w:val="•"/>
      <w:lvlJc w:val="left"/>
      <w:pPr>
        <w:tabs>
          <w:tab w:val="num" w:pos="5760"/>
        </w:tabs>
        <w:ind w:left="5760" w:hanging="360"/>
      </w:pPr>
      <w:rPr>
        <w:rFonts w:ascii="Arial" w:hAnsi="Arial" w:hint="default"/>
      </w:rPr>
    </w:lvl>
    <w:lvl w:ilvl="8" w:tplc="6F84A9AC" w:tentative="1">
      <w:start w:val="1"/>
      <w:numFmt w:val="bullet"/>
      <w:lvlText w:val="•"/>
      <w:lvlJc w:val="left"/>
      <w:pPr>
        <w:tabs>
          <w:tab w:val="num" w:pos="6480"/>
        </w:tabs>
        <w:ind w:left="6480" w:hanging="360"/>
      </w:pPr>
      <w:rPr>
        <w:rFonts w:ascii="Arial" w:hAnsi="Arial" w:hint="default"/>
      </w:rPr>
    </w:lvl>
  </w:abstractNum>
  <w:abstractNum w:abstractNumId="8">
    <w:nsid w:val="3C6C3DB1"/>
    <w:multiLevelType w:val="hybridMultilevel"/>
    <w:tmpl w:val="8FCC2170"/>
    <w:lvl w:ilvl="0" w:tplc="0B3C616A">
      <w:start w:val="1"/>
      <w:numFmt w:val="decimal"/>
      <w:lvlText w:val="%1-"/>
      <w:lvlJc w:val="left"/>
      <w:pPr>
        <w:tabs>
          <w:tab w:val="num" w:pos="729"/>
        </w:tabs>
        <w:ind w:left="72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505972"/>
    <w:multiLevelType w:val="hybridMultilevel"/>
    <w:tmpl w:val="24CE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B2A51"/>
    <w:multiLevelType w:val="hybridMultilevel"/>
    <w:tmpl w:val="402EA870"/>
    <w:lvl w:ilvl="0" w:tplc="67907E04">
      <w:start w:val="1"/>
      <w:numFmt w:val="bullet"/>
      <w:lvlText w:val="•"/>
      <w:lvlJc w:val="left"/>
      <w:pPr>
        <w:tabs>
          <w:tab w:val="num" w:pos="720"/>
        </w:tabs>
        <w:ind w:left="720" w:hanging="360"/>
      </w:pPr>
      <w:rPr>
        <w:rFonts w:ascii="Arial" w:hAnsi="Arial" w:hint="default"/>
      </w:rPr>
    </w:lvl>
    <w:lvl w:ilvl="1" w:tplc="CB4CCA32" w:tentative="1">
      <w:start w:val="1"/>
      <w:numFmt w:val="bullet"/>
      <w:lvlText w:val="•"/>
      <w:lvlJc w:val="left"/>
      <w:pPr>
        <w:tabs>
          <w:tab w:val="num" w:pos="1440"/>
        </w:tabs>
        <w:ind w:left="1440" w:hanging="360"/>
      </w:pPr>
      <w:rPr>
        <w:rFonts w:ascii="Arial" w:hAnsi="Arial" w:hint="default"/>
      </w:rPr>
    </w:lvl>
    <w:lvl w:ilvl="2" w:tplc="7B0034CA" w:tentative="1">
      <w:start w:val="1"/>
      <w:numFmt w:val="bullet"/>
      <w:lvlText w:val="•"/>
      <w:lvlJc w:val="left"/>
      <w:pPr>
        <w:tabs>
          <w:tab w:val="num" w:pos="2160"/>
        </w:tabs>
        <w:ind w:left="2160" w:hanging="360"/>
      </w:pPr>
      <w:rPr>
        <w:rFonts w:ascii="Arial" w:hAnsi="Arial" w:hint="default"/>
      </w:rPr>
    </w:lvl>
    <w:lvl w:ilvl="3" w:tplc="A94082FE" w:tentative="1">
      <w:start w:val="1"/>
      <w:numFmt w:val="bullet"/>
      <w:lvlText w:val="•"/>
      <w:lvlJc w:val="left"/>
      <w:pPr>
        <w:tabs>
          <w:tab w:val="num" w:pos="2880"/>
        </w:tabs>
        <w:ind w:left="2880" w:hanging="360"/>
      </w:pPr>
      <w:rPr>
        <w:rFonts w:ascii="Arial" w:hAnsi="Arial" w:hint="default"/>
      </w:rPr>
    </w:lvl>
    <w:lvl w:ilvl="4" w:tplc="BFBC35B2" w:tentative="1">
      <w:start w:val="1"/>
      <w:numFmt w:val="bullet"/>
      <w:lvlText w:val="•"/>
      <w:lvlJc w:val="left"/>
      <w:pPr>
        <w:tabs>
          <w:tab w:val="num" w:pos="3600"/>
        </w:tabs>
        <w:ind w:left="3600" w:hanging="360"/>
      </w:pPr>
      <w:rPr>
        <w:rFonts w:ascii="Arial" w:hAnsi="Arial" w:hint="default"/>
      </w:rPr>
    </w:lvl>
    <w:lvl w:ilvl="5" w:tplc="6802B400" w:tentative="1">
      <w:start w:val="1"/>
      <w:numFmt w:val="bullet"/>
      <w:lvlText w:val="•"/>
      <w:lvlJc w:val="left"/>
      <w:pPr>
        <w:tabs>
          <w:tab w:val="num" w:pos="4320"/>
        </w:tabs>
        <w:ind w:left="4320" w:hanging="360"/>
      </w:pPr>
      <w:rPr>
        <w:rFonts w:ascii="Arial" w:hAnsi="Arial" w:hint="default"/>
      </w:rPr>
    </w:lvl>
    <w:lvl w:ilvl="6" w:tplc="EADEC564" w:tentative="1">
      <w:start w:val="1"/>
      <w:numFmt w:val="bullet"/>
      <w:lvlText w:val="•"/>
      <w:lvlJc w:val="left"/>
      <w:pPr>
        <w:tabs>
          <w:tab w:val="num" w:pos="5040"/>
        </w:tabs>
        <w:ind w:left="5040" w:hanging="360"/>
      </w:pPr>
      <w:rPr>
        <w:rFonts w:ascii="Arial" w:hAnsi="Arial" w:hint="default"/>
      </w:rPr>
    </w:lvl>
    <w:lvl w:ilvl="7" w:tplc="4AC49EC0" w:tentative="1">
      <w:start w:val="1"/>
      <w:numFmt w:val="bullet"/>
      <w:lvlText w:val="•"/>
      <w:lvlJc w:val="left"/>
      <w:pPr>
        <w:tabs>
          <w:tab w:val="num" w:pos="5760"/>
        </w:tabs>
        <w:ind w:left="5760" w:hanging="360"/>
      </w:pPr>
      <w:rPr>
        <w:rFonts w:ascii="Arial" w:hAnsi="Arial" w:hint="default"/>
      </w:rPr>
    </w:lvl>
    <w:lvl w:ilvl="8" w:tplc="B30ED1C0" w:tentative="1">
      <w:start w:val="1"/>
      <w:numFmt w:val="bullet"/>
      <w:lvlText w:val="•"/>
      <w:lvlJc w:val="left"/>
      <w:pPr>
        <w:tabs>
          <w:tab w:val="num" w:pos="6480"/>
        </w:tabs>
        <w:ind w:left="6480" w:hanging="360"/>
      </w:pPr>
      <w:rPr>
        <w:rFonts w:ascii="Arial" w:hAnsi="Arial" w:hint="default"/>
      </w:rPr>
    </w:lvl>
  </w:abstractNum>
  <w:abstractNum w:abstractNumId="11">
    <w:nsid w:val="4B857574"/>
    <w:multiLevelType w:val="hybridMultilevel"/>
    <w:tmpl w:val="4D18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C0B52"/>
    <w:multiLevelType w:val="hybridMultilevel"/>
    <w:tmpl w:val="C316CE0E"/>
    <w:lvl w:ilvl="0" w:tplc="E95ACF9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58EE734A"/>
    <w:multiLevelType w:val="hybridMultilevel"/>
    <w:tmpl w:val="5F7CB732"/>
    <w:lvl w:ilvl="0" w:tplc="9D5A011A">
      <w:start w:val="1"/>
      <w:numFmt w:val="bullet"/>
      <w:lvlText w:val="-"/>
      <w:lvlJc w:val="left"/>
      <w:pPr>
        <w:tabs>
          <w:tab w:val="num" w:pos="720"/>
        </w:tabs>
        <w:ind w:left="720" w:hanging="360"/>
      </w:pPr>
      <w:rPr>
        <w:rFonts w:ascii="Times New Roman" w:hAnsi="Times New Roman" w:hint="default"/>
      </w:rPr>
    </w:lvl>
    <w:lvl w:ilvl="1" w:tplc="864227F8" w:tentative="1">
      <w:start w:val="1"/>
      <w:numFmt w:val="bullet"/>
      <w:lvlText w:val="-"/>
      <w:lvlJc w:val="left"/>
      <w:pPr>
        <w:tabs>
          <w:tab w:val="num" w:pos="1440"/>
        </w:tabs>
        <w:ind w:left="1440" w:hanging="360"/>
      </w:pPr>
      <w:rPr>
        <w:rFonts w:ascii="Times New Roman" w:hAnsi="Times New Roman" w:hint="default"/>
      </w:rPr>
    </w:lvl>
    <w:lvl w:ilvl="2" w:tplc="9B385732" w:tentative="1">
      <w:start w:val="1"/>
      <w:numFmt w:val="bullet"/>
      <w:lvlText w:val="-"/>
      <w:lvlJc w:val="left"/>
      <w:pPr>
        <w:tabs>
          <w:tab w:val="num" w:pos="2160"/>
        </w:tabs>
        <w:ind w:left="2160" w:hanging="360"/>
      </w:pPr>
      <w:rPr>
        <w:rFonts w:ascii="Times New Roman" w:hAnsi="Times New Roman" w:hint="default"/>
      </w:rPr>
    </w:lvl>
    <w:lvl w:ilvl="3" w:tplc="7F6831D4" w:tentative="1">
      <w:start w:val="1"/>
      <w:numFmt w:val="bullet"/>
      <w:lvlText w:val="-"/>
      <w:lvlJc w:val="left"/>
      <w:pPr>
        <w:tabs>
          <w:tab w:val="num" w:pos="2880"/>
        </w:tabs>
        <w:ind w:left="2880" w:hanging="360"/>
      </w:pPr>
      <w:rPr>
        <w:rFonts w:ascii="Times New Roman" w:hAnsi="Times New Roman" w:hint="default"/>
      </w:rPr>
    </w:lvl>
    <w:lvl w:ilvl="4" w:tplc="037A9CFC" w:tentative="1">
      <w:start w:val="1"/>
      <w:numFmt w:val="bullet"/>
      <w:lvlText w:val="-"/>
      <w:lvlJc w:val="left"/>
      <w:pPr>
        <w:tabs>
          <w:tab w:val="num" w:pos="3600"/>
        </w:tabs>
        <w:ind w:left="3600" w:hanging="360"/>
      </w:pPr>
      <w:rPr>
        <w:rFonts w:ascii="Times New Roman" w:hAnsi="Times New Roman" w:hint="default"/>
      </w:rPr>
    </w:lvl>
    <w:lvl w:ilvl="5" w:tplc="0BB43C32" w:tentative="1">
      <w:start w:val="1"/>
      <w:numFmt w:val="bullet"/>
      <w:lvlText w:val="-"/>
      <w:lvlJc w:val="left"/>
      <w:pPr>
        <w:tabs>
          <w:tab w:val="num" w:pos="4320"/>
        </w:tabs>
        <w:ind w:left="4320" w:hanging="360"/>
      </w:pPr>
      <w:rPr>
        <w:rFonts w:ascii="Times New Roman" w:hAnsi="Times New Roman" w:hint="default"/>
      </w:rPr>
    </w:lvl>
    <w:lvl w:ilvl="6" w:tplc="A4224EA2" w:tentative="1">
      <w:start w:val="1"/>
      <w:numFmt w:val="bullet"/>
      <w:lvlText w:val="-"/>
      <w:lvlJc w:val="left"/>
      <w:pPr>
        <w:tabs>
          <w:tab w:val="num" w:pos="5040"/>
        </w:tabs>
        <w:ind w:left="5040" w:hanging="360"/>
      </w:pPr>
      <w:rPr>
        <w:rFonts w:ascii="Times New Roman" w:hAnsi="Times New Roman" w:hint="default"/>
      </w:rPr>
    </w:lvl>
    <w:lvl w:ilvl="7" w:tplc="0D3E488A" w:tentative="1">
      <w:start w:val="1"/>
      <w:numFmt w:val="bullet"/>
      <w:lvlText w:val="-"/>
      <w:lvlJc w:val="left"/>
      <w:pPr>
        <w:tabs>
          <w:tab w:val="num" w:pos="5760"/>
        </w:tabs>
        <w:ind w:left="5760" w:hanging="360"/>
      </w:pPr>
      <w:rPr>
        <w:rFonts w:ascii="Times New Roman" w:hAnsi="Times New Roman" w:hint="default"/>
      </w:rPr>
    </w:lvl>
    <w:lvl w:ilvl="8" w:tplc="590C7AB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0D21D26"/>
    <w:multiLevelType w:val="hybridMultilevel"/>
    <w:tmpl w:val="A36C188A"/>
    <w:lvl w:ilvl="0" w:tplc="788AE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20917"/>
    <w:multiLevelType w:val="hybridMultilevel"/>
    <w:tmpl w:val="92B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1F3295"/>
    <w:multiLevelType w:val="hybridMultilevel"/>
    <w:tmpl w:val="6E0C5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747913"/>
    <w:multiLevelType w:val="hybridMultilevel"/>
    <w:tmpl w:val="3D462DB6"/>
    <w:lvl w:ilvl="0" w:tplc="CB42426A">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B1D7496"/>
    <w:multiLevelType w:val="hybridMultilevel"/>
    <w:tmpl w:val="E2603338"/>
    <w:lvl w:ilvl="0" w:tplc="420C2F9A">
      <w:start w:val="1"/>
      <w:numFmt w:val="bullet"/>
      <w:lvlText w:val="•"/>
      <w:lvlJc w:val="left"/>
      <w:pPr>
        <w:tabs>
          <w:tab w:val="num" w:pos="720"/>
        </w:tabs>
        <w:ind w:left="720" w:hanging="360"/>
      </w:pPr>
      <w:rPr>
        <w:rFonts w:ascii="Arial" w:hAnsi="Arial" w:hint="default"/>
      </w:rPr>
    </w:lvl>
    <w:lvl w:ilvl="1" w:tplc="7A80ED0E" w:tentative="1">
      <w:start w:val="1"/>
      <w:numFmt w:val="bullet"/>
      <w:lvlText w:val="•"/>
      <w:lvlJc w:val="left"/>
      <w:pPr>
        <w:tabs>
          <w:tab w:val="num" w:pos="1440"/>
        </w:tabs>
        <w:ind w:left="1440" w:hanging="360"/>
      </w:pPr>
      <w:rPr>
        <w:rFonts w:ascii="Arial" w:hAnsi="Arial" w:hint="default"/>
      </w:rPr>
    </w:lvl>
    <w:lvl w:ilvl="2" w:tplc="E5A6B8CC" w:tentative="1">
      <w:start w:val="1"/>
      <w:numFmt w:val="bullet"/>
      <w:lvlText w:val="•"/>
      <w:lvlJc w:val="left"/>
      <w:pPr>
        <w:tabs>
          <w:tab w:val="num" w:pos="2160"/>
        </w:tabs>
        <w:ind w:left="2160" w:hanging="360"/>
      </w:pPr>
      <w:rPr>
        <w:rFonts w:ascii="Arial" w:hAnsi="Arial" w:hint="default"/>
      </w:rPr>
    </w:lvl>
    <w:lvl w:ilvl="3" w:tplc="0436FC98" w:tentative="1">
      <w:start w:val="1"/>
      <w:numFmt w:val="bullet"/>
      <w:lvlText w:val="•"/>
      <w:lvlJc w:val="left"/>
      <w:pPr>
        <w:tabs>
          <w:tab w:val="num" w:pos="2880"/>
        </w:tabs>
        <w:ind w:left="2880" w:hanging="360"/>
      </w:pPr>
      <w:rPr>
        <w:rFonts w:ascii="Arial" w:hAnsi="Arial" w:hint="default"/>
      </w:rPr>
    </w:lvl>
    <w:lvl w:ilvl="4" w:tplc="001A3F3A" w:tentative="1">
      <w:start w:val="1"/>
      <w:numFmt w:val="bullet"/>
      <w:lvlText w:val="•"/>
      <w:lvlJc w:val="left"/>
      <w:pPr>
        <w:tabs>
          <w:tab w:val="num" w:pos="3600"/>
        </w:tabs>
        <w:ind w:left="3600" w:hanging="360"/>
      </w:pPr>
      <w:rPr>
        <w:rFonts w:ascii="Arial" w:hAnsi="Arial" w:hint="default"/>
      </w:rPr>
    </w:lvl>
    <w:lvl w:ilvl="5" w:tplc="F98406E6" w:tentative="1">
      <w:start w:val="1"/>
      <w:numFmt w:val="bullet"/>
      <w:lvlText w:val="•"/>
      <w:lvlJc w:val="left"/>
      <w:pPr>
        <w:tabs>
          <w:tab w:val="num" w:pos="4320"/>
        </w:tabs>
        <w:ind w:left="4320" w:hanging="360"/>
      </w:pPr>
      <w:rPr>
        <w:rFonts w:ascii="Arial" w:hAnsi="Arial" w:hint="default"/>
      </w:rPr>
    </w:lvl>
    <w:lvl w:ilvl="6" w:tplc="FCEC767A" w:tentative="1">
      <w:start w:val="1"/>
      <w:numFmt w:val="bullet"/>
      <w:lvlText w:val="•"/>
      <w:lvlJc w:val="left"/>
      <w:pPr>
        <w:tabs>
          <w:tab w:val="num" w:pos="5040"/>
        </w:tabs>
        <w:ind w:left="5040" w:hanging="360"/>
      </w:pPr>
      <w:rPr>
        <w:rFonts w:ascii="Arial" w:hAnsi="Arial" w:hint="default"/>
      </w:rPr>
    </w:lvl>
    <w:lvl w:ilvl="7" w:tplc="9F9A5516" w:tentative="1">
      <w:start w:val="1"/>
      <w:numFmt w:val="bullet"/>
      <w:lvlText w:val="•"/>
      <w:lvlJc w:val="left"/>
      <w:pPr>
        <w:tabs>
          <w:tab w:val="num" w:pos="5760"/>
        </w:tabs>
        <w:ind w:left="5760" w:hanging="360"/>
      </w:pPr>
      <w:rPr>
        <w:rFonts w:ascii="Arial" w:hAnsi="Arial" w:hint="default"/>
      </w:rPr>
    </w:lvl>
    <w:lvl w:ilvl="8" w:tplc="BBF88F4E" w:tentative="1">
      <w:start w:val="1"/>
      <w:numFmt w:val="bullet"/>
      <w:lvlText w:val="•"/>
      <w:lvlJc w:val="left"/>
      <w:pPr>
        <w:tabs>
          <w:tab w:val="num" w:pos="6480"/>
        </w:tabs>
        <w:ind w:left="6480" w:hanging="360"/>
      </w:pPr>
      <w:rPr>
        <w:rFonts w:ascii="Arial" w:hAnsi="Arial" w:hint="default"/>
      </w:rPr>
    </w:lvl>
  </w:abstractNum>
  <w:abstractNum w:abstractNumId="19">
    <w:nsid w:val="6EB554A7"/>
    <w:multiLevelType w:val="hybridMultilevel"/>
    <w:tmpl w:val="F7644658"/>
    <w:lvl w:ilvl="0" w:tplc="7744E8D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7EAA24A8"/>
    <w:multiLevelType w:val="hybridMultilevel"/>
    <w:tmpl w:val="77BE4550"/>
    <w:lvl w:ilvl="0" w:tplc="1C28812A">
      <w:start w:val="1"/>
      <w:numFmt w:val="bullet"/>
      <w:lvlText w:val="•"/>
      <w:lvlJc w:val="left"/>
      <w:pPr>
        <w:tabs>
          <w:tab w:val="num" w:pos="720"/>
        </w:tabs>
        <w:ind w:left="720" w:hanging="360"/>
      </w:pPr>
      <w:rPr>
        <w:rFonts w:ascii="Arial" w:hAnsi="Arial" w:hint="default"/>
      </w:rPr>
    </w:lvl>
    <w:lvl w:ilvl="1" w:tplc="ACEC5814" w:tentative="1">
      <w:start w:val="1"/>
      <w:numFmt w:val="bullet"/>
      <w:lvlText w:val="•"/>
      <w:lvlJc w:val="left"/>
      <w:pPr>
        <w:tabs>
          <w:tab w:val="num" w:pos="1440"/>
        </w:tabs>
        <w:ind w:left="1440" w:hanging="360"/>
      </w:pPr>
      <w:rPr>
        <w:rFonts w:ascii="Arial" w:hAnsi="Arial" w:hint="default"/>
      </w:rPr>
    </w:lvl>
    <w:lvl w:ilvl="2" w:tplc="4F3C0936" w:tentative="1">
      <w:start w:val="1"/>
      <w:numFmt w:val="bullet"/>
      <w:lvlText w:val="•"/>
      <w:lvlJc w:val="left"/>
      <w:pPr>
        <w:tabs>
          <w:tab w:val="num" w:pos="2160"/>
        </w:tabs>
        <w:ind w:left="2160" w:hanging="360"/>
      </w:pPr>
      <w:rPr>
        <w:rFonts w:ascii="Arial" w:hAnsi="Arial" w:hint="default"/>
      </w:rPr>
    </w:lvl>
    <w:lvl w:ilvl="3" w:tplc="C4ACA6EE" w:tentative="1">
      <w:start w:val="1"/>
      <w:numFmt w:val="bullet"/>
      <w:lvlText w:val="•"/>
      <w:lvlJc w:val="left"/>
      <w:pPr>
        <w:tabs>
          <w:tab w:val="num" w:pos="2880"/>
        </w:tabs>
        <w:ind w:left="2880" w:hanging="360"/>
      </w:pPr>
      <w:rPr>
        <w:rFonts w:ascii="Arial" w:hAnsi="Arial" w:hint="default"/>
      </w:rPr>
    </w:lvl>
    <w:lvl w:ilvl="4" w:tplc="633C4B92" w:tentative="1">
      <w:start w:val="1"/>
      <w:numFmt w:val="bullet"/>
      <w:lvlText w:val="•"/>
      <w:lvlJc w:val="left"/>
      <w:pPr>
        <w:tabs>
          <w:tab w:val="num" w:pos="3600"/>
        </w:tabs>
        <w:ind w:left="3600" w:hanging="360"/>
      </w:pPr>
      <w:rPr>
        <w:rFonts w:ascii="Arial" w:hAnsi="Arial" w:hint="default"/>
      </w:rPr>
    </w:lvl>
    <w:lvl w:ilvl="5" w:tplc="8D2C7186" w:tentative="1">
      <w:start w:val="1"/>
      <w:numFmt w:val="bullet"/>
      <w:lvlText w:val="•"/>
      <w:lvlJc w:val="left"/>
      <w:pPr>
        <w:tabs>
          <w:tab w:val="num" w:pos="4320"/>
        </w:tabs>
        <w:ind w:left="4320" w:hanging="360"/>
      </w:pPr>
      <w:rPr>
        <w:rFonts w:ascii="Arial" w:hAnsi="Arial" w:hint="default"/>
      </w:rPr>
    </w:lvl>
    <w:lvl w:ilvl="6" w:tplc="828C9658" w:tentative="1">
      <w:start w:val="1"/>
      <w:numFmt w:val="bullet"/>
      <w:lvlText w:val="•"/>
      <w:lvlJc w:val="left"/>
      <w:pPr>
        <w:tabs>
          <w:tab w:val="num" w:pos="5040"/>
        </w:tabs>
        <w:ind w:left="5040" w:hanging="360"/>
      </w:pPr>
      <w:rPr>
        <w:rFonts w:ascii="Arial" w:hAnsi="Arial" w:hint="default"/>
      </w:rPr>
    </w:lvl>
    <w:lvl w:ilvl="7" w:tplc="5A18D790" w:tentative="1">
      <w:start w:val="1"/>
      <w:numFmt w:val="bullet"/>
      <w:lvlText w:val="•"/>
      <w:lvlJc w:val="left"/>
      <w:pPr>
        <w:tabs>
          <w:tab w:val="num" w:pos="5760"/>
        </w:tabs>
        <w:ind w:left="5760" w:hanging="360"/>
      </w:pPr>
      <w:rPr>
        <w:rFonts w:ascii="Arial" w:hAnsi="Arial" w:hint="default"/>
      </w:rPr>
    </w:lvl>
    <w:lvl w:ilvl="8" w:tplc="6F84A9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7"/>
  </w:num>
  <w:num w:numId="3">
    <w:abstractNumId w:val="14"/>
  </w:num>
  <w:num w:numId="4">
    <w:abstractNumId w:val="4"/>
  </w:num>
  <w:num w:numId="5">
    <w:abstractNumId w:val="19"/>
  </w:num>
  <w:num w:numId="6">
    <w:abstractNumId w:val="0"/>
  </w:num>
  <w:num w:numId="7">
    <w:abstractNumId w:val="12"/>
  </w:num>
  <w:num w:numId="8">
    <w:abstractNumId w:val="3"/>
  </w:num>
  <w:num w:numId="9">
    <w:abstractNumId w:val="2"/>
  </w:num>
  <w:num w:numId="10">
    <w:abstractNumId w:val="16"/>
  </w:num>
  <w:num w:numId="11">
    <w:abstractNumId w:val="8"/>
  </w:num>
  <w:num w:numId="12">
    <w:abstractNumId w:val="10"/>
  </w:num>
  <w:num w:numId="13">
    <w:abstractNumId w:val="5"/>
  </w:num>
  <w:num w:numId="14">
    <w:abstractNumId w:val="13"/>
  </w:num>
  <w:num w:numId="15">
    <w:abstractNumId w:val="18"/>
  </w:num>
  <w:num w:numId="16">
    <w:abstractNumId w:val="20"/>
  </w:num>
  <w:num w:numId="17">
    <w:abstractNumId w:val="11"/>
  </w:num>
  <w:num w:numId="18">
    <w:abstractNumId w:val="9"/>
  </w:num>
  <w:num w:numId="19">
    <w:abstractNumId w:val="15"/>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5998"/>
    <w:rsid w:val="00010EA0"/>
    <w:rsid w:val="00072F43"/>
    <w:rsid w:val="0007376E"/>
    <w:rsid w:val="000A0E42"/>
    <w:rsid w:val="000C5219"/>
    <w:rsid w:val="0024215E"/>
    <w:rsid w:val="00277E5F"/>
    <w:rsid w:val="00285702"/>
    <w:rsid w:val="00301CE4"/>
    <w:rsid w:val="003113D0"/>
    <w:rsid w:val="0042469E"/>
    <w:rsid w:val="00430CE4"/>
    <w:rsid w:val="004B764E"/>
    <w:rsid w:val="00523BBA"/>
    <w:rsid w:val="005240DD"/>
    <w:rsid w:val="005601CC"/>
    <w:rsid w:val="00576781"/>
    <w:rsid w:val="00584FEA"/>
    <w:rsid w:val="00586F20"/>
    <w:rsid w:val="006241FF"/>
    <w:rsid w:val="006B43D3"/>
    <w:rsid w:val="006D6189"/>
    <w:rsid w:val="007826DC"/>
    <w:rsid w:val="007A1570"/>
    <w:rsid w:val="007E7649"/>
    <w:rsid w:val="00904B0A"/>
    <w:rsid w:val="00912DD7"/>
    <w:rsid w:val="0095057C"/>
    <w:rsid w:val="00963791"/>
    <w:rsid w:val="00970E74"/>
    <w:rsid w:val="009F03C7"/>
    <w:rsid w:val="009F4EFF"/>
    <w:rsid w:val="00A177D1"/>
    <w:rsid w:val="00A31CEB"/>
    <w:rsid w:val="00AD6465"/>
    <w:rsid w:val="00B06C83"/>
    <w:rsid w:val="00B26779"/>
    <w:rsid w:val="00B541A7"/>
    <w:rsid w:val="00BA69A4"/>
    <w:rsid w:val="00BE2048"/>
    <w:rsid w:val="00BE3C74"/>
    <w:rsid w:val="00C0491C"/>
    <w:rsid w:val="00C06354"/>
    <w:rsid w:val="00C245DB"/>
    <w:rsid w:val="00C67928"/>
    <w:rsid w:val="00CA1782"/>
    <w:rsid w:val="00D07250"/>
    <w:rsid w:val="00D1036A"/>
    <w:rsid w:val="00D21504"/>
    <w:rsid w:val="00DF5998"/>
    <w:rsid w:val="00E5001F"/>
    <w:rsid w:val="00E54BD7"/>
    <w:rsid w:val="00EA2EB8"/>
    <w:rsid w:val="00EA4A89"/>
    <w:rsid w:val="00EE16A0"/>
    <w:rsid w:val="00F04479"/>
    <w:rsid w:val="00F310F1"/>
    <w:rsid w:val="00F53ED5"/>
    <w:rsid w:val="00FD2A9E"/>
    <w:rsid w:val="00FD7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DB"/>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998"/>
    <w:pPr>
      <w:ind w:left="720"/>
      <w:contextualSpacing/>
    </w:pPr>
  </w:style>
  <w:style w:type="paragraph" w:styleId="BalloonText">
    <w:name w:val="Balloon Text"/>
    <w:basedOn w:val="Normal"/>
    <w:link w:val="BalloonTextChar"/>
    <w:uiPriority w:val="99"/>
    <w:semiHidden/>
    <w:unhideWhenUsed/>
    <w:rsid w:val="0030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1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8</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25944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THE MATRIX</cp:lastModifiedBy>
  <cp:revision>28</cp:revision>
  <cp:lastPrinted>2016-05-23T08:07:00Z</cp:lastPrinted>
  <dcterms:created xsi:type="dcterms:W3CDTF">2014-12-26T19:22:00Z</dcterms:created>
  <dcterms:modified xsi:type="dcterms:W3CDTF">2016-06-01T06:27:00Z</dcterms:modified>
</cp:coreProperties>
</file>