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B14" w:rsidRPr="00217E10" w:rsidRDefault="00BD2B14" w:rsidP="00BD2B14">
      <w:pPr>
        <w:bidi w:val="0"/>
        <w:ind w:right="-483" w:hanging="851"/>
        <w:jc w:val="center"/>
        <w:rPr>
          <w:rFonts w:asciiTheme="majorBidi" w:hAnsiTheme="majorBidi" w:cstheme="majorBidi"/>
          <w:b/>
          <w:bCs/>
          <w:i/>
          <w:iCs/>
          <w:color w:val="000000" w:themeColor="text1"/>
          <w:sz w:val="28"/>
          <w:szCs w:val="28"/>
          <w:rtl/>
        </w:rPr>
      </w:pPr>
      <w:r>
        <w:rPr>
          <w:rFonts w:asciiTheme="majorBidi" w:hAnsiTheme="majorBidi" w:cstheme="majorBidi"/>
          <w:b/>
          <w:bCs/>
          <w:i/>
          <w:iCs/>
          <w:noProof/>
          <w:color w:val="000000" w:themeColor="text1"/>
          <w:sz w:val="28"/>
          <w:szCs w:val="28"/>
          <w:rtl/>
          <w:lang w:eastAsia="en-US"/>
        </w:rPr>
        <w:pict>
          <v:group id="_x0000_s1027" style="position:absolute;left:0;text-align:left;margin-left:-46.8pt;margin-top:-66.3pt;width:492pt;height:49.9pt;z-index:251661312" coordorigin="1341,364" coordsize="9510,1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شعار جامعة بنها" style="position:absolute;left:9081;top:449;width:1770;height:1287;visibility:visible">
              <v:imagedata r:id="rId5" o:title="" croptop="24897f" cropbottom="15109f" cropleft="5485f" cropright="16218f"/>
            </v:shape>
            <v:shape id="Picture 1" o:spid="_x0000_s1029" type="#_x0000_t75" style="position:absolute;left:1341;top:364;width:1650;height:1394;visibility:visible">
              <v:imagedata r:id="rId6" o:title="" croptop="15698f" cropbottom="7555f" cropleft="26589f" cropright="10933f"/>
            </v:shape>
            <v:shape id="Picture 7" o:spid="_x0000_s1030" type="#_x0000_t75" style="position:absolute;left:4941;top:364;width:1800;height:1336;visibility:visible">
              <v:imagedata r:id="rId7" o:title="" croptop="22060f" cropbottom="28511f" cropleft="27128f" cropright="28565f"/>
            </v:shape>
            <w10:wrap anchorx="page"/>
          </v:group>
        </w:pict>
      </w:r>
      <w:proofErr w:type="spellStart"/>
      <w:r w:rsidRPr="00217E10">
        <w:rPr>
          <w:rFonts w:asciiTheme="majorBidi" w:hAnsiTheme="majorBidi" w:cstheme="majorBidi"/>
          <w:b/>
          <w:bCs/>
          <w:i/>
          <w:iCs/>
          <w:color w:val="000000" w:themeColor="text1"/>
          <w:sz w:val="28"/>
          <w:szCs w:val="28"/>
        </w:rPr>
        <w:t>Benha</w:t>
      </w:r>
      <w:proofErr w:type="spellEnd"/>
      <w:r w:rsidRPr="00217E10">
        <w:rPr>
          <w:rFonts w:asciiTheme="majorBidi" w:hAnsiTheme="majorBidi" w:cstheme="majorBidi"/>
          <w:b/>
          <w:bCs/>
          <w:i/>
          <w:iCs/>
          <w:color w:val="000000" w:themeColor="text1"/>
          <w:sz w:val="28"/>
          <w:szCs w:val="28"/>
        </w:rPr>
        <w:t xml:space="preserve"> university                            </w:t>
      </w:r>
      <w:r w:rsidRPr="00217E10">
        <w:rPr>
          <w:rFonts w:cs="Simplified Arabic"/>
          <w:b/>
          <w:bCs/>
          <w:sz w:val="28"/>
          <w:szCs w:val="28"/>
          <w:lang w:bidi="ar-EG"/>
        </w:rPr>
        <w:t>Post Graduates</w:t>
      </w:r>
      <w:r w:rsidRPr="00217E10">
        <w:rPr>
          <w:rFonts w:asciiTheme="majorBidi" w:hAnsiTheme="majorBidi" w:cstheme="majorBidi"/>
          <w:b/>
          <w:bCs/>
          <w:i/>
          <w:iCs/>
          <w:color w:val="000000" w:themeColor="text1"/>
          <w:sz w:val="28"/>
          <w:szCs w:val="28"/>
        </w:rPr>
        <w:t xml:space="preserve">               Faculty of Agriculture</w:t>
      </w:r>
      <w:r w:rsidRPr="00217E10">
        <w:rPr>
          <w:rFonts w:cs="Simplified Arabic"/>
          <w:b/>
          <w:bCs/>
          <w:sz w:val="28"/>
          <w:szCs w:val="28"/>
          <w:lang w:bidi="ar-EG"/>
        </w:rPr>
        <w:t xml:space="preserve"> Department of Plant Protection</w:t>
      </w:r>
    </w:p>
    <w:p w:rsidR="00BD2B14" w:rsidRPr="00217E10" w:rsidRDefault="00BD2B14" w:rsidP="00BD2B14">
      <w:pPr>
        <w:bidi w:val="0"/>
        <w:ind w:hanging="851"/>
        <w:jc w:val="center"/>
        <w:rPr>
          <w:b/>
          <w:bCs/>
          <w:sz w:val="28"/>
          <w:szCs w:val="28"/>
          <w:lang w:bidi="ar-EG"/>
        </w:rPr>
      </w:pPr>
      <w:r w:rsidRPr="00217E10">
        <w:rPr>
          <w:rFonts w:asciiTheme="majorBidi" w:hAnsiTheme="majorBidi" w:cstheme="majorBidi"/>
          <w:b/>
          <w:bCs/>
          <w:color w:val="000000" w:themeColor="text1"/>
          <w:sz w:val="28"/>
          <w:szCs w:val="28"/>
        </w:rPr>
        <w:t>Final exam :         (</w:t>
      </w:r>
      <w:r w:rsidRPr="00217E10">
        <w:rPr>
          <w:rFonts w:cs="Simplified Arabic"/>
          <w:b/>
          <w:bCs/>
          <w:sz w:val="28"/>
          <w:szCs w:val="28"/>
          <w:lang w:bidi="ar-EG"/>
        </w:rPr>
        <w:t>Pesticide Chemistry (1))</w:t>
      </w:r>
    </w:p>
    <w:p w:rsidR="00BD2B14" w:rsidRPr="00217E10" w:rsidRDefault="00BD2B14" w:rsidP="00BD2B14">
      <w:pPr>
        <w:bidi w:val="0"/>
        <w:ind w:hanging="851"/>
        <w:jc w:val="center"/>
        <w:rPr>
          <w:b/>
          <w:bCs/>
          <w:sz w:val="28"/>
          <w:szCs w:val="28"/>
          <w:rtl/>
          <w:lang w:bidi="ar-EG"/>
        </w:rPr>
      </w:pPr>
      <w:r w:rsidRPr="00217E10">
        <w:rPr>
          <w:rFonts w:asciiTheme="majorBidi" w:hAnsiTheme="majorBidi" w:cstheme="majorBidi"/>
          <w:b/>
          <w:bCs/>
          <w:color w:val="000000"/>
          <w:sz w:val="28"/>
          <w:szCs w:val="28"/>
          <w:u w:val="single"/>
          <w:lang w:eastAsia="en-US"/>
        </w:rPr>
        <w:t xml:space="preserve">( 60 </w:t>
      </w:r>
      <w:r w:rsidRPr="00217E10">
        <w:rPr>
          <w:rFonts w:asciiTheme="majorBidi" w:hAnsiTheme="majorBidi" w:cstheme="majorBidi"/>
          <w:b/>
          <w:bCs/>
          <w:color w:val="000000"/>
          <w:sz w:val="28"/>
          <w:szCs w:val="28"/>
          <w:u w:val="single"/>
        </w:rPr>
        <w:t>marks</w:t>
      </w:r>
      <w:r w:rsidRPr="00217E10">
        <w:rPr>
          <w:rFonts w:asciiTheme="majorBidi" w:hAnsiTheme="majorBidi" w:cstheme="majorBidi"/>
          <w:b/>
          <w:bCs/>
          <w:color w:val="000000"/>
          <w:sz w:val="28"/>
          <w:szCs w:val="28"/>
          <w:lang w:eastAsia="en-US"/>
        </w:rPr>
        <w:t>)           Time allowed : 2</w:t>
      </w:r>
      <w:r w:rsidRPr="00217E10">
        <w:rPr>
          <w:rFonts w:asciiTheme="majorBidi" w:hAnsiTheme="majorBidi" w:cstheme="majorBidi"/>
          <w:b/>
          <w:bCs/>
          <w:color w:val="000000"/>
          <w:sz w:val="28"/>
          <w:szCs w:val="28"/>
          <w:lang w:eastAsia="en-US" w:bidi="ar-EG"/>
        </w:rPr>
        <w:t>Ho</w:t>
      </w:r>
      <w:r w:rsidRPr="00217E10">
        <w:rPr>
          <w:rFonts w:asciiTheme="majorBidi" w:hAnsiTheme="majorBidi" w:cstheme="majorBidi"/>
          <w:b/>
          <w:bCs/>
          <w:color w:val="000000"/>
          <w:sz w:val="28"/>
          <w:szCs w:val="28"/>
          <w:lang w:eastAsia="en-US"/>
        </w:rPr>
        <w:t xml:space="preserve">urs           First Semester    </w:t>
      </w:r>
      <w:r w:rsidRPr="00217E10">
        <w:rPr>
          <w:rFonts w:cs="Simplified Arabic"/>
          <w:b/>
          <w:bCs/>
          <w:sz w:val="28"/>
          <w:szCs w:val="28"/>
          <w:lang w:bidi="ar-EG"/>
        </w:rPr>
        <w:t>2016/2017</w:t>
      </w:r>
    </w:p>
    <w:p w:rsidR="00BD2B14" w:rsidRDefault="00BD2B14" w:rsidP="00BD2B14">
      <w:pPr>
        <w:bidi w:val="0"/>
        <w:spacing w:line="320" w:lineRule="exact"/>
        <w:jc w:val="lowKashida"/>
        <w:rPr>
          <w:rFonts w:cs="Simplified Arabic"/>
          <w:sz w:val="28"/>
          <w:szCs w:val="28"/>
        </w:rPr>
      </w:pPr>
      <w:r w:rsidRPr="00C1695A">
        <w:rPr>
          <w:noProof/>
          <w:sz w:val="28"/>
          <w:szCs w:val="28"/>
          <w:lang w:eastAsia="en-US"/>
        </w:rPr>
        <w:pict>
          <v:line id="_x0000_s1026" style="position:absolute;left:0;text-align:left;flip:x;z-index:251660288;visibility:visible;mso-position-horizontal-relative:page" from="43.2pt,10.35pt" to="551.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" strokeweight="2.25pt">
            <v:stroke startarrowwidth="narrow" startarrowlength="short" endarrowwidth="narrow" endarrowlength="short"/>
            <w10:wrap anchorx="page"/>
          </v:line>
        </w:pict>
      </w:r>
      <w:r w:rsidRPr="00217E10">
        <w:rPr>
          <w:rFonts w:cs="Simplified Arabic"/>
          <w:sz w:val="28"/>
          <w:szCs w:val="28"/>
          <w:rtl/>
        </w:rPr>
        <w:tab/>
      </w:r>
      <w:r>
        <w:rPr>
          <w:rFonts w:cs="Simplified Arabic"/>
          <w:sz w:val="28"/>
          <w:szCs w:val="28"/>
          <w:rtl/>
        </w:rPr>
        <w:tab/>
      </w:r>
      <w:r>
        <w:rPr>
          <w:rFonts w:cs="Simplified Arabic"/>
          <w:sz w:val="28"/>
          <w:szCs w:val="28"/>
          <w:rtl/>
        </w:rPr>
        <w:tab/>
      </w:r>
      <w:r>
        <w:rPr>
          <w:rFonts w:cs="Simplified Arabic"/>
          <w:sz w:val="28"/>
          <w:szCs w:val="28"/>
          <w:rtl/>
        </w:rPr>
        <w:tab/>
      </w:r>
      <w:r>
        <w:rPr>
          <w:rFonts w:cs="Simplified Arabic"/>
          <w:sz w:val="28"/>
          <w:szCs w:val="28"/>
          <w:rtl/>
        </w:rPr>
        <w:tab/>
      </w:r>
      <w:r>
        <w:rPr>
          <w:rFonts w:cs="Simplified Arabic"/>
          <w:sz w:val="28"/>
          <w:szCs w:val="28"/>
          <w:rtl/>
        </w:rPr>
        <w:tab/>
      </w:r>
    </w:p>
    <w:p w:rsidR="00BD2B14" w:rsidRDefault="00BD2B14" w:rsidP="00BD2B14">
      <w:pPr>
        <w:bidi w:val="0"/>
        <w:spacing w:line="320" w:lineRule="exact"/>
        <w:jc w:val="center"/>
        <w:rPr>
          <w:rFonts w:cs="Simplified Arabic"/>
          <w:b/>
          <w:bCs/>
          <w:sz w:val="30"/>
          <w:szCs w:val="30"/>
          <w:u w:val="single"/>
        </w:rPr>
      </w:pPr>
      <w:r w:rsidRPr="00BD2B14">
        <w:rPr>
          <w:rFonts w:cs="Simplified Arabic"/>
          <w:b/>
          <w:bCs/>
          <w:sz w:val="30"/>
          <w:szCs w:val="30"/>
          <w:highlight w:val="yellow"/>
          <w:u w:val="single"/>
        </w:rPr>
        <w:t>Model Answer</w:t>
      </w:r>
    </w:p>
    <w:p w:rsidR="00BD2B14" w:rsidRDefault="00BD2B14" w:rsidP="00BD2B14">
      <w:pPr>
        <w:bidi w:val="0"/>
        <w:spacing w:line="320" w:lineRule="exact"/>
        <w:rPr>
          <w:rFonts w:cs="Simplified Arabic"/>
          <w:b/>
          <w:bCs/>
          <w:sz w:val="30"/>
          <w:szCs w:val="30"/>
          <w:u w:val="single"/>
        </w:rPr>
      </w:pPr>
    </w:p>
    <w:p w:rsidR="00BD2B14" w:rsidRPr="000E3C8A" w:rsidRDefault="00BD2B14" w:rsidP="00BD2B14">
      <w:pPr>
        <w:bidi w:val="0"/>
        <w:spacing w:line="320" w:lineRule="exact"/>
        <w:rPr>
          <w:rFonts w:asciiTheme="majorBidi" w:hAnsiTheme="majorBidi" w:cstheme="majorBidi"/>
          <w:b/>
          <w:bCs/>
          <w:color w:val="000000"/>
          <w:sz w:val="30"/>
          <w:szCs w:val="30"/>
          <w:u w:val="single"/>
        </w:rPr>
      </w:pPr>
      <w:r w:rsidRPr="000E3C8A">
        <w:rPr>
          <w:rFonts w:cs="Simplified Arabic"/>
          <w:b/>
          <w:bCs/>
          <w:sz w:val="30"/>
          <w:szCs w:val="30"/>
          <w:u w:val="single"/>
        </w:rPr>
        <w:t xml:space="preserve">1- Please, Answer only three  Questions (15 </w:t>
      </w:r>
      <w:r w:rsidRPr="000E3C8A">
        <w:rPr>
          <w:rFonts w:asciiTheme="majorBidi" w:hAnsiTheme="majorBidi" w:cstheme="majorBidi"/>
          <w:b/>
          <w:bCs/>
          <w:color w:val="000000"/>
          <w:sz w:val="30"/>
          <w:szCs w:val="30"/>
          <w:u w:val="single"/>
        </w:rPr>
        <w:t xml:space="preserve">marks- </w:t>
      </w:r>
      <w:r w:rsidRPr="000E3C8A">
        <w:rPr>
          <w:rFonts w:cs="Simplified Arabic"/>
          <w:b/>
          <w:bCs/>
          <w:sz w:val="26"/>
          <w:szCs w:val="26"/>
          <w:u w:val="single"/>
        </w:rPr>
        <w:t xml:space="preserve">(5 </w:t>
      </w:r>
      <w:r w:rsidRPr="000E3C8A">
        <w:rPr>
          <w:rFonts w:asciiTheme="majorBidi" w:hAnsiTheme="majorBidi" w:cstheme="majorBidi"/>
          <w:b/>
          <w:bCs/>
          <w:color w:val="000000"/>
          <w:sz w:val="26"/>
          <w:szCs w:val="26"/>
          <w:u w:val="single"/>
        </w:rPr>
        <w:t>Marks</w:t>
      </w:r>
      <w:r>
        <w:rPr>
          <w:rFonts w:asciiTheme="majorBidi" w:hAnsiTheme="majorBidi" w:cstheme="majorBidi"/>
          <w:b/>
          <w:bCs/>
          <w:color w:val="000000"/>
          <w:sz w:val="26"/>
          <w:szCs w:val="26"/>
          <w:u w:val="single"/>
        </w:rPr>
        <w:t>/ Quest</w:t>
      </w:r>
      <w:r w:rsidRPr="000E3C8A">
        <w:rPr>
          <w:rFonts w:asciiTheme="majorBidi" w:hAnsiTheme="majorBidi" w:cstheme="majorBidi"/>
          <w:b/>
          <w:bCs/>
          <w:color w:val="000000"/>
          <w:sz w:val="26"/>
          <w:szCs w:val="26"/>
          <w:u w:val="single"/>
        </w:rPr>
        <w:t>ion</w:t>
      </w:r>
      <w:r w:rsidRPr="000E3C8A">
        <w:rPr>
          <w:rFonts w:asciiTheme="majorBidi" w:hAnsiTheme="majorBidi" w:cstheme="majorBidi"/>
          <w:b/>
          <w:bCs/>
          <w:color w:val="000000"/>
          <w:sz w:val="30"/>
          <w:szCs w:val="30"/>
          <w:u w:val="single"/>
        </w:rPr>
        <w:t>)</w:t>
      </w:r>
    </w:p>
    <w:p w:rsidR="00BD2B14" w:rsidRDefault="00BD2B14" w:rsidP="00BD2B14">
      <w:pPr>
        <w:bidi w:val="0"/>
        <w:spacing w:line="320" w:lineRule="exact"/>
        <w:rPr>
          <w:rFonts w:asciiTheme="majorBidi" w:hAnsiTheme="majorBidi" w:cstheme="majorBidi"/>
          <w:b/>
          <w:bCs/>
          <w:color w:val="000000"/>
          <w:sz w:val="28"/>
          <w:szCs w:val="28"/>
        </w:rPr>
      </w:pPr>
    </w:p>
    <w:p w:rsidR="00BD2B14" w:rsidRDefault="00BD2B14" w:rsidP="00BD2B14">
      <w:pPr>
        <w:pStyle w:val="ListParagraph"/>
        <w:numPr>
          <w:ilvl w:val="0"/>
          <w:numId w:val="1"/>
        </w:numPr>
        <w:bidi w:val="0"/>
        <w:rPr>
          <w:sz w:val="28"/>
          <w:szCs w:val="28"/>
          <w:lang w:bidi="ar-EG"/>
        </w:rPr>
      </w:pPr>
      <w:r w:rsidRPr="00217E10">
        <w:rPr>
          <w:b/>
          <w:bCs/>
          <w:sz w:val="28"/>
          <w:szCs w:val="28"/>
          <w:lang w:bidi="ar-EG"/>
        </w:rPr>
        <w:t>What</w:t>
      </w:r>
      <w:r w:rsidRPr="00217E10">
        <w:rPr>
          <w:sz w:val="28"/>
          <w:szCs w:val="28"/>
          <w:lang w:bidi="ar-EG"/>
        </w:rPr>
        <w:t xml:space="preserve"> is the pesticide , and what are its </w:t>
      </w:r>
      <w:r w:rsidRPr="00217E10">
        <w:rPr>
          <w:rFonts w:asciiTheme="majorBidi" w:hAnsiTheme="majorBidi" w:cstheme="majorBidi"/>
          <w:color w:val="000000"/>
          <w:sz w:val="28"/>
          <w:szCs w:val="28"/>
        </w:rPr>
        <w:t>Names</w:t>
      </w:r>
      <w:r w:rsidRPr="00217E10">
        <w:rPr>
          <w:sz w:val="28"/>
          <w:szCs w:val="28"/>
          <w:lang w:bidi="ar-EG"/>
        </w:rPr>
        <w:t xml:space="preserve">? </w:t>
      </w:r>
    </w:p>
    <w:p w:rsidR="00BD2B14" w:rsidRPr="00BD2B14" w:rsidRDefault="00BD2B14" w:rsidP="00BD2B14">
      <w:pPr>
        <w:widowControl w:val="0"/>
        <w:autoSpaceDE w:val="0"/>
        <w:autoSpaceDN w:val="0"/>
        <w:bidi w:val="0"/>
        <w:adjustRightInd w:val="0"/>
        <w:snapToGrid w:val="0"/>
        <w:spacing w:before="120" w:after="120" w:line="360" w:lineRule="auto"/>
        <w:ind w:left="360" w:right="-477"/>
        <w:jc w:val="both"/>
        <w:rPr>
          <w:rFonts w:asciiTheme="majorBidi" w:hAnsiTheme="majorBidi" w:cstheme="majorBidi"/>
          <w:color w:val="000000"/>
          <w:sz w:val="24"/>
          <w:szCs w:val="24"/>
        </w:rPr>
      </w:pPr>
      <w:r w:rsidRPr="00BD2B14">
        <w:rPr>
          <w:rFonts w:asciiTheme="majorBidi" w:hAnsiTheme="majorBidi" w:cstheme="majorBidi"/>
          <w:color w:val="000000"/>
          <w:sz w:val="24"/>
          <w:szCs w:val="24"/>
        </w:rPr>
        <w:t>Pesticides is any chemical that kills, controls, drives away, or modifies the behavior of</w:t>
      </w:r>
      <w:r w:rsidRPr="00BD2B14">
        <w:rPr>
          <w:rFonts w:asciiTheme="majorBidi" w:hAnsiTheme="majorBidi" w:cstheme="majorBidi"/>
          <w:sz w:val="24"/>
          <w:szCs w:val="24"/>
        </w:rPr>
        <w:t xml:space="preserve"> </w:t>
      </w:r>
      <w:r w:rsidRPr="00BD2B14">
        <w:rPr>
          <w:rFonts w:asciiTheme="majorBidi" w:hAnsiTheme="majorBidi" w:cstheme="majorBidi"/>
          <w:color w:val="000000"/>
          <w:sz w:val="24"/>
          <w:szCs w:val="24"/>
        </w:rPr>
        <w:t xml:space="preserve">a pest”. </w:t>
      </w:r>
    </w:p>
    <w:p w:rsidR="00BD2B14" w:rsidRPr="00BD2B14" w:rsidRDefault="00BD2B14" w:rsidP="00BD2B14">
      <w:pPr>
        <w:widowControl w:val="0"/>
        <w:autoSpaceDE w:val="0"/>
        <w:autoSpaceDN w:val="0"/>
        <w:bidi w:val="0"/>
        <w:adjustRightInd w:val="0"/>
        <w:snapToGrid w:val="0"/>
        <w:spacing w:before="120" w:after="120" w:line="360" w:lineRule="auto"/>
        <w:ind w:left="360" w:right="-477"/>
        <w:jc w:val="both"/>
        <w:rPr>
          <w:rFonts w:asciiTheme="majorBidi" w:hAnsiTheme="majorBidi" w:cstheme="majorBidi"/>
          <w:color w:val="000000"/>
          <w:sz w:val="24"/>
          <w:szCs w:val="24"/>
        </w:rPr>
      </w:pPr>
      <w:r w:rsidRPr="00BD2B14">
        <w:rPr>
          <w:rFonts w:asciiTheme="majorBidi" w:hAnsiTheme="majorBidi" w:cstheme="majorBidi"/>
          <w:color w:val="000000"/>
          <w:sz w:val="24"/>
          <w:szCs w:val="24"/>
        </w:rPr>
        <w:t>There are different types of pesticides and a classification is</w:t>
      </w:r>
      <w:r w:rsidRPr="00BD2B14">
        <w:rPr>
          <w:rFonts w:asciiTheme="majorBidi" w:hAnsiTheme="majorBidi" w:cstheme="majorBidi"/>
          <w:sz w:val="24"/>
          <w:szCs w:val="24"/>
        </w:rPr>
        <w:t xml:space="preserve"> </w:t>
      </w:r>
      <w:r w:rsidRPr="00BD2B14">
        <w:rPr>
          <w:rFonts w:asciiTheme="majorBidi" w:hAnsiTheme="majorBidi" w:cstheme="majorBidi"/>
          <w:color w:val="000000"/>
          <w:sz w:val="24"/>
          <w:szCs w:val="24"/>
        </w:rPr>
        <w:t xml:space="preserve">offered according the target organism. </w:t>
      </w:r>
    </w:p>
    <w:p w:rsidR="00BD2B14" w:rsidRPr="00BD2B14" w:rsidRDefault="00BD2B14" w:rsidP="00BD2B14">
      <w:pPr>
        <w:widowControl w:val="0"/>
        <w:autoSpaceDE w:val="0"/>
        <w:autoSpaceDN w:val="0"/>
        <w:bidi w:val="0"/>
        <w:adjustRightInd w:val="0"/>
        <w:snapToGrid w:val="0"/>
        <w:spacing w:before="120" w:after="120" w:line="360" w:lineRule="auto"/>
        <w:ind w:left="360" w:right="-477"/>
        <w:jc w:val="both"/>
        <w:rPr>
          <w:rFonts w:asciiTheme="majorBidi" w:hAnsiTheme="majorBidi" w:cstheme="majorBidi"/>
          <w:b/>
          <w:bCs/>
          <w:i/>
          <w:iCs/>
          <w:color w:val="000000"/>
          <w:sz w:val="24"/>
          <w:szCs w:val="24"/>
          <w:u w:val="single"/>
        </w:rPr>
      </w:pPr>
      <w:r w:rsidRPr="00BD2B14">
        <w:rPr>
          <w:rFonts w:asciiTheme="majorBidi" w:hAnsiTheme="majorBidi" w:cstheme="majorBidi"/>
          <w:color w:val="000000"/>
          <w:sz w:val="24"/>
          <w:szCs w:val="24"/>
        </w:rPr>
        <w:tab/>
      </w:r>
      <w:r w:rsidRPr="00BD2B14">
        <w:rPr>
          <w:rFonts w:asciiTheme="majorBidi" w:hAnsiTheme="majorBidi" w:cstheme="majorBidi"/>
          <w:b/>
          <w:bCs/>
          <w:i/>
          <w:iCs/>
          <w:color w:val="000000"/>
          <w:sz w:val="24"/>
          <w:szCs w:val="24"/>
          <w:u w:val="single"/>
        </w:rPr>
        <w:t>Pesticide Names</w:t>
      </w:r>
    </w:p>
    <w:p w:rsidR="00BD2B14" w:rsidRPr="00BD2B14" w:rsidRDefault="00BD2B14" w:rsidP="00BD2B14">
      <w:pPr>
        <w:widowControl w:val="0"/>
        <w:autoSpaceDE w:val="0"/>
        <w:autoSpaceDN w:val="0"/>
        <w:bidi w:val="0"/>
        <w:adjustRightInd w:val="0"/>
        <w:snapToGrid w:val="0"/>
        <w:spacing w:before="120" w:after="120" w:line="360" w:lineRule="auto"/>
        <w:ind w:left="360" w:right="-477"/>
        <w:jc w:val="both"/>
        <w:rPr>
          <w:rFonts w:asciiTheme="majorBidi" w:hAnsiTheme="majorBidi" w:cstheme="majorBidi"/>
          <w:b/>
          <w:bCs/>
          <w:i/>
          <w:iCs/>
          <w:color w:val="000000"/>
          <w:sz w:val="24"/>
          <w:szCs w:val="24"/>
        </w:rPr>
      </w:pPr>
      <w:r w:rsidRPr="00BD2B14">
        <w:rPr>
          <w:rFonts w:asciiTheme="majorBidi" w:hAnsiTheme="majorBidi" w:cstheme="majorBidi"/>
          <w:b/>
          <w:bCs/>
          <w:i/>
          <w:iCs/>
          <w:color w:val="000000"/>
          <w:sz w:val="24"/>
          <w:szCs w:val="24"/>
        </w:rPr>
        <w:t>Chemical name *</w:t>
      </w:r>
    </w:p>
    <w:p w:rsidR="00BD2B14" w:rsidRPr="00BD2B14" w:rsidRDefault="00BD2B14" w:rsidP="00BD2B14">
      <w:pPr>
        <w:widowControl w:val="0"/>
        <w:autoSpaceDE w:val="0"/>
        <w:autoSpaceDN w:val="0"/>
        <w:bidi w:val="0"/>
        <w:adjustRightInd w:val="0"/>
        <w:snapToGrid w:val="0"/>
        <w:spacing w:before="120" w:after="120" w:line="360" w:lineRule="auto"/>
        <w:ind w:left="360" w:right="-477"/>
        <w:jc w:val="both"/>
        <w:rPr>
          <w:rFonts w:asciiTheme="majorBidi" w:hAnsiTheme="majorBidi" w:cstheme="majorBidi"/>
          <w:color w:val="000000"/>
          <w:sz w:val="24"/>
          <w:szCs w:val="24"/>
        </w:rPr>
      </w:pPr>
      <w:r w:rsidRPr="00BD2B14">
        <w:rPr>
          <w:rFonts w:asciiTheme="majorBidi" w:hAnsiTheme="majorBidi" w:cstheme="majorBidi"/>
          <w:color w:val="000000"/>
          <w:sz w:val="24"/>
          <w:szCs w:val="24"/>
        </w:rPr>
        <w:t xml:space="preserve">The systematic Name of a Chemical Compound according to the rules of nomenclature of the International Union of Pure and Applied Chemistry as adapted for indexing in Chemical Abstracts </w:t>
      </w:r>
    </w:p>
    <w:p w:rsidR="00BD2B14" w:rsidRPr="00BD2B14" w:rsidRDefault="00BD2B14" w:rsidP="00BD2B14">
      <w:pPr>
        <w:widowControl w:val="0"/>
        <w:autoSpaceDE w:val="0"/>
        <w:autoSpaceDN w:val="0"/>
        <w:bidi w:val="0"/>
        <w:adjustRightInd w:val="0"/>
        <w:snapToGrid w:val="0"/>
        <w:spacing w:before="120" w:after="120" w:line="360" w:lineRule="auto"/>
        <w:ind w:left="360" w:right="-477"/>
        <w:jc w:val="both"/>
        <w:rPr>
          <w:rFonts w:asciiTheme="majorBidi" w:hAnsiTheme="majorBidi" w:cstheme="majorBidi"/>
          <w:color w:val="000000"/>
          <w:sz w:val="24"/>
          <w:szCs w:val="24"/>
          <w:lang w:bidi="ar-EG"/>
        </w:rPr>
      </w:pPr>
      <w:r w:rsidRPr="00BD2B14">
        <w:rPr>
          <w:rFonts w:asciiTheme="majorBidi" w:hAnsiTheme="majorBidi" w:cstheme="majorBidi"/>
          <w:color w:val="000000"/>
          <w:sz w:val="24"/>
          <w:szCs w:val="24"/>
        </w:rPr>
        <w:t>For example:  3,5,6-trichloro-2-pyridinyloxyacetic acid.. is a chemical name</w:t>
      </w:r>
    </w:p>
    <w:p w:rsidR="00BD2B14" w:rsidRPr="00BD2B14" w:rsidRDefault="00BD2B14" w:rsidP="00BD2B14">
      <w:pPr>
        <w:widowControl w:val="0"/>
        <w:autoSpaceDE w:val="0"/>
        <w:autoSpaceDN w:val="0"/>
        <w:bidi w:val="0"/>
        <w:adjustRightInd w:val="0"/>
        <w:snapToGrid w:val="0"/>
        <w:spacing w:before="120" w:after="120" w:line="360" w:lineRule="auto"/>
        <w:ind w:left="360" w:right="-477"/>
        <w:jc w:val="both"/>
        <w:rPr>
          <w:rFonts w:asciiTheme="majorBidi" w:hAnsiTheme="majorBidi" w:cstheme="majorBidi"/>
          <w:b/>
          <w:bCs/>
          <w:i/>
          <w:iCs/>
          <w:color w:val="000000"/>
          <w:sz w:val="24"/>
          <w:szCs w:val="24"/>
        </w:rPr>
      </w:pPr>
      <w:r w:rsidRPr="00BD2B14">
        <w:rPr>
          <w:rFonts w:asciiTheme="majorBidi" w:hAnsiTheme="majorBidi" w:cstheme="majorBidi"/>
          <w:b/>
          <w:bCs/>
          <w:i/>
          <w:iCs/>
          <w:color w:val="000000"/>
          <w:sz w:val="24"/>
          <w:szCs w:val="24"/>
        </w:rPr>
        <w:t>Common Name</w:t>
      </w:r>
    </w:p>
    <w:p w:rsidR="00BD2B14" w:rsidRPr="00BD2B14" w:rsidRDefault="00BD2B14" w:rsidP="00BD2B14">
      <w:pPr>
        <w:widowControl w:val="0"/>
        <w:autoSpaceDE w:val="0"/>
        <w:autoSpaceDN w:val="0"/>
        <w:bidi w:val="0"/>
        <w:adjustRightInd w:val="0"/>
        <w:snapToGrid w:val="0"/>
        <w:spacing w:before="120" w:after="120" w:line="360" w:lineRule="auto"/>
        <w:ind w:left="360" w:right="-477"/>
        <w:jc w:val="both"/>
        <w:rPr>
          <w:rFonts w:asciiTheme="majorBidi" w:hAnsiTheme="majorBidi" w:cstheme="majorBidi"/>
          <w:color w:val="000000"/>
          <w:sz w:val="24"/>
          <w:szCs w:val="24"/>
        </w:rPr>
      </w:pPr>
      <w:r w:rsidRPr="00BD2B14">
        <w:rPr>
          <w:rFonts w:asciiTheme="majorBidi" w:hAnsiTheme="majorBidi" w:cstheme="majorBidi"/>
          <w:color w:val="000000"/>
          <w:sz w:val="24"/>
          <w:szCs w:val="24"/>
        </w:rPr>
        <w:t>A generic name for a chemical compound (see the Weed Science Society of America list of herbicide nomenclature)</w:t>
      </w:r>
    </w:p>
    <w:p w:rsidR="00BD2B14" w:rsidRPr="00BD2B14" w:rsidRDefault="00BD2B14" w:rsidP="00BD2B14">
      <w:pPr>
        <w:widowControl w:val="0"/>
        <w:autoSpaceDE w:val="0"/>
        <w:autoSpaceDN w:val="0"/>
        <w:bidi w:val="0"/>
        <w:adjustRightInd w:val="0"/>
        <w:snapToGrid w:val="0"/>
        <w:spacing w:before="120" w:after="120" w:line="360" w:lineRule="auto"/>
        <w:ind w:left="360" w:right="-477"/>
        <w:jc w:val="both"/>
        <w:rPr>
          <w:rFonts w:asciiTheme="majorBidi" w:hAnsiTheme="majorBidi" w:cstheme="majorBidi"/>
          <w:color w:val="000000"/>
          <w:sz w:val="24"/>
          <w:szCs w:val="24"/>
          <w:rtl/>
          <w:lang w:bidi="ar-EG"/>
        </w:rPr>
      </w:pPr>
      <w:r w:rsidRPr="00BD2B14">
        <w:rPr>
          <w:rFonts w:asciiTheme="majorBidi" w:hAnsiTheme="majorBidi" w:cstheme="majorBidi"/>
          <w:color w:val="000000"/>
          <w:sz w:val="24"/>
          <w:szCs w:val="24"/>
        </w:rPr>
        <w:t xml:space="preserve">For example:  The common name for 3,5,6-trichloro-2-pyridinoxyacetic acid.. is  </w:t>
      </w:r>
      <w:proofErr w:type="spellStart"/>
      <w:r w:rsidRPr="00BD2B14">
        <w:rPr>
          <w:rFonts w:asciiTheme="majorBidi" w:hAnsiTheme="majorBidi" w:cstheme="majorBidi"/>
          <w:b/>
          <w:bCs/>
          <w:color w:val="000000"/>
          <w:sz w:val="24"/>
          <w:szCs w:val="24"/>
        </w:rPr>
        <w:t>Triclopyr</w:t>
      </w:r>
      <w:proofErr w:type="spellEnd"/>
      <w:r w:rsidRPr="00BD2B14">
        <w:rPr>
          <w:rFonts w:asciiTheme="majorBidi" w:hAnsiTheme="majorBidi" w:cstheme="majorBidi"/>
          <w:b/>
          <w:bCs/>
          <w:color w:val="000000"/>
          <w:sz w:val="24"/>
          <w:szCs w:val="24"/>
        </w:rPr>
        <w:t xml:space="preserve"> </w:t>
      </w:r>
      <w:r w:rsidRPr="00BD2B14">
        <w:rPr>
          <w:rFonts w:asciiTheme="majorBidi" w:hAnsiTheme="majorBidi" w:cstheme="majorBidi"/>
          <w:color w:val="000000"/>
          <w:sz w:val="24"/>
          <w:szCs w:val="24"/>
        </w:rPr>
        <w:t>The common name is the name generally used in discussing pesticides toxicology and environmental behavior and fate</w:t>
      </w:r>
    </w:p>
    <w:p w:rsidR="00BD2B14" w:rsidRPr="00BD2B14" w:rsidRDefault="00BD2B14" w:rsidP="00BD2B14">
      <w:pPr>
        <w:widowControl w:val="0"/>
        <w:autoSpaceDE w:val="0"/>
        <w:autoSpaceDN w:val="0"/>
        <w:bidi w:val="0"/>
        <w:adjustRightInd w:val="0"/>
        <w:snapToGrid w:val="0"/>
        <w:spacing w:before="120" w:after="120" w:line="360" w:lineRule="auto"/>
        <w:ind w:left="360" w:right="-477"/>
        <w:jc w:val="both"/>
        <w:rPr>
          <w:rFonts w:asciiTheme="majorBidi" w:hAnsiTheme="majorBidi" w:cstheme="majorBidi"/>
          <w:b/>
          <w:bCs/>
          <w:color w:val="000000"/>
          <w:sz w:val="24"/>
          <w:szCs w:val="24"/>
          <w:lang w:bidi="ar-EG"/>
        </w:rPr>
      </w:pPr>
      <w:r w:rsidRPr="00BD2B14">
        <w:rPr>
          <w:rFonts w:asciiTheme="majorBidi" w:hAnsiTheme="majorBidi" w:cstheme="majorBidi"/>
          <w:b/>
          <w:bCs/>
          <w:i/>
          <w:iCs/>
          <w:color w:val="000000"/>
          <w:sz w:val="24"/>
          <w:szCs w:val="24"/>
          <w:lang w:bidi="ar-EG"/>
        </w:rPr>
        <w:t>Product Name</w:t>
      </w:r>
      <w:r w:rsidRPr="00BD2B14">
        <w:rPr>
          <w:rFonts w:asciiTheme="majorBidi" w:hAnsiTheme="majorBidi" w:cstheme="majorBidi"/>
          <w:b/>
          <w:bCs/>
          <w:color w:val="000000"/>
          <w:sz w:val="24"/>
          <w:szCs w:val="24"/>
          <w:lang w:bidi="ar-EG"/>
        </w:rPr>
        <w:t xml:space="preserve">: </w:t>
      </w:r>
    </w:p>
    <w:p w:rsidR="00BD2B14" w:rsidRPr="00BD2B14" w:rsidRDefault="00BD2B14" w:rsidP="00BD2B14">
      <w:pPr>
        <w:widowControl w:val="0"/>
        <w:autoSpaceDE w:val="0"/>
        <w:autoSpaceDN w:val="0"/>
        <w:bidi w:val="0"/>
        <w:adjustRightInd w:val="0"/>
        <w:snapToGrid w:val="0"/>
        <w:spacing w:before="120" w:after="120" w:line="360" w:lineRule="auto"/>
        <w:ind w:left="360" w:right="-477"/>
        <w:jc w:val="both"/>
        <w:rPr>
          <w:rFonts w:asciiTheme="majorBidi" w:hAnsiTheme="majorBidi" w:cstheme="majorBidi"/>
          <w:color w:val="000000"/>
          <w:sz w:val="24"/>
          <w:szCs w:val="24"/>
          <w:lang w:bidi="ar-EG"/>
        </w:rPr>
      </w:pPr>
      <w:r w:rsidRPr="00BD2B14">
        <w:rPr>
          <w:rFonts w:asciiTheme="majorBidi" w:hAnsiTheme="majorBidi" w:cstheme="majorBidi"/>
          <w:color w:val="000000"/>
          <w:sz w:val="24"/>
          <w:szCs w:val="24"/>
          <w:lang w:bidi="ar-EG"/>
        </w:rPr>
        <w:t xml:space="preserve">The trade name of a pesticide; that is the name on the container you purchase.  It is also the name to which the EPA registration number is applied at the time of registration </w:t>
      </w:r>
      <w:proofErr w:type="spellStart"/>
      <w:r w:rsidRPr="00BD2B14">
        <w:rPr>
          <w:rFonts w:asciiTheme="majorBidi" w:hAnsiTheme="majorBidi" w:cstheme="majorBidi"/>
          <w:color w:val="000000"/>
          <w:sz w:val="24"/>
          <w:szCs w:val="24"/>
          <w:lang w:bidi="ar-EG"/>
        </w:rPr>
        <w:t>Triclopyr</w:t>
      </w:r>
      <w:proofErr w:type="spellEnd"/>
      <w:r w:rsidRPr="00BD2B14">
        <w:rPr>
          <w:rFonts w:asciiTheme="majorBidi" w:hAnsiTheme="majorBidi" w:cstheme="majorBidi"/>
          <w:color w:val="000000"/>
          <w:sz w:val="24"/>
          <w:szCs w:val="24"/>
          <w:lang w:bidi="ar-EG"/>
        </w:rPr>
        <w:t xml:space="preserve"> alone is sold as:  </w:t>
      </w:r>
      <w:proofErr w:type="spellStart"/>
      <w:r w:rsidRPr="00BD2B14">
        <w:rPr>
          <w:rFonts w:asciiTheme="majorBidi" w:hAnsiTheme="majorBidi" w:cstheme="majorBidi"/>
          <w:b/>
          <w:bCs/>
          <w:color w:val="000000"/>
          <w:sz w:val="24"/>
          <w:szCs w:val="24"/>
          <w:lang w:bidi="ar-EG"/>
        </w:rPr>
        <w:t>Garlon</w:t>
      </w:r>
      <w:proofErr w:type="spellEnd"/>
      <w:r w:rsidRPr="00BD2B14">
        <w:rPr>
          <w:rFonts w:asciiTheme="majorBidi" w:hAnsiTheme="majorBidi" w:cstheme="majorBidi"/>
          <w:b/>
          <w:bCs/>
          <w:color w:val="000000"/>
          <w:sz w:val="24"/>
          <w:szCs w:val="24"/>
          <w:lang w:bidi="ar-EG"/>
        </w:rPr>
        <w:t xml:space="preserve"> 3A</w:t>
      </w:r>
      <w:r w:rsidRPr="00BD2B14">
        <w:rPr>
          <w:rFonts w:asciiTheme="majorBidi" w:hAnsiTheme="majorBidi" w:cstheme="majorBidi"/>
          <w:color w:val="000000"/>
          <w:sz w:val="24"/>
          <w:szCs w:val="24"/>
          <w:lang w:bidi="ar-EG"/>
        </w:rPr>
        <w:t xml:space="preserve"> or   </w:t>
      </w:r>
      <w:proofErr w:type="spellStart"/>
      <w:r w:rsidRPr="00BD2B14">
        <w:rPr>
          <w:rFonts w:asciiTheme="majorBidi" w:hAnsiTheme="majorBidi" w:cstheme="majorBidi"/>
          <w:b/>
          <w:bCs/>
          <w:color w:val="000000"/>
          <w:sz w:val="24"/>
          <w:szCs w:val="24"/>
          <w:lang w:bidi="ar-EG"/>
        </w:rPr>
        <w:t>Garlon</w:t>
      </w:r>
      <w:proofErr w:type="spellEnd"/>
      <w:r w:rsidRPr="00BD2B14">
        <w:rPr>
          <w:rFonts w:asciiTheme="majorBidi" w:hAnsiTheme="majorBidi" w:cstheme="majorBidi"/>
          <w:b/>
          <w:bCs/>
          <w:color w:val="000000"/>
          <w:sz w:val="24"/>
          <w:szCs w:val="24"/>
          <w:lang w:bidi="ar-EG"/>
        </w:rPr>
        <w:t xml:space="preserve"> 4</w:t>
      </w:r>
    </w:p>
    <w:p w:rsidR="00BD2B14" w:rsidRDefault="00BD2B14" w:rsidP="00BD2B14">
      <w:pPr>
        <w:pStyle w:val="ListParagraph"/>
        <w:numPr>
          <w:ilvl w:val="0"/>
          <w:numId w:val="1"/>
        </w:numPr>
        <w:autoSpaceDE w:val="0"/>
        <w:autoSpaceDN w:val="0"/>
        <w:bidi w:val="0"/>
        <w:adjustRightInd w:val="0"/>
        <w:spacing w:line="360" w:lineRule="auto"/>
        <w:rPr>
          <w:sz w:val="28"/>
          <w:szCs w:val="28"/>
          <w:lang w:bidi="ar-EG"/>
        </w:rPr>
      </w:pPr>
      <w:r w:rsidRPr="00217E10">
        <w:rPr>
          <w:b/>
          <w:bCs/>
          <w:sz w:val="28"/>
          <w:szCs w:val="28"/>
          <w:lang w:bidi="ar-EG"/>
        </w:rPr>
        <w:t>What</w:t>
      </w:r>
      <w:r w:rsidRPr="00217E10">
        <w:rPr>
          <w:sz w:val="28"/>
          <w:szCs w:val="28"/>
          <w:lang w:bidi="ar-EG"/>
        </w:rPr>
        <w:t xml:space="preserve"> are the main chemical classes of pesticides?</w:t>
      </w:r>
    </w:p>
    <w:p w:rsidR="005A36F9" w:rsidRPr="005A36F9" w:rsidRDefault="005A36F9" w:rsidP="005A36F9">
      <w:pPr>
        <w:widowControl w:val="0"/>
        <w:autoSpaceDE w:val="0"/>
        <w:autoSpaceDN w:val="0"/>
        <w:bidi w:val="0"/>
        <w:adjustRightInd w:val="0"/>
        <w:snapToGrid w:val="0"/>
        <w:spacing w:before="120" w:after="120" w:line="360" w:lineRule="auto"/>
        <w:ind w:right="-477"/>
        <w:jc w:val="both"/>
        <w:rPr>
          <w:rFonts w:asciiTheme="majorBidi" w:hAnsiTheme="majorBidi" w:cstheme="majorBidi"/>
          <w:b/>
          <w:bCs/>
          <w:color w:val="000000"/>
          <w:sz w:val="24"/>
          <w:szCs w:val="24"/>
        </w:rPr>
      </w:pPr>
      <w:r w:rsidRPr="005A36F9">
        <w:rPr>
          <w:rFonts w:asciiTheme="majorBidi" w:hAnsiTheme="majorBidi" w:cstheme="majorBidi"/>
          <w:b/>
          <w:bCs/>
          <w:color w:val="000000"/>
          <w:sz w:val="24"/>
          <w:szCs w:val="24"/>
        </w:rPr>
        <w:lastRenderedPageBreak/>
        <w:t>Classification of Pesticides by Chemistry</w:t>
      </w:r>
    </w:p>
    <w:p w:rsidR="005A36F9" w:rsidRPr="005A36F9" w:rsidRDefault="005A36F9" w:rsidP="005A36F9">
      <w:pPr>
        <w:widowControl w:val="0"/>
        <w:numPr>
          <w:ilvl w:val="0"/>
          <w:numId w:val="2"/>
        </w:numPr>
        <w:autoSpaceDE w:val="0"/>
        <w:autoSpaceDN w:val="0"/>
        <w:bidi w:val="0"/>
        <w:adjustRightInd w:val="0"/>
        <w:snapToGrid w:val="0"/>
        <w:spacing w:before="120" w:after="120" w:line="360" w:lineRule="auto"/>
        <w:ind w:right="-477"/>
        <w:jc w:val="both"/>
        <w:rPr>
          <w:rFonts w:asciiTheme="majorBidi" w:hAnsiTheme="majorBidi" w:cstheme="majorBidi"/>
          <w:b/>
          <w:bCs/>
          <w:color w:val="000000"/>
          <w:sz w:val="24"/>
          <w:szCs w:val="24"/>
          <w:lang w:bidi="ar-EG"/>
        </w:rPr>
      </w:pPr>
      <w:r w:rsidRPr="005A36F9">
        <w:rPr>
          <w:rFonts w:asciiTheme="majorBidi" w:hAnsiTheme="majorBidi" w:cstheme="majorBidi"/>
          <w:b/>
          <w:bCs/>
          <w:color w:val="000000"/>
          <w:sz w:val="24"/>
          <w:szCs w:val="24"/>
        </w:rPr>
        <w:t>Inorganic pesticides *</w:t>
      </w:r>
    </w:p>
    <w:p w:rsidR="005A36F9" w:rsidRPr="005A36F9" w:rsidRDefault="005A36F9" w:rsidP="005A36F9">
      <w:pPr>
        <w:widowControl w:val="0"/>
        <w:numPr>
          <w:ilvl w:val="1"/>
          <w:numId w:val="2"/>
        </w:numPr>
        <w:autoSpaceDE w:val="0"/>
        <w:autoSpaceDN w:val="0"/>
        <w:bidi w:val="0"/>
        <w:adjustRightInd w:val="0"/>
        <w:snapToGrid w:val="0"/>
        <w:spacing w:before="120" w:after="120" w:line="360" w:lineRule="auto"/>
        <w:ind w:right="-477"/>
        <w:jc w:val="both"/>
        <w:rPr>
          <w:rFonts w:asciiTheme="majorBidi" w:hAnsiTheme="majorBidi" w:cstheme="majorBidi"/>
          <w:color w:val="000000"/>
          <w:sz w:val="24"/>
          <w:szCs w:val="24"/>
          <w:lang w:bidi="ar-EG"/>
        </w:rPr>
      </w:pPr>
      <w:r w:rsidRPr="005A36F9">
        <w:rPr>
          <w:rFonts w:asciiTheme="majorBidi" w:hAnsiTheme="majorBidi" w:cstheme="majorBidi"/>
          <w:color w:val="000000"/>
          <w:sz w:val="24"/>
          <w:szCs w:val="24"/>
          <w:lang w:bidi="ar-EG"/>
        </w:rPr>
        <w:t>Molecules do not contain carbon</w:t>
      </w:r>
    </w:p>
    <w:p w:rsidR="005A36F9" w:rsidRPr="005A36F9" w:rsidRDefault="005A36F9" w:rsidP="005A36F9">
      <w:pPr>
        <w:widowControl w:val="0"/>
        <w:numPr>
          <w:ilvl w:val="2"/>
          <w:numId w:val="2"/>
        </w:numPr>
        <w:autoSpaceDE w:val="0"/>
        <w:autoSpaceDN w:val="0"/>
        <w:bidi w:val="0"/>
        <w:adjustRightInd w:val="0"/>
        <w:snapToGrid w:val="0"/>
        <w:spacing w:before="120" w:after="120" w:line="360" w:lineRule="auto"/>
        <w:ind w:right="-477"/>
        <w:jc w:val="both"/>
        <w:rPr>
          <w:rFonts w:asciiTheme="majorBidi" w:hAnsiTheme="majorBidi" w:cstheme="majorBidi"/>
          <w:color w:val="000000"/>
          <w:sz w:val="24"/>
          <w:szCs w:val="24"/>
          <w:rtl/>
          <w:lang w:bidi="ar-EG"/>
        </w:rPr>
      </w:pPr>
      <w:r w:rsidRPr="005A36F9">
        <w:rPr>
          <w:rFonts w:asciiTheme="majorBidi" w:hAnsiTheme="majorBidi" w:cstheme="majorBidi"/>
          <w:color w:val="000000"/>
          <w:sz w:val="24"/>
          <w:szCs w:val="24"/>
          <w:lang w:bidi="ar-EG"/>
        </w:rPr>
        <w:t>Heavy metals – lead and arsenic</w:t>
      </w:r>
    </w:p>
    <w:p w:rsidR="005A36F9" w:rsidRPr="005A36F9" w:rsidRDefault="005A36F9" w:rsidP="005A36F9">
      <w:pPr>
        <w:widowControl w:val="0"/>
        <w:numPr>
          <w:ilvl w:val="2"/>
          <w:numId w:val="2"/>
        </w:numPr>
        <w:autoSpaceDE w:val="0"/>
        <w:autoSpaceDN w:val="0"/>
        <w:bidi w:val="0"/>
        <w:adjustRightInd w:val="0"/>
        <w:snapToGrid w:val="0"/>
        <w:spacing w:before="120" w:after="120" w:line="360" w:lineRule="auto"/>
        <w:ind w:right="-477"/>
        <w:jc w:val="both"/>
        <w:rPr>
          <w:rFonts w:asciiTheme="majorBidi" w:hAnsiTheme="majorBidi" w:cstheme="majorBidi"/>
          <w:color w:val="000000"/>
          <w:sz w:val="24"/>
          <w:szCs w:val="24"/>
          <w:rtl/>
          <w:lang w:bidi="ar-EG"/>
        </w:rPr>
      </w:pPr>
      <w:r w:rsidRPr="005A36F9">
        <w:rPr>
          <w:rFonts w:asciiTheme="majorBidi" w:hAnsiTheme="majorBidi" w:cstheme="majorBidi"/>
          <w:color w:val="000000"/>
          <w:sz w:val="24"/>
          <w:szCs w:val="24"/>
          <w:lang w:bidi="ar-EG"/>
        </w:rPr>
        <w:t>Copper products</w:t>
      </w:r>
    </w:p>
    <w:p w:rsidR="005A36F9" w:rsidRPr="005A36F9" w:rsidRDefault="005A36F9" w:rsidP="005A36F9">
      <w:pPr>
        <w:widowControl w:val="0"/>
        <w:numPr>
          <w:ilvl w:val="2"/>
          <w:numId w:val="2"/>
        </w:numPr>
        <w:autoSpaceDE w:val="0"/>
        <w:autoSpaceDN w:val="0"/>
        <w:bidi w:val="0"/>
        <w:adjustRightInd w:val="0"/>
        <w:snapToGrid w:val="0"/>
        <w:spacing w:before="120" w:after="120" w:line="360" w:lineRule="auto"/>
        <w:ind w:right="-477"/>
        <w:jc w:val="both"/>
        <w:rPr>
          <w:rFonts w:asciiTheme="majorBidi" w:hAnsiTheme="majorBidi" w:cstheme="majorBidi"/>
          <w:color w:val="000000"/>
          <w:sz w:val="24"/>
          <w:szCs w:val="24"/>
          <w:rtl/>
          <w:lang w:bidi="ar-EG"/>
        </w:rPr>
      </w:pPr>
      <w:r w:rsidRPr="005A36F9">
        <w:rPr>
          <w:rFonts w:asciiTheme="majorBidi" w:hAnsiTheme="majorBidi" w:cstheme="majorBidi"/>
          <w:color w:val="000000"/>
          <w:sz w:val="24"/>
          <w:szCs w:val="24"/>
          <w:lang w:bidi="ar-EG"/>
        </w:rPr>
        <w:t>Sulfur products</w:t>
      </w:r>
    </w:p>
    <w:p w:rsidR="005A36F9" w:rsidRPr="005A36F9" w:rsidRDefault="005A36F9" w:rsidP="005A36F9">
      <w:pPr>
        <w:widowControl w:val="0"/>
        <w:autoSpaceDE w:val="0"/>
        <w:autoSpaceDN w:val="0"/>
        <w:bidi w:val="0"/>
        <w:adjustRightInd w:val="0"/>
        <w:snapToGrid w:val="0"/>
        <w:spacing w:before="120" w:after="120" w:line="360" w:lineRule="auto"/>
        <w:ind w:left="360" w:right="-477"/>
        <w:jc w:val="both"/>
        <w:rPr>
          <w:rFonts w:asciiTheme="majorBidi" w:hAnsiTheme="majorBidi" w:cstheme="majorBidi"/>
          <w:sz w:val="24"/>
          <w:szCs w:val="24"/>
        </w:rPr>
      </w:pPr>
      <w:r w:rsidRPr="005A36F9">
        <w:rPr>
          <w:rFonts w:asciiTheme="majorBidi" w:hAnsiTheme="majorBidi" w:cstheme="majorBidi"/>
          <w:color w:val="000000"/>
          <w:sz w:val="24"/>
          <w:szCs w:val="24"/>
        </w:rPr>
        <w:t>Highly toxic biocides have the ability of</w:t>
      </w:r>
      <w:r w:rsidRPr="005A36F9">
        <w:rPr>
          <w:rFonts w:asciiTheme="majorBidi" w:hAnsiTheme="majorBidi" w:cstheme="majorBidi"/>
          <w:sz w:val="24"/>
          <w:szCs w:val="24"/>
        </w:rPr>
        <w:t xml:space="preserve"> </w:t>
      </w:r>
      <w:r w:rsidRPr="005A36F9">
        <w:rPr>
          <w:rFonts w:asciiTheme="majorBidi" w:hAnsiTheme="majorBidi" w:cstheme="majorBidi"/>
          <w:color w:val="000000"/>
          <w:sz w:val="24"/>
          <w:szCs w:val="24"/>
        </w:rPr>
        <w:t>remaining in the environment for extended periods of time. They are</w:t>
      </w:r>
      <w:r w:rsidRPr="005A36F9">
        <w:rPr>
          <w:rFonts w:asciiTheme="majorBidi" w:hAnsiTheme="majorBidi" w:cstheme="majorBidi"/>
          <w:sz w:val="24"/>
          <w:szCs w:val="24"/>
        </w:rPr>
        <w:t xml:space="preserve"> </w:t>
      </w:r>
      <w:r w:rsidRPr="005A36F9">
        <w:rPr>
          <w:rFonts w:asciiTheme="majorBidi" w:hAnsiTheme="majorBidi" w:cstheme="majorBidi"/>
          <w:color w:val="000000"/>
          <w:sz w:val="24"/>
          <w:szCs w:val="24"/>
        </w:rPr>
        <w:t>generally neurotoxins and even a single dose may cause permanent</w:t>
      </w:r>
      <w:r w:rsidRPr="005A36F9">
        <w:rPr>
          <w:rFonts w:asciiTheme="majorBidi" w:hAnsiTheme="majorBidi" w:cstheme="majorBidi"/>
          <w:sz w:val="24"/>
          <w:szCs w:val="24"/>
        </w:rPr>
        <w:t xml:space="preserve"> </w:t>
      </w:r>
      <w:r w:rsidRPr="005A36F9">
        <w:rPr>
          <w:rFonts w:asciiTheme="majorBidi" w:hAnsiTheme="majorBidi" w:cstheme="majorBidi"/>
          <w:color w:val="000000"/>
          <w:sz w:val="24"/>
          <w:szCs w:val="24"/>
        </w:rPr>
        <w:t>damage [Cunningham et al., 2003].</w:t>
      </w:r>
    </w:p>
    <w:p w:rsidR="005A36F9" w:rsidRPr="005A36F9" w:rsidRDefault="005A36F9" w:rsidP="005A36F9">
      <w:pPr>
        <w:widowControl w:val="0"/>
        <w:numPr>
          <w:ilvl w:val="0"/>
          <w:numId w:val="2"/>
        </w:numPr>
        <w:autoSpaceDE w:val="0"/>
        <w:autoSpaceDN w:val="0"/>
        <w:bidi w:val="0"/>
        <w:adjustRightInd w:val="0"/>
        <w:snapToGrid w:val="0"/>
        <w:spacing w:before="120" w:after="120" w:line="360" w:lineRule="auto"/>
        <w:ind w:right="-477"/>
        <w:jc w:val="both"/>
        <w:rPr>
          <w:rFonts w:asciiTheme="majorBidi" w:hAnsiTheme="majorBidi" w:cstheme="majorBidi"/>
          <w:b/>
          <w:bCs/>
          <w:color w:val="000000"/>
          <w:sz w:val="24"/>
          <w:szCs w:val="24"/>
          <w:lang w:bidi="ar-EG"/>
        </w:rPr>
      </w:pPr>
      <w:r w:rsidRPr="005A36F9">
        <w:rPr>
          <w:rFonts w:asciiTheme="majorBidi" w:hAnsiTheme="majorBidi" w:cstheme="majorBidi"/>
          <w:b/>
          <w:bCs/>
          <w:color w:val="000000"/>
          <w:sz w:val="24"/>
          <w:szCs w:val="24"/>
        </w:rPr>
        <w:t>Organic pesticides *</w:t>
      </w:r>
    </w:p>
    <w:p w:rsidR="005A36F9" w:rsidRPr="005A36F9" w:rsidRDefault="005A36F9" w:rsidP="005A36F9">
      <w:pPr>
        <w:widowControl w:val="0"/>
        <w:numPr>
          <w:ilvl w:val="1"/>
          <w:numId w:val="2"/>
        </w:numPr>
        <w:autoSpaceDE w:val="0"/>
        <w:autoSpaceDN w:val="0"/>
        <w:bidi w:val="0"/>
        <w:adjustRightInd w:val="0"/>
        <w:snapToGrid w:val="0"/>
        <w:spacing w:before="120" w:after="120" w:line="360" w:lineRule="auto"/>
        <w:ind w:right="-477"/>
        <w:jc w:val="both"/>
        <w:rPr>
          <w:rFonts w:asciiTheme="majorBidi" w:hAnsiTheme="majorBidi" w:cstheme="majorBidi"/>
          <w:color w:val="000000"/>
          <w:sz w:val="24"/>
          <w:szCs w:val="24"/>
          <w:lang w:bidi="ar-EG"/>
        </w:rPr>
      </w:pPr>
      <w:r w:rsidRPr="005A36F9">
        <w:rPr>
          <w:rFonts w:asciiTheme="majorBidi" w:hAnsiTheme="majorBidi" w:cstheme="majorBidi"/>
          <w:color w:val="000000"/>
          <w:sz w:val="24"/>
          <w:szCs w:val="24"/>
          <w:lang w:bidi="ar-EG"/>
        </w:rPr>
        <w:t>Molecules contain carbon</w:t>
      </w:r>
    </w:p>
    <w:p w:rsidR="005A36F9" w:rsidRPr="005A36F9" w:rsidRDefault="005A36F9" w:rsidP="005A36F9">
      <w:pPr>
        <w:widowControl w:val="0"/>
        <w:numPr>
          <w:ilvl w:val="2"/>
          <w:numId w:val="2"/>
        </w:numPr>
        <w:autoSpaceDE w:val="0"/>
        <w:autoSpaceDN w:val="0"/>
        <w:bidi w:val="0"/>
        <w:adjustRightInd w:val="0"/>
        <w:snapToGrid w:val="0"/>
        <w:spacing w:before="120" w:after="120" w:line="360" w:lineRule="auto"/>
        <w:ind w:right="-477"/>
        <w:jc w:val="both"/>
        <w:rPr>
          <w:rFonts w:asciiTheme="majorBidi" w:hAnsiTheme="majorBidi" w:cstheme="majorBidi"/>
          <w:color w:val="000000"/>
          <w:sz w:val="24"/>
          <w:szCs w:val="24"/>
          <w:rtl/>
          <w:lang w:bidi="ar-EG"/>
        </w:rPr>
      </w:pPr>
      <w:r w:rsidRPr="005A36F9">
        <w:rPr>
          <w:rFonts w:asciiTheme="majorBidi" w:hAnsiTheme="majorBidi" w:cstheme="majorBidi"/>
          <w:color w:val="000000"/>
          <w:sz w:val="24"/>
          <w:szCs w:val="24"/>
          <w:lang w:bidi="ar-EG"/>
        </w:rPr>
        <w:t>May be chains or rings</w:t>
      </w:r>
    </w:p>
    <w:p w:rsidR="005A36F9" w:rsidRPr="005A36F9" w:rsidRDefault="005A36F9" w:rsidP="005A36F9">
      <w:pPr>
        <w:widowControl w:val="0"/>
        <w:autoSpaceDE w:val="0"/>
        <w:autoSpaceDN w:val="0"/>
        <w:bidi w:val="0"/>
        <w:adjustRightInd w:val="0"/>
        <w:snapToGrid w:val="0"/>
        <w:spacing w:before="120" w:after="120" w:line="360" w:lineRule="auto"/>
        <w:ind w:right="-477"/>
        <w:jc w:val="both"/>
        <w:rPr>
          <w:rFonts w:asciiTheme="majorBidi" w:hAnsiTheme="majorBidi" w:cstheme="majorBidi"/>
          <w:color w:val="000000"/>
          <w:sz w:val="24"/>
          <w:szCs w:val="24"/>
        </w:rPr>
      </w:pPr>
      <w:r w:rsidRPr="005A36F9">
        <w:rPr>
          <w:rFonts w:asciiTheme="majorBidi" w:hAnsiTheme="majorBidi" w:cstheme="majorBidi"/>
          <w:b/>
          <w:bCs/>
          <w:color w:val="000000"/>
          <w:sz w:val="24"/>
          <w:szCs w:val="24"/>
          <w:u w:val="single"/>
        </w:rPr>
        <w:t>1- Chlorinated hydrocarbons</w:t>
      </w:r>
      <w:r w:rsidRPr="005A36F9">
        <w:rPr>
          <w:rFonts w:asciiTheme="majorBidi" w:hAnsiTheme="majorBidi" w:cstheme="majorBidi"/>
          <w:color w:val="000000"/>
          <w:sz w:val="24"/>
          <w:szCs w:val="24"/>
        </w:rPr>
        <w:t xml:space="preserve"> They are synthetic organics containing chlorine. They inhibit nerve membrane ion transport and block nerve signal transmission. They may be persistent in the environment and are subjected to bioaccumulation  environment. Many have been banned or restricted throughout the world, but some continue to be actively used. They include DDT chlordane and </w:t>
      </w:r>
      <w:proofErr w:type="spellStart"/>
      <w:r w:rsidRPr="005A36F9">
        <w:rPr>
          <w:rFonts w:asciiTheme="majorBidi" w:hAnsiTheme="majorBidi" w:cstheme="majorBidi"/>
          <w:color w:val="000000"/>
          <w:sz w:val="24"/>
          <w:szCs w:val="24"/>
        </w:rPr>
        <w:t>aldrine</w:t>
      </w:r>
      <w:proofErr w:type="spellEnd"/>
      <w:r w:rsidRPr="005A36F9">
        <w:rPr>
          <w:rFonts w:asciiTheme="majorBidi" w:hAnsiTheme="majorBidi" w:cstheme="majorBidi"/>
          <w:color w:val="000000"/>
          <w:sz w:val="24"/>
          <w:szCs w:val="24"/>
        </w:rPr>
        <w:t xml:space="preserve">.  </w:t>
      </w:r>
    </w:p>
    <w:p w:rsidR="005A36F9" w:rsidRPr="005A36F9" w:rsidRDefault="005A36F9" w:rsidP="005A36F9">
      <w:pPr>
        <w:widowControl w:val="0"/>
        <w:autoSpaceDE w:val="0"/>
        <w:autoSpaceDN w:val="0"/>
        <w:bidi w:val="0"/>
        <w:adjustRightInd w:val="0"/>
        <w:snapToGrid w:val="0"/>
        <w:spacing w:line="360" w:lineRule="auto"/>
        <w:ind w:right="-477"/>
        <w:jc w:val="both"/>
        <w:rPr>
          <w:rFonts w:asciiTheme="majorBidi" w:hAnsiTheme="majorBidi" w:cstheme="majorBidi"/>
          <w:color w:val="000000"/>
          <w:sz w:val="24"/>
          <w:szCs w:val="24"/>
        </w:rPr>
      </w:pPr>
      <w:r w:rsidRPr="005A36F9">
        <w:rPr>
          <w:rFonts w:asciiTheme="majorBidi" w:hAnsiTheme="majorBidi" w:cstheme="majorBidi"/>
          <w:b/>
          <w:bCs/>
          <w:color w:val="000000"/>
          <w:sz w:val="24"/>
          <w:szCs w:val="24"/>
          <w:u w:val="single"/>
        </w:rPr>
        <w:t xml:space="preserve">2- </w:t>
      </w:r>
      <w:r w:rsidRPr="005A36F9">
        <w:rPr>
          <w:rFonts w:asciiTheme="majorBidi" w:hAnsiTheme="majorBidi" w:cstheme="majorBidi" w:hint="cs"/>
          <w:b/>
          <w:bCs/>
          <w:color w:val="000000"/>
          <w:sz w:val="24"/>
          <w:szCs w:val="24"/>
          <w:u w:val="single"/>
        </w:rPr>
        <w:t>Organophosphates</w:t>
      </w:r>
      <w:r w:rsidRPr="005A36F9">
        <w:rPr>
          <w:rFonts w:asciiTheme="majorBidi" w:hAnsiTheme="majorBidi" w:cstheme="majorBidi"/>
          <w:b/>
          <w:bCs/>
          <w:color w:val="000000"/>
          <w:sz w:val="24"/>
          <w:szCs w:val="24"/>
          <w:u w:val="single"/>
        </w:rPr>
        <w:t xml:space="preserve"> Synthetic organics</w:t>
      </w:r>
      <w:r w:rsidRPr="005A36F9">
        <w:rPr>
          <w:rFonts w:ascii="Verdana" w:hAnsi="Verdana" w:cs="Verdana"/>
          <w:color w:val="000000"/>
        </w:rPr>
        <w:t xml:space="preserve">  </w:t>
      </w:r>
      <w:r w:rsidRPr="005A36F9">
        <w:rPr>
          <w:rFonts w:asciiTheme="majorBidi" w:hAnsiTheme="majorBidi" w:cstheme="majorBidi"/>
          <w:color w:val="000000"/>
          <w:sz w:val="24"/>
          <w:szCs w:val="24"/>
        </w:rPr>
        <w:t xml:space="preserve">containing phosphorus complexes. They inhibit cholinesterase, an enzyme that regulates the peripheral nervous regulates system. Extremely toxic to mammals, birds and fish (generally 10-100 times more poisonous than most chlorinated hydrocarbons) [Cunningham </w:t>
      </w:r>
      <w:r w:rsidRPr="005A36F9">
        <w:rPr>
          <w:rFonts w:asciiTheme="majorBidi" w:hAnsiTheme="majorBidi" w:cstheme="majorBidi" w:hint="cs"/>
          <w:color w:val="000000"/>
          <w:sz w:val="24"/>
          <w:szCs w:val="24"/>
        </w:rPr>
        <w:t>et</w:t>
      </w:r>
      <w:r w:rsidRPr="005A36F9">
        <w:rPr>
          <w:rFonts w:asciiTheme="majorBidi" w:hAnsiTheme="majorBidi" w:cstheme="majorBidi"/>
          <w:color w:val="000000"/>
          <w:sz w:val="24"/>
          <w:szCs w:val="24"/>
        </w:rPr>
        <w:t xml:space="preserve"> </w:t>
      </w:r>
      <w:r w:rsidRPr="005A36F9">
        <w:rPr>
          <w:rFonts w:asciiTheme="majorBidi" w:hAnsiTheme="majorBidi" w:cstheme="majorBidi" w:hint="cs"/>
          <w:color w:val="000000"/>
          <w:sz w:val="24"/>
          <w:szCs w:val="24"/>
        </w:rPr>
        <w:t>al.,</w:t>
      </w:r>
      <w:r w:rsidRPr="005A36F9">
        <w:rPr>
          <w:rFonts w:asciiTheme="majorBidi" w:hAnsiTheme="majorBidi" w:cstheme="majorBidi"/>
          <w:color w:val="000000"/>
          <w:sz w:val="24"/>
          <w:szCs w:val="24"/>
        </w:rPr>
        <w:t xml:space="preserve"> 2003].</w:t>
      </w:r>
    </w:p>
    <w:p w:rsidR="005A36F9" w:rsidRPr="005A36F9" w:rsidRDefault="005A36F9" w:rsidP="005A36F9">
      <w:pPr>
        <w:widowControl w:val="0"/>
        <w:autoSpaceDE w:val="0"/>
        <w:autoSpaceDN w:val="0"/>
        <w:bidi w:val="0"/>
        <w:adjustRightInd w:val="0"/>
        <w:snapToGrid w:val="0"/>
        <w:spacing w:line="360" w:lineRule="auto"/>
        <w:ind w:right="-477"/>
        <w:jc w:val="both"/>
        <w:rPr>
          <w:rFonts w:asciiTheme="majorBidi" w:hAnsiTheme="majorBidi" w:cstheme="majorBidi"/>
          <w:color w:val="000000"/>
          <w:sz w:val="24"/>
          <w:szCs w:val="24"/>
        </w:rPr>
      </w:pPr>
      <w:r w:rsidRPr="005A36F9">
        <w:rPr>
          <w:rFonts w:asciiTheme="majorBidi" w:hAnsiTheme="majorBidi" w:cstheme="majorBidi"/>
          <w:color w:val="000000"/>
          <w:sz w:val="24"/>
          <w:szCs w:val="24"/>
        </w:rPr>
        <w:t xml:space="preserve">They degrade easily, so their bioaccumulation is rare. Some examples are parathion, </w:t>
      </w:r>
      <w:proofErr w:type="spellStart"/>
      <w:r w:rsidRPr="005A36F9">
        <w:rPr>
          <w:rFonts w:asciiTheme="majorBidi" w:hAnsiTheme="majorBidi" w:cstheme="majorBidi"/>
          <w:color w:val="000000"/>
          <w:sz w:val="24"/>
          <w:szCs w:val="24"/>
        </w:rPr>
        <w:t>malathion</w:t>
      </w:r>
      <w:proofErr w:type="spellEnd"/>
      <w:r w:rsidRPr="005A36F9">
        <w:rPr>
          <w:rFonts w:asciiTheme="majorBidi" w:hAnsiTheme="majorBidi" w:cstheme="majorBidi"/>
          <w:color w:val="000000"/>
          <w:sz w:val="24"/>
          <w:szCs w:val="24"/>
        </w:rPr>
        <w:t xml:space="preserve">, </w:t>
      </w:r>
      <w:proofErr w:type="spellStart"/>
      <w:r w:rsidRPr="005A36F9">
        <w:rPr>
          <w:rFonts w:asciiTheme="majorBidi" w:hAnsiTheme="majorBidi" w:cstheme="majorBidi"/>
          <w:color w:val="000000"/>
          <w:sz w:val="24"/>
          <w:szCs w:val="24"/>
        </w:rPr>
        <w:t>dichlorvos</w:t>
      </w:r>
      <w:proofErr w:type="spellEnd"/>
      <w:r w:rsidRPr="005A36F9">
        <w:rPr>
          <w:rFonts w:asciiTheme="majorBidi" w:hAnsiTheme="majorBidi" w:cstheme="majorBidi"/>
          <w:color w:val="000000"/>
          <w:sz w:val="24"/>
          <w:szCs w:val="24"/>
        </w:rPr>
        <w:t xml:space="preserve">, </w:t>
      </w:r>
      <w:proofErr w:type="spellStart"/>
      <w:r w:rsidRPr="005A36F9">
        <w:rPr>
          <w:rFonts w:asciiTheme="majorBidi" w:hAnsiTheme="majorBidi" w:cstheme="majorBidi"/>
          <w:color w:val="000000"/>
          <w:sz w:val="24"/>
          <w:szCs w:val="24"/>
        </w:rPr>
        <w:t>dimethyldichlorovinylphophate</w:t>
      </w:r>
      <w:proofErr w:type="spellEnd"/>
      <w:r w:rsidRPr="005A36F9">
        <w:rPr>
          <w:rFonts w:asciiTheme="majorBidi" w:hAnsiTheme="majorBidi" w:cstheme="majorBidi"/>
          <w:color w:val="000000"/>
          <w:sz w:val="24"/>
          <w:szCs w:val="24"/>
        </w:rPr>
        <w:t xml:space="preserve">. </w:t>
      </w:r>
    </w:p>
    <w:p w:rsidR="005A36F9" w:rsidRPr="005A36F9" w:rsidRDefault="005A36F9" w:rsidP="005A36F9">
      <w:pPr>
        <w:widowControl w:val="0"/>
        <w:autoSpaceDE w:val="0"/>
        <w:autoSpaceDN w:val="0"/>
        <w:bidi w:val="0"/>
        <w:adjustRightInd w:val="0"/>
        <w:snapToGrid w:val="0"/>
        <w:spacing w:line="360" w:lineRule="auto"/>
        <w:ind w:right="-477"/>
        <w:jc w:val="both"/>
        <w:rPr>
          <w:rFonts w:asciiTheme="majorBidi" w:hAnsiTheme="majorBidi" w:cstheme="majorBidi"/>
          <w:color w:val="000000"/>
          <w:sz w:val="24"/>
          <w:szCs w:val="24"/>
        </w:rPr>
      </w:pPr>
      <w:r w:rsidRPr="005A36F9">
        <w:rPr>
          <w:rFonts w:asciiTheme="majorBidi" w:hAnsiTheme="majorBidi" w:cstheme="majorBidi"/>
          <w:b/>
          <w:bCs/>
          <w:color w:val="000000"/>
          <w:sz w:val="24"/>
          <w:szCs w:val="24"/>
          <w:u w:val="single"/>
        </w:rPr>
        <w:t xml:space="preserve">3- </w:t>
      </w:r>
      <w:proofErr w:type="spellStart"/>
      <w:r w:rsidRPr="005A36F9">
        <w:rPr>
          <w:rFonts w:asciiTheme="majorBidi" w:hAnsiTheme="majorBidi" w:cstheme="majorBidi" w:hint="cs"/>
          <w:b/>
          <w:bCs/>
          <w:color w:val="000000"/>
          <w:sz w:val="24"/>
          <w:szCs w:val="24"/>
          <w:u w:val="single"/>
        </w:rPr>
        <w:t>Carbamates</w:t>
      </w:r>
      <w:proofErr w:type="spellEnd"/>
      <w:r w:rsidRPr="005A36F9">
        <w:rPr>
          <w:rFonts w:asciiTheme="majorBidi" w:hAnsiTheme="majorBidi" w:cstheme="majorBidi"/>
          <w:b/>
          <w:bCs/>
          <w:color w:val="000000"/>
          <w:sz w:val="24"/>
          <w:szCs w:val="24"/>
          <w:u w:val="single"/>
        </w:rPr>
        <w:t xml:space="preserve"> </w:t>
      </w:r>
      <w:r w:rsidRPr="005A36F9">
        <w:rPr>
          <w:rFonts w:asciiTheme="majorBidi" w:hAnsiTheme="majorBidi" w:cstheme="majorBidi"/>
          <w:color w:val="000000"/>
          <w:sz w:val="24"/>
          <w:szCs w:val="24"/>
        </w:rPr>
        <w:t xml:space="preserve">Derivatives of </w:t>
      </w:r>
      <w:proofErr w:type="spellStart"/>
      <w:r w:rsidRPr="005A36F9">
        <w:rPr>
          <w:rFonts w:asciiTheme="majorBidi" w:hAnsiTheme="majorBidi" w:cstheme="majorBidi"/>
          <w:color w:val="000000"/>
          <w:sz w:val="24"/>
          <w:szCs w:val="24"/>
        </w:rPr>
        <w:t>carbamic</w:t>
      </w:r>
      <w:proofErr w:type="spellEnd"/>
      <w:r w:rsidRPr="005A36F9">
        <w:rPr>
          <w:rFonts w:asciiTheme="majorBidi" w:hAnsiTheme="majorBidi" w:cstheme="majorBidi"/>
          <w:color w:val="000000"/>
          <w:sz w:val="24"/>
          <w:szCs w:val="24"/>
        </w:rPr>
        <w:t xml:space="preserve"> acid, they act in the same way as organophosphates and have low bioaccumulation rates.</w:t>
      </w:r>
      <w:r w:rsidRPr="005A36F9">
        <w:rPr>
          <w:rFonts w:asciiTheme="majorBidi" w:hAnsiTheme="majorBidi" w:cstheme="majorBidi"/>
          <w:sz w:val="24"/>
          <w:szCs w:val="24"/>
        </w:rPr>
        <w:t xml:space="preserve"> </w:t>
      </w:r>
      <w:r w:rsidRPr="005A36F9">
        <w:rPr>
          <w:rFonts w:asciiTheme="majorBidi" w:hAnsiTheme="majorBidi" w:cstheme="majorBidi"/>
          <w:color w:val="000000"/>
          <w:sz w:val="24"/>
          <w:szCs w:val="24"/>
        </w:rPr>
        <w:t xml:space="preserve">Generally toxic to bees. They include </w:t>
      </w:r>
      <w:proofErr w:type="spellStart"/>
      <w:r w:rsidRPr="005A36F9">
        <w:rPr>
          <w:rFonts w:asciiTheme="majorBidi" w:hAnsiTheme="majorBidi" w:cstheme="majorBidi"/>
          <w:color w:val="000000"/>
          <w:sz w:val="24"/>
          <w:szCs w:val="24"/>
        </w:rPr>
        <w:t>carbaryl</w:t>
      </w:r>
      <w:proofErr w:type="spellEnd"/>
      <w:r w:rsidRPr="005A36F9">
        <w:rPr>
          <w:rFonts w:asciiTheme="majorBidi" w:hAnsiTheme="majorBidi" w:cstheme="majorBidi"/>
          <w:color w:val="000000"/>
          <w:sz w:val="24"/>
          <w:szCs w:val="24"/>
        </w:rPr>
        <w:t xml:space="preserve">, </w:t>
      </w:r>
      <w:proofErr w:type="spellStart"/>
      <w:r w:rsidRPr="005A36F9">
        <w:rPr>
          <w:rFonts w:asciiTheme="majorBidi" w:hAnsiTheme="majorBidi" w:cstheme="majorBidi"/>
          <w:color w:val="000000"/>
          <w:sz w:val="24"/>
          <w:szCs w:val="24"/>
        </w:rPr>
        <w:t>aldicarb</w:t>
      </w:r>
      <w:proofErr w:type="spellEnd"/>
      <w:r w:rsidRPr="005A36F9">
        <w:rPr>
          <w:rFonts w:asciiTheme="majorBidi" w:hAnsiTheme="majorBidi" w:cstheme="majorBidi"/>
          <w:color w:val="000000"/>
          <w:sz w:val="24"/>
          <w:szCs w:val="24"/>
        </w:rPr>
        <w:t xml:space="preserve">, </w:t>
      </w:r>
      <w:proofErr w:type="spellStart"/>
      <w:r w:rsidRPr="005A36F9">
        <w:rPr>
          <w:rFonts w:asciiTheme="majorBidi" w:hAnsiTheme="majorBidi" w:cstheme="majorBidi"/>
          <w:color w:val="000000"/>
          <w:sz w:val="24"/>
          <w:szCs w:val="24"/>
        </w:rPr>
        <w:t>aminocarb</w:t>
      </w:r>
      <w:proofErr w:type="spellEnd"/>
      <w:r w:rsidRPr="005A36F9">
        <w:rPr>
          <w:rFonts w:asciiTheme="majorBidi" w:hAnsiTheme="majorBidi" w:cstheme="majorBidi"/>
          <w:sz w:val="24"/>
          <w:szCs w:val="24"/>
        </w:rPr>
        <w:t xml:space="preserve"> </w:t>
      </w:r>
      <w:r w:rsidRPr="005A36F9">
        <w:rPr>
          <w:rFonts w:asciiTheme="majorBidi" w:hAnsiTheme="majorBidi" w:cstheme="majorBidi"/>
          <w:color w:val="000000"/>
          <w:sz w:val="24"/>
          <w:szCs w:val="24"/>
        </w:rPr>
        <w:t xml:space="preserve">and </w:t>
      </w:r>
      <w:proofErr w:type="spellStart"/>
      <w:r w:rsidRPr="005A36F9">
        <w:rPr>
          <w:rFonts w:asciiTheme="majorBidi" w:hAnsiTheme="majorBidi" w:cstheme="majorBidi"/>
          <w:color w:val="000000"/>
          <w:sz w:val="24"/>
          <w:szCs w:val="24"/>
        </w:rPr>
        <w:t>carbofuran</w:t>
      </w:r>
      <w:proofErr w:type="spellEnd"/>
      <w:r w:rsidRPr="005A36F9">
        <w:rPr>
          <w:rFonts w:asciiTheme="majorBidi" w:hAnsiTheme="majorBidi" w:cstheme="majorBidi"/>
          <w:color w:val="000000"/>
          <w:sz w:val="24"/>
          <w:szCs w:val="24"/>
        </w:rPr>
        <w:t>.</w:t>
      </w:r>
    </w:p>
    <w:p w:rsidR="005A36F9" w:rsidRPr="005A36F9" w:rsidRDefault="005A36F9" w:rsidP="005A36F9">
      <w:pPr>
        <w:widowControl w:val="0"/>
        <w:autoSpaceDE w:val="0"/>
        <w:autoSpaceDN w:val="0"/>
        <w:bidi w:val="0"/>
        <w:adjustRightInd w:val="0"/>
        <w:snapToGrid w:val="0"/>
        <w:spacing w:before="120" w:after="120" w:line="360" w:lineRule="auto"/>
        <w:ind w:right="-477"/>
        <w:jc w:val="both"/>
        <w:rPr>
          <w:rFonts w:asciiTheme="majorBidi" w:hAnsiTheme="majorBidi" w:cstheme="majorBidi"/>
          <w:color w:val="000000"/>
          <w:sz w:val="24"/>
          <w:szCs w:val="24"/>
        </w:rPr>
      </w:pPr>
      <w:r w:rsidRPr="005A36F9">
        <w:rPr>
          <w:rFonts w:asciiTheme="majorBidi" w:hAnsiTheme="majorBidi" w:cstheme="majorBidi"/>
          <w:b/>
          <w:bCs/>
          <w:color w:val="000000"/>
          <w:sz w:val="24"/>
          <w:szCs w:val="24"/>
          <w:u w:val="single"/>
        </w:rPr>
        <w:t>4- Botanical Pesticides</w:t>
      </w:r>
      <w:r w:rsidRPr="005A36F9">
        <w:rPr>
          <w:rFonts w:asciiTheme="majorBidi" w:hAnsiTheme="majorBidi" w:cstheme="majorBidi"/>
          <w:color w:val="000000"/>
          <w:sz w:val="24"/>
          <w:szCs w:val="24"/>
        </w:rPr>
        <w:t xml:space="preserve"> -  Botanical pesticides are used to control insects, </w:t>
      </w:r>
    </w:p>
    <w:p w:rsidR="005A36F9" w:rsidRPr="005A36F9" w:rsidRDefault="005A36F9" w:rsidP="005A36F9">
      <w:pPr>
        <w:widowControl w:val="0"/>
        <w:autoSpaceDE w:val="0"/>
        <w:autoSpaceDN w:val="0"/>
        <w:bidi w:val="0"/>
        <w:adjustRightInd w:val="0"/>
        <w:snapToGrid w:val="0"/>
        <w:spacing w:before="120" w:after="120" w:line="360" w:lineRule="auto"/>
        <w:ind w:right="-477"/>
        <w:jc w:val="both"/>
        <w:rPr>
          <w:rFonts w:asciiTheme="majorBidi" w:hAnsiTheme="majorBidi" w:cstheme="majorBidi"/>
          <w:color w:val="000000"/>
          <w:sz w:val="24"/>
          <w:szCs w:val="24"/>
        </w:rPr>
      </w:pPr>
      <w:r w:rsidRPr="005A36F9">
        <w:rPr>
          <w:rFonts w:asciiTheme="majorBidi" w:hAnsiTheme="majorBidi" w:cstheme="majorBidi"/>
          <w:color w:val="000000"/>
          <w:sz w:val="24"/>
          <w:szCs w:val="24"/>
        </w:rPr>
        <w:t xml:space="preserve">spiders, and mites. They are rapidly degrading contact pesticides. Botanical </w:t>
      </w:r>
    </w:p>
    <w:p w:rsidR="005A36F9" w:rsidRPr="005A36F9" w:rsidRDefault="005A36F9" w:rsidP="005A36F9">
      <w:pPr>
        <w:widowControl w:val="0"/>
        <w:autoSpaceDE w:val="0"/>
        <w:autoSpaceDN w:val="0"/>
        <w:bidi w:val="0"/>
        <w:adjustRightInd w:val="0"/>
        <w:snapToGrid w:val="0"/>
        <w:spacing w:before="120" w:after="120" w:line="360" w:lineRule="auto"/>
        <w:ind w:right="-477"/>
        <w:jc w:val="both"/>
        <w:rPr>
          <w:rFonts w:asciiTheme="majorBidi" w:hAnsiTheme="majorBidi" w:cstheme="majorBidi"/>
          <w:color w:val="000000"/>
          <w:sz w:val="24"/>
          <w:szCs w:val="24"/>
        </w:rPr>
      </w:pPr>
      <w:r w:rsidRPr="005A36F9">
        <w:rPr>
          <w:rFonts w:asciiTheme="majorBidi" w:hAnsiTheme="majorBidi" w:cstheme="majorBidi"/>
          <w:color w:val="000000"/>
          <w:sz w:val="24"/>
          <w:szCs w:val="24"/>
        </w:rPr>
        <w:t xml:space="preserve">pesticides (e.g. natural </w:t>
      </w:r>
      <w:proofErr w:type="spellStart"/>
      <w:r w:rsidRPr="005A36F9">
        <w:rPr>
          <w:rFonts w:asciiTheme="majorBidi" w:hAnsiTheme="majorBidi" w:cstheme="majorBidi"/>
          <w:color w:val="000000"/>
          <w:sz w:val="24"/>
          <w:szCs w:val="24"/>
        </w:rPr>
        <w:t>pyrethroids</w:t>
      </w:r>
      <w:proofErr w:type="spellEnd"/>
      <w:r w:rsidRPr="005A36F9">
        <w:rPr>
          <w:rFonts w:asciiTheme="majorBidi" w:hAnsiTheme="majorBidi" w:cstheme="majorBidi"/>
          <w:color w:val="000000"/>
          <w:sz w:val="24"/>
          <w:szCs w:val="24"/>
        </w:rPr>
        <w:t xml:space="preserve">) are derived from plants. Pyrethrum is </w:t>
      </w:r>
    </w:p>
    <w:p w:rsidR="005A36F9" w:rsidRPr="005A36F9" w:rsidRDefault="005A36F9" w:rsidP="005A36F9">
      <w:pPr>
        <w:widowControl w:val="0"/>
        <w:autoSpaceDE w:val="0"/>
        <w:autoSpaceDN w:val="0"/>
        <w:bidi w:val="0"/>
        <w:adjustRightInd w:val="0"/>
        <w:snapToGrid w:val="0"/>
        <w:spacing w:before="120" w:after="120" w:line="360" w:lineRule="auto"/>
        <w:ind w:right="-477"/>
        <w:jc w:val="both"/>
        <w:rPr>
          <w:rFonts w:asciiTheme="majorBidi" w:hAnsiTheme="majorBidi" w:cstheme="majorBidi"/>
          <w:color w:val="000000"/>
          <w:sz w:val="24"/>
          <w:szCs w:val="24"/>
        </w:rPr>
      </w:pPr>
      <w:r w:rsidRPr="005A36F9">
        <w:rPr>
          <w:rFonts w:asciiTheme="majorBidi" w:hAnsiTheme="majorBidi" w:cstheme="majorBidi"/>
          <w:color w:val="000000"/>
          <w:sz w:val="24"/>
          <w:szCs w:val="24"/>
        </w:rPr>
        <w:lastRenderedPageBreak/>
        <w:t xml:space="preserve">the most common of the natural </w:t>
      </w:r>
      <w:proofErr w:type="spellStart"/>
      <w:r w:rsidRPr="005A36F9">
        <w:rPr>
          <w:rFonts w:asciiTheme="majorBidi" w:hAnsiTheme="majorBidi" w:cstheme="majorBidi"/>
          <w:color w:val="000000"/>
          <w:sz w:val="24"/>
          <w:szCs w:val="24"/>
        </w:rPr>
        <w:t>pyrethroid</w:t>
      </w:r>
      <w:proofErr w:type="spellEnd"/>
      <w:r w:rsidRPr="005A36F9">
        <w:rPr>
          <w:rFonts w:asciiTheme="majorBidi" w:hAnsiTheme="majorBidi" w:cstheme="majorBidi"/>
          <w:color w:val="000000"/>
          <w:sz w:val="24"/>
          <w:szCs w:val="24"/>
        </w:rPr>
        <w:t xml:space="preserve"> group. Pyrethrum is extracted </w:t>
      </w:r>
    </w:p>
    <w:p w:rsidR="005A36F9" w:rsidRPr="005A36F9" w:rsidRDefault="005A36F9" w:rsidP="005A36F9">
      <w:pPr>
        <w:widowControl w:val="0"/>
        <w:autoSpaceDE w:val="0"/>
        <w:autoSpaceDN w:val="0"/>
        <w:bidi w:val="0"/>
        <w:adjustRightInd w:val="0"/>
        <w:snapToGrid w:val="0"/>
        <w:spacing w:before="120" w:after="120" w:line="360" w:lineRule="auto"/>
        <w:ind w:right="-477"/>
        <w:jc w:val="both"/>
        <w:rPr>
          <w:rFonts w:asciiTheme="majorBidi" w:hAnsiTheme="majorBidi" w:cstheme="majorBidi"/>
          <w:color w:val="000000"/>
          <w:sz w:val="24"/>
          <w:szCs w:val="24"/>
        </w:rPr>
      </w:pPr>
      <w:r w:rsidRPr="005A36F9">
        <w:rPr>
          <w:rFonts w:asciiTheme="majorBidi" w:hAnsiTheme="majorBidi" w:cstheme="majorBidi"/>
          <w:color w:val="000000"/>
          <w:sz w:val="24"/>
          <w:szCs w:val="24"/>
        </w:rPr>
        <w:t xml:space="preserve">from the flower heads of the chrysanthemum plant. It is a mixture of four </w:t>
      </w:r>
    </w:p>
    <w:p w:rsidR="005A36F9" w:rsidRPr="005A36F9" w:rsidRDefault="005A36F9" w:rsidP="005A36F9">
      <w:pPr>
        <w:widowControl w:val="0"/>
        <w:autoSpaceDE w:val="0"/>
        <w:autoSpaceDN w:val="0"/>
        <w:bidi w:val="0"/>
        <w:adjustRightInd w:val="0"/>
        <w:snapToGrid w:val="0"/>
        <w:spacing w:before="120" w:after="120" w:line="360" w:lineRule="auto"/>
        <w:ind w:right="-477"/>
        <w:jc w:val="both"/>
        <w:rPr>
          <w:rFonts w:asciiTheme="majorBidi" w:hAnsiTheme="majorBidi" w:cstheme="majorBidi"/>
          <w:color w:val="000000"/>
          <w:sz w:val="24"/>
          <w:szCs w:val="24"/>
        </w:rPr>
      </w:pPr>
      <w:r w:rsidRPr="005A36F9">
        <w:rPr>
          <w:rFonts w:asciiTheme="majorBidi" w:hAnsiTheme="majorBidi" w:cstheme="majorBidi"/>
          <w:color w:val="000000"/>
          <w:sz w:val="24"/>
          <w:szCs w:val="24"/>
        </w:rPr>
        <w:t xml:space="preserve">compounds with similar chemical structures. These compounds act by disrupting the nerve impulse as it travels down the nerve cell. If the nerve impulse is disrupted, muscles are quickly </w:t>
      </w:r>
      <w:proofErr w:type="spellStart"/>
      <w:r w:rsidRPr="005A36F9">
        <w:rPr>
          <w:rFonts w:asciiTheme="majorBidi" w:hAnsiTheme="majorBidi" w:cstheme="majorBidi"/>
          <w:color w:val="000000"/>
          <w:sz w:val="24"/>
          <w:szCs w:val="24"/>
        </w:rPr>
        <w:t>paralysed</w:t>
      </w:r>
      <w:proofErr w:type="spellEnd"/>
      <w:r w:rsidRPr="005A36F9">
        <w:rPr>
          <w:rFonts w:asciiTheme="majorBidi" w:hAnsiTheme="majorBidi" w:cstheme="majorBidi"/>
          <w:color w:val="000000"/>
          <w:sz w:val="24"/>
          <w:szCs w:val="24"/>
        </w:rPr>
        <w:t xml:space="preserve">. The manufacturer often adds </w:t>
      </w:r>
      <w:proofErr w:type="spellStart"/>
      <w:r w:rsidRPr="005A36F9">
        <w:rPr>
          <w:rFonts w:asciiTheme="majorBidi" w:hAnsiTheme="majorBidi" w:cstheme="majorBidi"/>
          <w:color w:val="000000"/>
          <w:sz w:val="24"/>
          <w:szCs w:val="24"/>
        </w:rPr>
        <w:t>piperonyl</w:t>
      </w:r>
      <w:proofErr w:type="spellEnd"/>
      <w:r w:rsidRPr="005A36F9">
        <w:rPr>
          <w:rFonts w:asciiTheme="majorBidi" w:hAnsiTheme="majorBidi" w:cstheme="majorBidi"/>
          <w:color w:val="000000"/>
          <w:sz w:val="24"/>
          <w:szCs w:val="24"/>
        </w:rPr>
        <w:t xml:space="preserve"> </w:t>
      </w:r>
      <w:proofErr w:type="spellStart"/>
      <w:r w:rsidRPr="005A36F9">
        <w:rPr>
          <w:rFonts w:asciiTheme="majorBidi" w:hAnsiTheme="majorBidi" w:cstheme="majorBidi"/>
          <w:color w:val="000000"/>
          <w:sz w:val="24"/>
          <w:szCs w:val="24"/>
        </w:rPr>
        <w:t>butoxide</w:t>
      </w:r>
      <w:proofErr w:type="spellEnd"/>
      <w:r w:rsidRPr="005A36F9">
        <w:rPr>
          <w:rFonts w:asciiTheme="majorBidi" w:hAnsiTheme="majorBidi" w:cstheme="majorBidi"/>
          <w:color w:val="000000"/>
          <w:sz w:val="24"/>
          <w:szCs w:val="24"/>
        </w:rPr>
        <w:t xml:space="preserve"> to  increase pesticide effectiveness. Pyrethrum is listed on pesticide product labels as the active ingredient “</w:t>
      </w:r>
      <w:proofErr w:type="spellStart"/>
      <w:r w:rsidRPr="005A36F9">
        <w:rPr>
          <w:rFonts w:asciiTheme="majorBidi" w:hAnsiTheme="majorBidi" w:cstheme="majorBidi"/>
          <w:color w:val="000000"/>
          <w:sz w:val="24"/>
          <w:szCs w:val="24"/>
        </w:rPr>
        <w:t>pyrethrins</w:t>
      </w:r>
      <w:proofErr w:type="spellEnd"/>
      <w:r w:rsidRPr="005A36F9">
        <w:rPr>
          <w:rFonts w:asciiTheme="majorBidi" w:hAnsiTheme="majorBidi" w:cstheme="majorBidi"/>
          <w:color w:val="000000"/>
          <w:sz w:val="24"/>
          <w:szCs w:val="24"/>
        </w:rPr>
        <w:t xml:space="preserve">”.  </w:t>
      </w:r>
    </w:p>
    <w:p w:rsidR="005A36F9" w:rsidRPr="005A36F9" w:rsidRDefault="005A36F9" w:rsidP="005A36F9">
      <w:pPr>
        <w:widowControl w:val="0"/>
        <w:autoSpaceDE w:val="0"/>
        <w:autoSpaceDN w:val="0"/>
        <w:bidi w:val="0"/>
        <w:adjustRightInd w:val="0"/>
        <w:snapToGrid w:val="0"/>
        <w:spacing w:before="120" w:after="120" w:line="360" w:lineRule="auto"/>
        <w:ind w:right="-477"/>
        <w:rPr>
          <w:rFonts w:asciiTheme="majorBidi" w:hAnsiTheme="majorBidi" w:cstheme="majorBidi"/>
          <w:b/>
          <w:bCs/>
          <w:color w:val="000000"/>
          <w:sz w:val="24"/>
          <w:szCs w:val="24"/>
          <w:u w:val="single"/>
        </w:rPr>
      </w:pPr>
      <w:r w:rsidRPr="005A36F9">
        <w:rPr>
          <w:rFonts w:asciiTheme="majorBidi" w:hAnsiTheme="majorBidi" w:cstheme="majorBidi"/>
          <w:b/>
          <w:bCs/>
          <w:color w:val="000000"/>
          <w:sz w:val="24"/>
          <w:szCs w:val="24"/>
          <w:u w:val="single"/>
        </w:rPr>
        <w:t xml:space="preserve">5- Synthetic Botanical Insecticides </w:t>
      </w:r>
      <w:r w:rsidRPr="005A36F9">
        <w:rPr>
          <w:rFonts w:asciiTheme="majorBidi" w:hAnsiTheme="majorBidi" w:cstheme="majorBidi"/>
          <w:color w:val="000000"/>
          <w:sz w:val="24"/>
          <w:szCs w:val="24"/>
        </w:rPr>
        <w:t xml:space="preserve">-  Synthetic </w:t>
      </w:r>
      <w:proofErr w:type="spellStart"/>
      <w:r w:rsidRPr="005A36F9">
        <w:rPr>
          <w:rFonts w:asciiTheme="majorBidi" w:hAnsiTheme="majorBidi" w:cstheme="majorBidi"/>
          <w:color w:val="000000"/>
          <w:sz w:val="24"/>
          <w:szCs w:val="24"/>
        </w:rPr>
        <w:t>pyrethroids</w:t>
      </w:r>
      <w:proofErr w:type="spellEnd"/>
      <w:r w:rsidRPr="005A36F9">
        <w:rPr>
          <w:rFonts w:asciiTheme="majorBidi" w:hAnsiTheme="majorBidi" w:cstheme="majorBidi"/>
          <w:color w:val="000000"/>
          <w:sz w:val="24"/>
          <w:szCs w:val="24"/>
        </w:rPr>
        <w:t xml:space="preserve"> (e.g., </w:t>
      </w:r>
      <w:proofErr w:type="spellStart"/>
      <w:r w:rsidRPr="005A36F9">
        <w:rPr>
          <w:rFonts w:asciiTheme="majorBidi" w:hAnsiTheme="majorBidi" w:cstheme="majorBidi"/>
          <w:color w:val="000000"/>
          <w:sz w:val="24"/>
          <w:szCs w:val="24"/>
        </w:rPr>
        <w:t>resmethrin</w:t>
      </w:r>
      <w:proofErr w:type="spellEnd"/>
      <w:r w:rsidRPr="005A36F9">
        <w:rPr>
          <w:rFonts w:asciiTheme="majorBidi" w:hAnsiTheme="majorBidi" w:cstheme="majorBidi"/>
          <w:color w:val="000000"/>
          <w:sz w:val="24"/>
          <w:szCs w:val="24"/>
        </w:rPr>
        <w:t xml:space="preserve"> and </w:t>
      </w:r>
      <w:proofErr w:type="spellStart"/>
      <w:r w:rsidRPr="005A36F9">
        <w:rPr>
          <w:rFonts w:asciiTheme="majorBidi" w:hAnsiTheme="majorBidi" w:cstheme="majorBidi"/>
          <w:color w:val="000000"/>
          <w:sz w:val="24"/>
          <w:szCs w:val="24"/>
        </w:rPr>
        <w:t>permethrin</w:t>
      </w:r>
      <w:proofErr w:type="spellEnd"/>
      <w:r w:rsidRPr="005A36F9">
        <w:rPr>
          <w:rFonts w:asciiTheme="majorBidi" w:hAnsiTheme="majorBidi" w:cstheme="majorBidi"/>
          <w:color w:val="000000"/>
          <w:sz w:val="24"/>
          <w:szCs w:val="24"/>
        </w:rPr>
        <w:t xml:space="preserve">) are used as contact or stomach insecticides. They are man-made equivalents of natural pyrethrums. They show similar </w:t>
      </w:r>
      <w:proofErr w:type="spellStart"/>
      <w:r w:rsidRPr="005A36F9">
        <w:rPr>
          <w:rFonts w:asciiTheme="majorBidi" w:hAnsiTheme="majorBidi" w:cstheme="majorBidi"/>
          <w:color w:val="000000"/>
          <w:sz w:val="24"/>
          <w:szCs w:val="24"/>
        </w:rPr>
        <w:t>pesticidal</w:t>
      </w:r>
      <w:proofErr w:type="spellEnd"/>
      <w:r w:rsidRPr="005A36F9">
        <w:rPr>
          <w:rFonts w:asciiTheme="majorBidi" w:hAnsiTheme="majorBidi" w:cstheme="majorBidi"/>
          <w:color w:val="000000"/>
          <w:sz w:val="24"/>
          <w:szCs w:val="24"/>
        </w:rPr>
        <w:t xml:space="preserve"> characteristics.  </w:t>
      </w:r>
      <w:proofErr w:type="spellStart"/>
      <w:r w:rsidRPr="005A36F9">
        <w:rPr>
          <w:rFonts w:asciiTheme="majorBidi" w:hAnsiTheme="majorBidi" w:cstheme="majorBidi"/>
          <w:color w:val="000000"/>
          <w:sz w:val="24"/>
          <w:szCs w:val="24"/>
        </w:rPr>
        <w:t>Piperonyl</w:t>
      </w:r>
      <w:proofErr w:type="spellEnd"/>
      <w:r w:rsidRPr="005A36F9">
        <w:rPr>
          <w:rFonts w:asciiTheme="majorBidi" w:hAnsiTheme="majorBidi" w:cstheme="majorBidi"/>
          <w:color w:val="000000"/>
          <w:sz w:val="24"/>
          <w:szCs w:val="24"/>
        </w:rPr>
        <w:t xml:space="preserve">  </w:t>
      </w:r>
      <w:proofErr w:type="spellStart"/>
      <w:r w:rsidRPr="005A36F9">
        <w:rPr>
          <w:rFonts w:asciiTheme="majorBidi" w:hAnsiTheme="majorBidi" w:cstheme="majorBidi"/>
          <w:color w:val="000000"/>
          <w:sz w:val="24"/>
          <w:szCs w:val="24"/>
        </w:rPr>
        <w:t>butoxide</w:t>
      </w:r>
      <w:proofErr w:type="spellEnd"/>
      <w:r w:rsidRPr="005A36F9">
        <w:rPr>
          <w:rFonts w:asciiTheme="majorBidi" w:hAnsiTheme="majorBidi" w:cstheme="majorBidi"/>
          <w:color w:val="000000"/>
          <w:sz w:val="24"/>
          <w:szCs w:val="24"/>
        </w:rPr>
        <w:t xml:space="preserve"> is often added to enhance effectiveness.   Applications are made to foliage when pests appear</w:t>
      </w:r>
      <w:r w:rsidRPr="005A36F9">
        <w:rPr>
          <w:rFonts w:asciiTheme="majorBidi" w:hAnsiTheme="majorBidi" w:cstheme="majorBidi"/>
          <w:b/>
          <w:bCs/>
          <w:color w:val="000000"/>
          <w:sz w:val="24"/>
          <w:szCs w:val="24"/>
          <w:u w:val="single"/>
        </w:rPr>
        <w:t>.</w:t>
      </w:r>
    </w:p>
    <w:p w:rsidR="00BD2B14" w:rsidRPr="005A36F9" w:rsidRDefault="005A36F9" w:rsidP="005A36F9">
      <w:pPr>
        <w:widowControl w:val="0"/>
        <w:autoSpaceDE w:val="0"/>
        <w:autoSpaceDN w:val="0"/>
        <w:bidi w:val="0"/>
        <w:adjustRightInd w:val="0"/>
        <w:snapToGrid w:val="0"/>
        <w:spacing w:before="120" w:after="120" w:line="360" w:lineRule="auto"/>
        <w:ind w:right="-477"/>
        <w:jc w:val="both"/>
        <w:rPr>
          <w:sz w:val="24"/>
          <w:szCs w:val="24"/>
          <w:lang w:bidi="ar-EG"/>
        </w:rPr>
      </w:pPr>
      <w:r w:rsidRPr="005A36F9">
        <w:rPr>
          <w:rFonts w:asciiTheme="majorBidi" w:hAnsiTheme="majorBidi" w:cstheme="majorBidi"/>
          <w:b/>
          <w:bCs/>
          <w:color w:val="000000"/>
          <w:sz w:val="24"/>
          <w:szCs w:val="24"/>
          <w:u w:val="single"/>
        </w:rPr>
        <w:t>6- Fumigants</w:t>
      </w:r>
      <w:r w:rsidRPr="005A36F9">
        <w:rPr>
          <w:rFonts w:asciiTheme="majorBidi" w:hAnsiTheme="majorBidi" w:cstheme="majorBidi"/>
          <w:color w:val="000000"/>
          <w:sz w:val="24"/>
          <w:szCs w:val="24"/>
          <w:u w:val="single"/>
        </w:rPr>
        <w:t xml:space="preserve"> </w:t>
      </w:r>
      <w:r w:rsidRPr="005A36F9">
        <w:rPr>
          <w:rFonts w:asciiTheme="majorBidi" w:hAnsiTheme="majorBidi" w:cstheme="majorBidi"/>
          <w:color w:val="000000"/>
          <w:sz w:val="24"/>
          <w:szCs w:val="24"/>
        </w:rPr>
        <w:t>Generally small molecules such as carbon tetrachloride,</w:t>
      </w:r>
      <w:r w:rsidRPr="005A36F9">
        <w:rPr>
          <w:rFonts w:asciiTheme="majorBidi" w:hAnsiTheme="majorBidi" w:cstheme="majorBidi"/>
          <w:sz w:val="24"/>
          <w:szCs w:val="24"/>
        </w:rPr>
        <w:t xml:space="preserve"> </w:t>
      </w:r>
      <w:r w:rsidRPr="005A36F9">
        <w:rPr>
          <w:rFonts w:asciiTheme="majorBidi" w:hAnsiTheme="majorBidi" w:cstheme="majorBidi"/>
          <w:color w:val="000000"/>
          <w:sz w:val="24"/>
          <w:szCs w:val="24"/>
        </w:rPr>
        <w:t>carbon</w:t>
      </w:r>
      <w:r w:rsidRPr="005A36F9">
        <w:rPr>
          <w:rFonts w:asciiTheme="majorBidi" w:hAnsiTheme="majorBidi" w:cstheme="majorBidi"/>
          <w:sz w:val="24"/>
          <w:szCs w:val="24"/>
        </w:rPr>
        <w:t xml:space="preserve"> </w:t>
      </w:r>
      <w:r w:rsidRPr="005A36F9">
        <w:rPr>
          <w:rFonts w:asciiTheme="majorBidi" w:hAnsiTheme="majorBidi" w:cstheme="majorBidi"/>
          <w:color w:val="000000"/>
          <w:sz w:val="24"/>
          <w:szCs w:val="24"/>
        </w:rPr>
        <w:t>disulfide, ethylene dichloride,</w:t>
      </w:r>
      <w:r w:rsidRPr="005A36F9">
        <w:rPr>
          <w:rFonts w:asciiTheme="majorBidi" w:hAnsiTheme="majorBidi" w:cstheme="majorBidi"/>
          <w:sz w:val="24"/>
          <w:szCs w:val="24"/>
        </w:rPr>
        <w:t xml:space="preserve"> </w:t>
      </w:r>
      <w:r w:rsidRPr="005A36F9">
        <w:rPr>
          <w:rFonts w:asciiTheme="majorBidi" w:hAnsiTheme="majorBidi" w:cstheme="majorBidi"/>
          <w:color w:val="000000"/>
          <w:sz w:val="24"/>
          <w:szCs w:val="24"/>
        </w:rPr>
        <w:t xml:space="preserve">ethylene </w:t>
      </w:r>
      <w:proofErr w:type="spellStart"/>
      <w:r w:rsidRPr="005A36F9">
        <w:rPr>
          <w:rFonts w:asciiTheme="majorBidi" w:hAnsiTheme="majorBidi" w:cstheme="majorBidi"/>
          <w:color w:val="000000"/>
          <w:sz w:val="24"/>
          <w:szCs w:val="24"/>
        </w:rPr>
        <w:t>dibromides</w:t>
      </w:r>
      <w:proofErr w:type="spellEnd"/>
      <w:r w:rsidRPr="005A36F9">
        <w:rPr>
          <w:rFonts w:asciiTheme="majorBidi" w:hAnsiTheme="majorBidi" w:cstheme="majorBidi"/>
          <w:color w:val="000000"/>
          <w:sz w:val="24"/>
          <w:szCs w:val="24"/>
        </w:rPr>
        <w:t xml:space="preserve"> that gasify easily and penetrate rapidly into some</w:t>
      </w:r>
      <w:r w:rsidRPr="005A36F9">
        <w:rPr>
          <w:rFonts w:asciiTheme="majorBidi" w:hAnsiTheme="majorBidi" w:cstheme="majorBidi"/>
          <w:sz w:val="24"/>
          <w:szCs w:val="24"/>
        </w:rPr>
        <w:t xml:space="preserve"> </w:t>
      </w:r>
      <w:r w:rsidRPr="005A36F9">
        <w:rPr>
          <w:rFonts w:asciiTheme="majorBidi" w:hAnsiTheme="majorBidi" w:cstheme="majorBidi"/>
          <w:color w:val="000000"/>
          <w:sz w:val="24"/>
          <w:szCs w:val="24"/>
        </w:rPr>
        <w:t xml:space="preserve">materials. They are used to sterilize soil and prevent degradation of stored grain. These compounds are very dangerous for workers, and  their use has been severely restricted or banned. [Cunningham </w:t>
      </w:r>
      <w:r w:rsidRPr="005A36F9">
        <w:rPr>
          <w:rFonts w:asciiTheme="majorBidi" w:hAnsiTheme="majorBidi" w:cstheme="majorBidi"/>
          <w:i/>
          <w:iCs/>
          <w:color w:val="000000"/>
          <w:sz w:val="24"/>
          <w:szCs w:val="24"/>
        </w:rPr>
        <w:t>et al</w:t>
      </w:r>
      <w:r w:rsidRPr="005A36F9">
        <w:rPr>
          <w:rFonts w:asciiTheme="majorBidi" w:hAnsiTheme="majorBidi" w:cstheme="majorBidi"/>
          <w:color w:val="000000"/>
          <w:sz w:val="24"/>
          <w:szCs w:val="24"/>
        </w:rPr>
        <w:t>.,</w:t>
      </w:r>
      <w:r w:rsidRPr="005A36F9">
        <w:rPr>
          <w:rFonts w:asciiTheme="majorBidi" w:hAnsiTheme="majorBidi" w:cstheme="majorBidi"/>
          <w:sz w:val="24"/>
          <w:szCs w:val="24"/>
        </w:rPr>
        <w:t xml:space="preserve"> </w:t>
      </w:r>
      <w:r w:rsidRPr="005A36F9">
        <w:rPr>
          <w:rFonts w:asciiTheme="majorBidi" w:hAnsiTheme="majorBidi" w:cstheme="majorBidi"/>
          <w:color w:val="000000"/>
          <w:sz w:val="24"/>
          <w:szCs w:val="24"/>
        </w:rPr>
        <w:t>2003]</w:t>
      </w:r>
    </w:p>
    <w:p w:rsidR="00BD2B14" w:rsidRPr="005A36F9" w:rsidRDefault="00BD2B14" w:rsidP="00BD2B14">
      <w:pPr>
        <w:pStyle w:val="ListParagraph"/>
        <w:numPr>
          <w:ilvl w:val="0"/>
          <w:numId w:val="1"/>
        </w:numPr>
        <w:autoSpaceDE w:val="0"/>
        <w:autoSpaceDN w:val="0"/>
        <w:bidi w:val="0"/>
        <w:adjustRightInd w:val="0"/>
        <w:spacing w:line="360" w:lineRule="auto"/>
        <w:rPr>
          <w:b/>
          <w:bCs/>
          <w:sz w:val="28"/>
          <w:szCs w:val="28"/>
          <w:lang w:bidi="ar-EG"/>
        </w:rPr>
      </w:pPr>
      <w:r w:rsidRPr="005A36F9">
        <w:rPr>
          <w:b/>
          <w:bCs/>
          <w:sz w:val="28"/>
          <w:szCs w:val="28"/>
          <w:lang w:bidi="ar-EG"/>
        </w:rPr>
        <w:t xml:space="preserve">What are </w:t>
      </w:r>
      <w:proofErr w:type="spellStart"/>
      <w:r w:rsidRPr="005A36F9">
        <w:rPr>
          <w:b/>
          <w:bCs/>
          <w:sz w:val="28"/>
          <w:szCs w:val="28"/>
          <w:lang w:bidi="ar-EG"/>
        </w:rPr>
        <w:t>Biopesticides</w:t>
      </w:r>
      <w:proofErr w:type="spellEnd"/>
      <w:r w:rsidRPr="005A36F9">
        <w:rPr>
          <w:b/>
          <w:bCs/>
          <w:sz w:val="28"/>
          <w:szCs w:val="28"/>
          <w:lang w:bidi="ar-EG"/>
        </w:rPr>
        <w:t xml:space="preserve">, and what are its classes? </w:t>
      </w:r>
    </w:p>
    <w:p w:rsidR="005A36F9" w:rsidRPr="005A36F9" w:rsidRDefault="005A36F9" w:rsidP="005A36F9">
      <w:pPr>
        <w:shd w:val="clear" w:color="auto" w:fill="FFFFFF"/>
        <w:bidi w:val="0"/>
        <w:spacing w:before="120" w:after="120" w:line="360" w:lineRule="auto"/>
        <w:ind w:left="357"/>
        <w:jc w:val="both"/>
        <w:rPr>
          <w:rFonts w:asciiTheme="majorBidi" w:hAnsiTheme="majorBidi" w:cstheme="majorBidi"/>
          <w:color w:val="000000"/>
          <w:sz w:val="24"/>
          <w:szCs w:val="24"/>
        </w:rPr>
      </w:pPr>
      <w:proofErr w:type="spellStart"/>
      <w:r w:rsidRPr="005A36F9">
        <w:rPr>
          <w:rFonts w:asciiTheme="majorBidi" w:hAnsiTheme="majorBidi" w:cstheme="majorBidi"/>
          <w:color w:val="000000"/>
          <w:sz w:val="24"/>
          <w:szCs w:val="24"/>
        </w:rPr>
        <w:t>Biopesticides</w:t>
      </w:r>
      <w:proofErr w:type="spellEnd"/>
      <w:r w:rsidRPr="005A36F9">
        <w:rPr>
          <w:rFonts w:asciiTheme="majorBidi" w:hAnsiTheme="majorBidi" w:cstheme="majorBidi"/>
          <w:color w:val="000000"/>
          <w:sz w:val="24"/>
          <w:szCs w:val="24"/>
        </w:rPr>
        <w:t xml:space="preserve"> are certain types of pesticides derived from such natural materials as animals, plants, bacteria, and certain minerals. For example, canola oil and baking soda have </w:t>
      </w:r>
      <w:proofErr w:type="spellStart"/>
      <w:r w:rsidRPr="005A36F9">
        <w:rPr>
          <w:rFonts w:asciiTheme="majorBidi" w:hAnsiTheme="majorBidi" w:cstheme="majorBidi"/>
          <w:color w:val="000000"/>
          <w:sz w:val="24"/>
          <w:szCs w:val="24"/>
        </w:rPr>
        <w:t>pesticidal</w:t>
      </w:r>
      <w:proofErr w:type="spellEnd"/>
      <w:r w:rsidRPr="005A36F9">
        <w:rPr>
          <w:rFonts w:asciiTheme="majorBidi" w:hAnsiTheme="majorBidi" w:cstheme="majorBidi"/>
          <w:color w:val="000000"/>
          <w:sz w:val="24"/>
          <w:szCs w:val="24"/>
        </w:rPr>
        <w:t xml:space="preserve"> applications and are considered </w:t>
      </w:r>
      <w:proofErr w:type="spellStart"/>
      <w:r w:rsidRPr="005A36F9">
        <w:rPr>
          <w:rFonts w:asciiTheme="majorBidi" w:hAnsiTheme="majorBidi" w:cstheme="majorBidi"/>
          <w:color w:val="000000"/>
          <w:sz w:val="24"/>
          <w:szCs w:val="24"/>
        </w:rPr>
        <w:t>biopesticides</w:t>
      </w:r>
      <w:proofErr w:type="spellEnd"/>
      <w:r w:rsidRPr="005A36F9">
        <w:rPr>
          <w:rFonts w:asciiTheme="majorBidi" w:hAnsiTheme="majorBidi" w:cstheme="majorBidi"/>
          <w:color w:val="000000"/>
          <w:sz w:val="24"/>
          <w:szCs w:val="24"/>
        </w:rPr>
        <w:t xml:space="preserve">. As of April 2016, there are 299 registered </w:t>
      </w:r>
      <w:proofErr w:type="spellStart"/>
      <w:r w:rsidRPr="005A36F9">
        <w:rPr>
          <w:rFonts w:asciiTheme="majorBidi" w:hAnsiTheme="majorBidi" w:cstheme="majorBidi"/>
          <w:color w:val="000000"/>
          <w:sz w:val="24"/>
          <w:szCs w:val="24"/>
        </w:rPr>
        <w:t>biopesticide</w:t>
      </w:r>
      <w:proofErr w:type="spellEnd"/>
      <w:r w:rsidRPr="005A36F9">
        <w:rPr>
          <w:rFonts w:asciiTheme="majorBidi" w:hAnsiTheme="majorBidi" w:cstheme="majorBidi"/>
          <w:color w:val="000000"/>
          <w:sz w:val="24"/>
          <w:szCs w:val="24"/>
        </w:rPr>
        <w:t xml:space="preserve"> active ingredients and 1401 active </w:t>
      </w:r>
      <w:proofErr w:type="spellStart"/>
      <w:r w:rsidRPr="005A36F9">
        <w:rPr>
          <w:rFonts w:asciiTheme="majorBidi" w:hAnsiTheme="majorBidi" w:cstheme="majorBidi"/>
          <w:color w:val="000000"/>
          <w:sz w:val="24"/>
          <w:szCs w:val="24"/>
        </w:rPr>
        <w:t>biopesticide</w:t>
      </w:r>
      <w:proofErr w:type="spellEnd"/>
      <w:r w:rsidRPr="005A36F9">
        <w:rPr>
          <w:rFonts w:asciiTheme="majorBidi" w:hAnsiTheme="majorBidi" w:cstheme="majorBidi"/>
          <w:color w:val="000000"/>
          <w:sz w:val="24"/>
          <w:szCs w:val="24"/>
        </w:rPr>
        <w:t xml:space="preserve"> product registrations.</w:t>
      </w:r>
    </w:p>
    <w:p w:rsidR="005A36F9" w:rsidRPr="005A36F9" w:rsidRDefault="005A36F9" w:rsidP="005A36F9">
      <w:pPr>
        <w:pStyle w:val="NormalWeb"/>
        <w:numPr>
          <w:ilvl w:val="0"/>
          <w:numId w:val="3"/>
        </w:numPr>
        <w:shd w:val="clear" w:color="auto" w:fill="FFFFFF"/>
        <w:spacing w:before="120" w:beforeAutospacing="0" w:after="120" w:afterAutospacing="0" w:line="360" w:lineRule="auto"/>
        <w:ind w:left="0" w:hanging="357"/>
        <w:rPr>
          <w:rFonts w:ascii="Tahoma" w:hAnsi="Tahoma" w:cs="Tahoma"/>
          <w:color w:val="151515"/>
          <w:sz w:val="22"/>
          <w:szCs w:val="22"/>
        </w:rPr>
      </w:pPr>
      <w:r w:rsidRPr="005A36F9">
        <w:rPr>
          <w:rFonts w:ascii="Tahoma" w:hAnsi="Tahoma" w:cs="Tahoma"/>
          <w:color w:val="151515"/>
          <w:sz w:val="22"/>
          <w:szCs w:val="22"/>
        </w:rPr>
        <w:t xml:space="preserve">Biochemical pesticides are naturally occurring substances that control pests by non-toxic mechanisms. </w:t>
      </w:r>
    </w:p>
    <w:p w:rsidR="005A36F9" w:rsidRPr="005A36F9" w:rsidRDefault="005A36F9" w:rsidP="005A36F9">
      <w:pPr>
        <w:pStyle w:val="NormalWeb"/>
        <w:numPr>
          <w:ilvl w:val="0"/>
          <w:numId w:val="3"/>
        </w:numPr>
        <w:shd w:val="clear" w:color="auto" w:fill="FFFFFF"/>
        <w:spacing w:before="120" w:beforeAutospacing="0" w:after="120" w:afterAutospacing="0" w:line="360" w:lineRule="auto"/>
        <w:ind w:left="0" w:hanging="357"/>
        <w:rPr>
          <w:rFonts w:ascii="Tahoma" w:hAnsi="Tahoma" w:cs="Tahoma"/>
          <w:color w:val="151515"/>
          <w:sz w:val="22"/>
          <w:szCs w:val="22"/>
        </w:rPr>
      </w:pPr>
      <w:r w:rsidRPr="005A36F9">
        <w:rPr>
          <w:rFonts w:ascii="Tahoma" w:hAnsi="Tahoma" w:cs="Tahoma"/>
          <w:color w:val="151515"/>
          <w:sz w:val="22"/>
          <w:szCs w:val="22"/>
        </w:rPr>
        <w:t xml:space="preserve">Microbial pesticides consist of a microorganism (e.g., a bacterium, fungus, virus or protozoan) as the active ingredient. </w:t>
      </w:r>
    </w:p>
    <w:p w:rsidR="005A36F9" w:rsidRPr="005A36F9" w:rsidRDefault="005A36F9" w:rsidP="005A36F9">
      <w:pPr>
        <w:pStyle w:val="NormalWeb"/>
        <w:numPr>
          <w:ilvl w:val="0"/>
          <w:numId w:val="3"/>
        </w:numPr>
        <w:shd w:val="clear" w:color="auto" w:fill="FFFFFF"/>
        <w:spacing w:before="120" w:beforeAutospacing="0" w:after="120" w:afterAutospacing="0" w:line="360" w:lineRule="auto"/>
        <w:ind w:left="0" w:hanging="357"/>
        <w:rPr>
          <w:rFonts w:ascii="Tahoma" w:hAnsi="Tahoma" w:cs="Tahoma"/>
          <w:color w:val="151515"/>
          <w:sz w:val="22"/>
          <w:szCs w:val="22"/>
        </w:rPr>
      </w:pPr>
      <w:r w:rsidRPr="005A36F9">
        <w:rPr>
          <w:rFonts w:ascii="Tahoma" w:hAnsi="Tahoma" w:cs="Tahoma"/>
          <w:color w:val="151515"/>
          <w:sz w:val="22"/>
          <w:szCs w:val="22"/>
        </w:rPr>
        <w:t>Plant-Incorporated-</w:t>
      </w:r>
      <w:proofErr w:type="spellStart"/>
      <w:r w:rsidRPr="005A36F9">
        <w:rPr>
          <w:rFonts w:ascii="Tahoma" w:hAnsi="Tahoma" w:cs="Tahoma"/>
          <w:color w:val="151515"/>
          <w:sz w:val="22"/>
          <w:szCs w:val="22"/>
        </w:rPr>
        <w:t>Protectants</w:t>
      </w:r>
      <w:proofErr w:type="spellEnd"/>
      <w:r w:rsidRPr="005A36F9">
        <w:rPr>
          <w:rFonts w:ascii="Tahoma" w:hAnsi="Tahoma" w:cs="Tahoma"/>
          <w:color w:val="151515"/>
          <w:sz w:val="22"/>
          <w:szCs w:val="22"/>
        </w:rPr>
        <w:t xml:space="preserve"> (PIPs) are </w:t>
      </w:r>
      <w:proofErr w:type="spellStart"/>
      <w:r w:rsidRPr="005A36F9">
        <w:rPr>
          <w:rFonts w:ascii="Tahoma" w:hAnsi="Tahoma" w:cs="Tahoma"/>
          <w:color w:val="151515"/>
          <w:sz w:val="22"/>
          <w:szCs w:val="22"/>
        </w:rPr>
        <w:t>pesticidal</w:t>
      </w:r>
      <w:proofErr w:type="spellEnd"/>
      <w:r w:rsidRPr="005A36F9">
        <w:rPr>
          <w:rFonts w:ascii="Tahoma" w:hAnsi="Tahoma" w:cs="Tahoma"/>
          <w:color w:val="151515"/>
          <w:sz w:val="22"/>
          <w:szCs w:val="22"/>
        </w:rPr>
        <w:t xml:space="preserve"> substances that plants produce from genetic material that has been added to the plant. For example, scientists can take the gene for the </w:t>
      </w:r>
      <w:proofErr w:type="spellStart"/>
      <w:r w:rsidRPr="005A36F9">
        <w:rPr>
          <w:rFonts w:ascii="Tahoma" w:hAnsi="Tahoma" w:cs="Tahoma"/>
          <w:color w:val="151515"/>
          <w:sz w:val="22"/>
          <w:szCs w:val="22"/>
        </w:rPr>
        <w:t>Btpesticidal</w:t>
      </w:r>
      <w:proofErr w:type="spellEnd"/>
      <w:r w:rsidRPr="005A36F9">
        <w:rPr>
          <w:rFonts w:ascii="Tahoma" w:hAnsi="Tahoma" w:cs="Tahoma"/>
          <w:color w:val="151515"/>
          <w:sz w:val="22"/>
          <w:szCs w:val="22"/>
        </w:rPr>
        <w:t xml:space="preserve"> protein and introduce the gene into the plant's own genetic material. Then the plant, instead of the Bt bacterium, manufactures the </w:t>
      </w:r>
      <w:r w:rsidRPr="005A36F9">
        <w:rPr>
          <w:rFonts w:ascii="Tahoma" w:hAnsi="Tahoma" w:cs="Tahoma"/>
          <w:color w:val="151515"/>
          <w:sz w:val="22"/>
          <w:szCs w:val="22"/>
        </w:rPr>
        <w:lastRenderedPageBreak/>
        <w:t>substance that destroys the pest. The protein and its genetic material, but not the plant itself, are regulated by EPA.</w:t>
      </w:r>
    </w:p>
    <w:p w:rsidR="00BD2B14" w:rsidRPr="00217E10" w:rsidRDefault="00BD2B14" w:rsidP="00BD2B14">
      <w:pPr>
        <w:pStyle w:val="ListParagraph"/>
        <w:numPr>
          <w:ilvl w:val="0"/>
          <w:numId w:val="1"/>
        </w:numPr>
        <w:autoSpaceDE w:val="0"/>
        <w:autoSpaceDN w:val="0"/>
        <w:bidi w:val="0"/>
        <w:adjustRightInd w:val="0"/>
        <w:spacing w:line="360" w:lineRule="auto"/>
        <w:rPr>
          <w:sz w:val="28"/>
          <w:szCs w:val="28"/>
          <w:lang w:bidi="ar-EG"/>
        </w:rPr>
      </w:pPr>
      <w:r w:rsidRPr="00217E10">
        <w:rPr>
          <w:b/>
          <w:bCs/>
          <w:sz w:val="28"/>
          <w:szCs w:val="28"/>
          <w:lang w:bidi="ar-EG"/>
        </w:rPr>
        <w:t>Mode of action</w:t>
      </w:r>
      <w:r w:rsidRPr="00217E10">
        <w:rPr>
          <w:sz w:val="28"/>
          <w:szCs w:val="28"/>
          <w:lang w:bidi="ar-EG"/>
        </w:rPr>
        <w:t xml:space="preserve"> of oils</w:t>
      </w:r>
      <w:r w:rsidRPr="00217E10">
        <w:rPr>
          <w:rFonts w:asciiTheme="majorBidi" w:hAnsiTheme="majorBidi" w:cstheme="majorBidi"/>
          <w:color w:val="000000"/>
          <w:sz w:val="28"/>
          <w:szCs w:val="28"/>
        </w:rPr>
        <w:t xml:space="preserve"> as pesticides?</w:t>
      </w:r>
    </w:p>
    <w:p w:rsidR="00BD2B14" w:rsidRPr="000E3C8A" w:rsidRDefault="00BD2B14" w:rsidP="00BD2B14">
      <w:pPr>
        <w:bidi w:val="0"/>
        <w:spacing w:line="320" w:lineRule="exact"/>
        <w:rPr>
          <w:rFonts w:asciiTheme="majorBidi" w:hAnsiTheme="majorBidi" w:cstheme="majorBidi"/>
          <w:b/>
          <w:bCs/>
          <w:color w:val="000000"/>
          <w:sz w:val="30"/>
          <w:szCs w:val="30"/>
          <w:u w:val="single"/>
        </w:rPr>
      </w:pPr>
      <w:r w:rsidRPr="000E3C8A">
        <w:rPr>
          <w:b/>
          <w:bCs/>
          <w:sz w:val="28"/>
          <w:szCs w:val="28"/>
          <w:u w:val="single"/>
          <w:lang w:bidi="ar-EG"/>
        </w:rPr>
        <w:t>2-" Organophosphates (OPs</w:t>
      </w:r>
      <w:r w:rsidRPr="00532318">
        <w:rPr>
          <w:b/>
          <w:bCs/>
          <w:sz w:val="28"/>
          <w:szCs w:val="28"/>
          <w:lang w:bidi="ar-EG"/>
        </w:rPr>
        <w:t>) are a class of insecticides, several of which are highly toxic.</w:t>
      </w:r>
      <w:r w:rsidRPr="00532318">
        <w:rPr>
          <w:sz w:val="28"/>
          <w:szCs w:val="28"/>
          <w:lang w:bidi="ar-EG"/>
        </w:rPr>
        <w:t xml:space="preserve">" discus that and what are the relationship </w:t>
      </w:r>
      <w:r>
        <w:rPr>
          <w:sz w:val="28"/>
          <w:szCs w:val="28"/>
          <w:lang w:bidi="ar-EG"/>
        </w:rPr>
        <w:t>b</w:t>
      </w:r>
      <w:r w:rsidRPr="00532318">
        <w:rPr>
          <w:sz w:val="28"/>
          <w:szCs w:val="28"/>
          <w:lang w:bidi="ar-EG"/>
        </w:rPr>
        <w:t>etween</w:t>
      </w:r>
      <w:r>
        <w:rPr>
          <w:sz w:val="28"/>
          <w:szCs w:val="28"/>
          <w:lang w:bidi="ar-EG"/>
        </w:rPr>
        <w:t xml:space="preserve"> </w:t>
      </w:r>
      <w:r w:rsidRPr="00532318">
        <w:rPr>
          <w:sz w:val="28"/>
          <w:szCs w:val="28"/>
          <w:lang w:bidi="ar-EG"/>
        </w:rPr>
        <w:t>The</w:t>
      </w:r>
      <w:r w:rsidRPr="00532318">
        <w:rPr>
          <w:lang w:bidi="ar-EG"/>
        </w:rPr>
        <w:t> </w:t>
      </w:r>
      <w:r w:rsidRPr="00532318">
        <w:rPr>
          <w:sz w:val="28"/>
          <w:szCs w:val="28"/>
          <w:lang w:bidi="ar-EG"/>
        </w:rPr>
        <w:t>Chemistry</w:t>
      </w:r>
      <w:r w:rsidRPr="00532318">
        <w:rPr>
          <w:lang w:bidi="ar-EG"/>
        </w:rPr>
        <w:t> </w:t>
      </w:r>
      <w:r w:rsidRPr="00532318">
        <w:rPr>
          <w:sz w:val="28"/>
          <w:szCs w:val="28"/>
          <w:lang w:bidi="ar-EG"/>
        </w:rPr>
        <w:t>of</w:t>
      </w:r>
      <w:r w:rsidRPr="00532318">
        <w:rPr>
          <w:lang w:bidi="ar-EG"/>
        </w:rPr>
        <w:t> </w:t>
      </w:r>
      <w:r>
        <w:rPr>
          <w:sz w:val="28"/>
          <w:szCs w:val="28"/>
          <w:lang w:bidi="ar-EG"/>
        </w:rPr>
        <w:t xml:space="preserve"> </w:t>
      </w:r>
      <w:proofErr w:type="spellStart"/>
      <w:r w:rsidRPr="00532318">
        <w:rPr>
          <w:sz w:val="28"/>
          <w:szCs w:val="28"/>
          <w:lang w:bidi="ar-EG"/>
        </w:rPr>
        <w:t>organophosphorus</w:t>
      </w:r>
      <w:proofErr w:type="spellEnd"/>
      <w:r w:rsidRPr="00532318">
        <w:rPr>
          <w:lang w:bidi="ar-EG"/>
        </w:rPr>
        <w:t> </w:t>
      </w:r>
      <w:r w:rsidRPr="00532318">
        <w:rPr>
          <w:sz w:val="28"/>
          <w:szCs w:val="28"/>
          <w:lang w:bidi="ar-EG"/>
        </w:rPr>
        <w:t>compounds</w:t>
      </w:r>
      <w:r>
        <w:rPr>
          <w:sz w:val="28"/>
          <w:szCs w:val="28"/>
          <w:lang w:bidi="ar-EG"/>
        </w:rPr>
        <w:t xml:space="preserve"> and their toxicity ? </w:t>
      </w:r>
      <w:r w:rsidRPr="000E3C8A">
        <w:rPr>
          <w:rFonts w:cs="Simplified Arabic"/>
          <w:b/>
          <w:bCs/>
          <w:sz w:val="26"/>
          <w:szCs w:val="26"/>
          <w:u w:val="single"/>
        </w:rPr>
        <w:t>(</w:t>
      </w:r>
      <w:r>
        <w:rPr>
          <w:rFonts w:cs="Simplified Arabic"/>
          <w:b/>
          <w:bCs/>
          <w:sz w:val="26"/>
          <w:szCs w:val="26"/>
          <w:u w:val="single"/>
        </w:rPr>
        <w:t>1</w:t>
      </w:r>
      <w:r w:rsidRPr="000E3C8A">
        <w:rPr>
          <w:rFonts w:cs="Simplified Arabic"/>
          <w:b/>
          <w:bCs/>
          <w:sz w:val="26"/>
          <w:szCs w:val="26"/>
          <w:u w:val="single"/>
        </w:rPr>
        <w:t xml:space="preserve">5 </w:t>
      </w:r>
      <w:r w:rsidRPr="000E3C8A">
        <w:rPr>
          <w:rFonts w:asciiTheme="majorBidi" w:hAnsiTheme="majorBidi" w:cstheme="majorBidi"/>
          <w:b/>
          <w:bCs/>
          <w:color w:val="000000"/>
          <w:sz w:val="26"/>
          <w:szCs w:val="26"/>
          <w:u w:val="single"/>
        </w:rPr>
        <w:t>Marks</w:t>
      </w:r>
      <w:r w:rsidRPr="000E3C8A">
        <w:rPr>
          <w:rFonts w:asciiTheme="majorBidi" w:hAnsiTheme="majorBidi" w:cstheme="majorBidi"/>
          <w:b/>
          <w:bCs/>
          <w:color w:val="000000"/>
          <w:sz w:val="30"/>
          <w:szCs w:val="30"/>
          <w:u w:val="single"/>
        </w:rPr>
        <w:t>)</w:t>
      </w:r>
    </w:p>
    <w:p w:rsidR="005A36F9" w:rsidRDefault="005A36F9" w:rsidP="00BD2B14">
      <w:pPr>
        <w:autoSpaceDE w:val="0"/>
        <w:autoSpaceDN w:val="0"/>
        <w:bidi w:val="0"/>
        <w:adjustRightInd w:val="0"/>
        <w:spacing w:line="360" w:lineRule="auto"/>
        <w:ind w:left="426" w:hanging="426"/>
        <w:rPr>
          <w:rFonts w:cs="Simplified Arabic"/>
          <w:b/>
          <w:bCs/>
          <w:sz w:val="32"/>
          <w:szCs w:val="32"/>
          <w:u w:val="single"/>
        </w:rPr>
      </w:pPr>
      <w:r w:rsidRPr="005A36F9">
        <w:rPr>
          <w:sz w:val="28"/>
          <w:szCs w:val="28"/>
          <w:lang w:bidi="ar-EG"/>
        </w:rPr>
        <w:drawing>
          <wp:inline distT="0" distB="0" distL="0" distR="0">
            <wp:extent cx="5274310" cy="3200080"/>
            <wp:effectExtent l="19050" t="0" r="2540" b="0"/>
            <wp:docPr id="3" name="Picture 3" descr="C:\Users\Hosny\Pictures\ashr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sny\Pictures\ashraf.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3200080"/>
                    </a:xfrm>
                    <a:prstGeom prst="rect">
                      <a:avLst/>
                    </a:prstGeom>
                    <a:noFill/>
                    <a:ln>
                      <a:noFill/>
                    </a:ln>
                  </pic:spPr>
                </pic:pic>
              </a:graphicData>
            </a:graphic>
          </wp:inline>
        </w:drawing>
      </w:r>
      <w:r w:rsidRPr="005A36F9">
        <w:rPr>
          <w:rFonts w:cs="Simplified Arabic"/>
          <w:b/>
          <w:bCs/>
          <w:sz w:val="32"/>
          <w:szCs w:val="32"/>
          <w:u w:val="single"/>
        </w:rPr>
        <w:drawing>
          <wp:inline distT="0" distB="0" distL="0" distR="0">
            <wp:extent cx="5341539" cy="1292923"/>
            <wp:effectExtent l="19050" t="0" r="0" b="0"/>
            <wp:docPr id="4" name="Picture 4" descr="C:\Users\Hosny\Pictur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sny\Pictures\2.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30231"/>
                    <a:stretch>
                      <a:fillRect/>
                    </a:stretch>
                  </pic:blipFill>
                  <pic:spPr bwMode="auto">
                    <a:xfrm>
                      <a:off x="0" y="0"/>
                      <a:ext cx="5342826" cy="1293235"/>
                    </a:xfrm>
                    <a:prstGeom prst="rect">
                      <a:avLst/>
                    </a:prstGeom>
                    <a:noFill/>
                    <a:ln>
                      <a:noFill/>
                    </a:ln>
                  </pic:spPr>
                </pic:pic>
              </a:graphicData>
            </a:graphic>
          </wp:inline>
        </w:drawing>
      </w:r>
    </w:p>
    <w:p w:rsidR="005A36F9" w:rsidRPr="005A36F9" w:rsidRDefault="005A36F9" w:rsidP="005A36F9">
      <w:pPr>
        <w:bidi w:val="0"/>
        <w:spacing w:before="120" w:after="120"/>
        <w:jc w:val="both"/>
        <w:rPr>
          <w:rFonts w:asciiTheme="majorBidi" w:hAnsiTheme="majorBidi" w:cstheme="majorBidi"/>
          <w:sz w:val="24"/>
          <w:szCs w:val="24"/>
        </w:rPr>
      </w:pPr>
      <w:r w:rsidRPr="005A36F9">
        <w:rPr>
          <w:rFonts w:asciiTheme="majorBidi" w:hAnsiTheme="majorBidi" w:cstheme="majorBidi"/>
          <w:sz w:val="24"/>
          <w:szCs w:val="24"/>
        </w:rPr>
        <w:t xml:space="preserve">1.  Group I: These compounds have low chemical stability and solubility in water. They are rapidly </w:t>
      </w:r>
      <w:proofErr w:type="spellStart"/>
      <w:r w:rsidRPr="005A36F9">
        <w:rPr>
          <w:rFonts w:asciiTheme="majorBidi" w:hAnsiTheme="majorBidi" w:cstheme="majorBidi"/>
          <w:sz w:val="24"/>
          <w:szCs w:val="24"/>
        </w:rPr>
        <w:t>hydrolysed</w:t>
      </w:r>
      <w:proofErr w:type="spellEnd"/>
      <w:r w:rsidRPr="005A36F9">
        <w:rPr>
          <w:rFonts w:asciiTheme="majorBidi" w:hAnsiTheme="majorBidi" w:cstheme="majorBidi"/>
          <w:sz w:val="24"/>
          <w:szCs w:val="24"/>
        </w:rPr>
        <w:t xml:space="preserve"> in water. They are  used as contact insecticide (</w:t>
      </w:r>
      <w:proofErr w:type="spellStart"/>
      <w:r w:rsidRPr="005A36F9">
        <w:rPr>
          <w:rFonts w:asciiTheme="majorBidi" w:hAnsiTheme="majorBidi" w:cstheme="majorBidi"/>
          <w:sz w:val="24"/>
          <w:szCs w:val="24"/>
        </w:rPr>
        <w:t>Mevinphos</w:t>
      </w:r>
      <w:proofErr w:type="spellEnd"/>
      <w:r w:rsidRPr="005A36F9">
        <w:rPr>
          <w:rFonts w:asciiTheme="majorBidi" w:hAnsiTheme="majorBidi" w:cstheme="majorBidi"/>
          <w:sz w:val="24"/>
          <w:szCs w:val="24"/>
        </w:rPr>
        <w:t xml:space="preserve">, </w:t>
      </w:r>
      <w:proofErr w:type="spellStart"/>
      <w:r w:rsidRPr="005A36F9">
        <w:rPr>
          <w:rFonts w:asciiTheme="majorBidi" w:hAnsiTheme="majorBidi" w:cstheme="majorBidi"/>
          <w:sz w:val="24"/>
          <w:szCs w:val="24"/>
        </w:rPr>
        <w:t>Tetraethylpyrophosphates</w:t>
      </w:r>
      <w:proofErr w:type="spellEnd"/>
      <w:r w:rsidRPr="005A36F9">
        <w:rPr>
          <w:rFonts w:asciiTheme="majorBidi" w:hAnsiTheme="majorBidi" w:cstheme="majorBidi"/>
          <w:sz w:val="24"/>
          <w:szCs w:val="24"/>
        </w:rPr>
        <w:t xml:space="preserve"> (TEPP), and </w:t>
      </w:r>
      <w:proofErr w:type="spellStart"/>
      <w:r w:rsidRPr="005A36F9">
        <w:rPr>
          <w:rFonts w:asciiTheme="majorBidi" w:hAnsiTheme="majorBidi" w:cstheme="majorBidi"/>
          <w:sz w:val="24"/>
          <w:szCs w:val="24"/>
        </w:rPr>
        <w:t>Tetrachlorvenphos</w:t>
      </w:r>
      <w:proofErr w:type="spellEnd"/>
      <w:r w:rsidRPr="005A36F9">
        <w:rPr>
          <w:rFonts w:asciiTheme="majorBidi" w:hAnsiTheme="majorBidi" w:cstheme="majorBidi"/>
          <w:sz w:val="24"/>
          <w:szCs w:val="24"/>
        </w:rPr>
        <w:t xml:space="preserve">). </w:t>
      </w:r>
    </w:p>
    <w:p w:rsidR="005A36F9" w:rsidRPr="005A36F9" w:rsidRDefault="005A36F9" w:rsidP="005A36F9">
      <w:pPr>
        <w:bidi w:val="0"/>
        <w:spacing w:before="120" w:after="120"/>
        <w:jc w:val="both"/>
        <w:rPr>
          <w:rFonts w:asciiTheme="majorBidi" w:hAnsiTheme="majorBidi" w:cstheme="majorBidi"/>
          <w:sz w:val="24"/>
          <w:szCs w:val="24"/>
        </w:rPr>
      </w:pPr>
      <w:r w:rsidRPr="005A36F9">
        <w:rPr>
          <w:rFonts w:asciiTheme="majorBidi" w:hAnsiTheme="majorBidi" w:cstheme="majorBidi"/>
          <w:sz w:val="24"/>
          <w:szCs w:val="24"/>
        </w:rPr>
        <w:t xml:space="preserve">2.  Group II: These compounds have moderate to high chemical stability. Usually, they have low solubility in water but more soluble in oil. </w:t>
      </w:r>
      <w:proofErr w:type="spellStart"/>
      <w:r w:rsidRPr="005A36F9">
        <w:rPr>
          <w:rFonts w:asciiTheme="majorBidi" w:hAnsiTheme="majorBidi" w:cstheme="majorBidi"/>
          <w:sz w:val="24"/>
          <w:szCs w:val="24"/>
        </w:rPr>
        <w:t>Theyare</w:t>
      </w:r>
      <w:proofErr w:type="spellEnd"/>
      <w:r w:rsidRPr="005A36F9">
        <w:rPr>
          <w:rFonts w:asciiTheme="majorBidi" w:hAnsiTheme="majorBidi" w:cstheme="majorBidi"/>
          <w:sz w:val="24"/>
          <w:szCs w:val="24"/>
        </w:rPr>
        <w:t xml:space="preserve"> persistent, contact or quasi-systemic (partly systemic and partly contact) in nature (</w:t>
      </w:r>
      <w:proofErr w:type="spellStart"/>
      <w:r w:rsidRPr="005A36F9">
        <w:rPr>
          <w:rFonts w:asciiTheme="majorBidi" w:hAnsiTheme="majorBidi" w:cstheme="majorBidi"/>
          <w:sz w:val="24"/>
          <w:szCs w:val="24"/>
        </w:rPr>
        <w:t>Malathion</w:t>
      </w:r>
      <w:proofErr w:type="spellEnd"/>
      <w:r w:rsidRPr="005A36F9">
        <w:rPr>
          <w:rFonts w:asciiTheme="majorBidi" w:hAnsiTheme="majorBidi" w:cstheme="majorBidi"/>
          <w:sz w:val="24"/>
          <w:szCs w:val="24"/>
        </w:rPr>
        <w:t xml:space="preserve">, </w:t>
      </w:r>
      <w:proofErr w:type="spellStart"/>
      <w:r w:rsidRPr="005A36F9">
        <w:rPr>
          <w:rFonts w:asciiTheme="majorBidi" w:hAnsiTheme="majorBidi" w:cstheme="majorBidi"/>
          <w:sz w:val="24"/>
          <w:szCs w:val="24"/>
        </w:rPr>
        <w:t>Methylparathion</w:t>
      </w:r>
      <w:proofErr w:type="spellEnd"/>
      <w:r w:rsidRPr="005A36F9">
        <w:rPr>
          <w:rFonts w:asciiTheme="majorBidi" w:hAnsiTheme="majorBidi" w:cstheme="majorBidi"/>
          <w:sz w:val="24"/>
          <w:szCs w:val="24"/>
        </w:rPr>
        <w:t xml:space="preserve">, </w:t>
      </w:r>
      <w:proofErr w:type="spellStart"/>
      <w:r w:rsidRPr="005A36F9">
        <w:rPr>
          <w:rFonts w:asciiTheme="majorBidi" w:hAnsiTheme="majorBidi" w:cstheme="majorBidi"/>
          <w:sz w:val="24"/>
          <w:szCs w:val="24"/>
        </w:rPr>
        <w:t>Fenintrothion</w:t>
      </w:r>
      <w:proofErr w:type="spellEnd"/>
      <w:r w:rsidRPr="005A36F9">
        <w:rPr>
          <w:rFonts w:asciiTheme="majorBidi" w:hAnsiTheme="majorBidi" w:cstheme="majorBidi"/>
          <w:sz w:val="24"/>
          <w:szCs w:val="24"/>
        </w:rPr>
        <w:t xml:space="preserve">, </w:t>
      </w:r>
      <w:proofErr w:type="spellStart"/>
      <w:r w:rsidRPr="005A36F9">
        <w:rPr>
          <w:rFonts w:asciiTheme="majorBidi" w:hAnsiTheme="majorBidi" w:cstheme="majorBidi"/>
          <w:sz w:val="24"/>
          <w:szCs w:val="24"/>
        </w:rPr>
        <w:t>Diazinon</w:t>
      </w:r>
      <w:proofErr w:type="spellEnd"/>
      <w:r w:rsidRPr="005A36F9">
        <w:rPr>
          <w:rFonts w:asciiTheme="majorBidi" w:hAnsiTheme="majorBidi" w:cstheme="majorBidi"/>
          <w:sz w:val="24"/>
          <w:szCs w:val="24"/>
        </w:rPr>
        <w:t>).</w:t>
      </w:r>
    </w:p>
    <w:p w:rsidR="005A36F9" w:rsidRPr="005A36F9" w:rsidRDefault="005A36F9" w:rsidP="005A36F9">
      <w:pPr>
        <w:bidi w:val="0"/>
        <w:spacing w:before="120" w:after="120"/>
        <w:jc w:val="both"/>
        <w:rPr>
          <w:rFonts w:asciiTheme="majorBidi" w:hAnsiTheme="majorBidi" w:cstheme="majorBidi"/>
          <w:sz w:val="24"/>
          <w:szCs w:val="24"/>
        </w:rPr>
      </w:pPr>
      <w:r w:rsidRPr="005A36F9">
        <w:rPr>
          <w:rFonts w:asciiTheme="majorBidi" w:hAnsiTheme="majorBidi" w:cstheme="majorBidi"/>
          <w:sz w:val="24"/>
          <w:szCs w:val="24"/>
        </w:rPr>
        <w:t xml:space="preserve">3.  Group III: These compounds have moderate to high chemical stability. Their oil/water partition coefficient enables them to enter in the plant and to be </w:t>
      </w:r>
      <w:proofErr w:type="spellStart"/>
      <w:r w:rsidRPr="005A36F9">
        <w:rPr>
          <w:rFonts w:asciiTheme="majorBidi" w:hAnsiTheme="majorBidi" w:cstheme="majorBidi"/>
          <w:sz w:val="24"/>
          <w:szCs w:val="24"/>
        </w:rPr>
        <w:t>translocated</w:t>
      </w:r>
      <w:proofErr w:type="spellEnd"/>
      <w:r w:rsidRPr="005A36F9">
        <w:rPr>
          <w:rFonts w:asciiTheme="majorBidi" w:hAnsiTheme="majorBidi" w:cstheme="majorBidi"/>
          <w:sz w:val="24"/>
          <w:szCs w:val="24"/>
        </w:rPr>
        <w:t xml:space="preserve"> in them. These are systemic pesticides and have to be activated before reaching to the site of contact (</w:t>
      </w:r>
      <w:proofErr w:type="spellStart"/>
      <w:r w:rsidRPr="005A36F9">
        <w:rPr>
          <w:rFonts w:asciiTheme="majorBidi" w:hAnsiTheme="majorBidi" w:cstheme="majorBidi"/>
          <w:sz w:val="24"/>
          <w:szCs w:val="24"/>
        </w:rPr>
        <w:t>Phorate</w:t>
      </w:r>
      <w:proofErr w:type="spellEnd"/>
      <w:r w:rsidRPr="005A36F9">
        <w:rPr>
          <w:rFonts w:asciiTheme="majorBidi" w:hAnsiTheme="majorBidi" w:cstheme="majorBidi"/>
          <w:sz w:val="24"/>
          <w:szCs w:val="24"/>
        </w:rPr>
        <w:t xml:space="preserve">, </w:t>
      </w:r>
      <w:proofErr w:type="spellStart"/>
      <w:r w:rsidRPr="005A36F9">
        <w:rPr>
          <w:rFonts w:asciiTheme="majorBidi" w:hAnsiTheme="majorBidi" w:cstheme="majorBidi"/>
          <w:sz w:val="24"/>
          <w:szCs w:val="24"/>
        </w:rPr>
        <w:t>Dimethoate</w:t>
      </w:r>
      <w:proofErr w:type="spellEnd"/>
      <w:r w:rsidRPr="005A36F9">
        <w:rPr>
          <w:rFonts w:asciiTheme="majorBidi" w:hAnsiTheme="majorBidi" w:cstheme="majorBidi"/>
          <w:sz w:val="24"/>
          <w:szCs w:val="24"/>
        </w:rPr>
        <w:t xml:space="preserve">, </w:t>
      </w:r>
      <w:proofErr w:type="spellStart"/>
      <w:r w:rsidRPr="005A36F9">
        <w:rPr>
          <w:rFonts w:asciiTheme="majorBidi" w:hAnsiTheme="majorBidi" w:cstheme="majorBidi"/>
          <w:sz w:val="24"/>
          <w:szCs w:val="24"/>
        </w:rPr>
        <w:t>Disulpton</w:t>
      </w:r>
      <w:proofErr w:type="spellEnd"/>
      <w:r w:rsidRPr="005A36F9">
        <w:rPr>
          <w:rFonts w:asciiTheme="majorBidi" w:hAnsiTheme="majorBidi" w:cstheme="majorBidi"/>
          <w:sz w:val="24"/>
          <w:szCs w:val="24"/>
        </w:rPr>
        <w:t xml:space="preserve">, and </w:t>
      </w:r>
      <w:proofErr w:type="spellStart"/>
      <w:r w:rsidRPr="005A36F9">
        <w:rPr>
          <w:rFonts w:asciiTheme="majorBidi" w:hAnsiTheme="majorBidi" w:cstheme="majorBidi"/>
          <w:sz w:val="24"/>
          <w:szCs w:val="24"/>
        </w:rPr>
        <w:t>Formothion</w:t>
      </w:r>
      <w:proofErr w:type="spellEnd"/>
      <w:r w:rsidRPr="005A36F9">
        <w:rPr>
          <w:rFonts w:asciiTheme="majorBidi" w:hAnsiTheme="majorBidi" w:cstheme="majorBidi"/>
          <w:sz w:val="24"/>
          <w:szCs w:val="24"/>
        </w:rPr>
        <w:t xml:space="preserve">). </w:t>
      </w:r>
    </w:p>
    <w:p w:rsidR="005A36F9" w:rsidRPr="005A36F9" w:rsidRDefault="005A36F9" w:rsidP="005A36F9">
      <w:pPr>
        <w:bidi w:val="0"/>
        <w:spacing w:before="120" w:after="120"/>
        <w:jc w:val="both"/>
        <w:rPr>
          <w:rFonts w:asciiTheme="majorBidi" w:hAnsiTheme="majorBidi" w:cstheme="majorBidi"/>
          <w:sz w:val="24"/>
          <w:szCs w:val="24"/>
        </w:rPr>
      </w:pPr>
      <w:r w:rsidRPr="005A36F9">
        <w:rPr>
          <w:rFonts w:asciiTheme="majorBidi" w:hAnsiTheme="majorBidi" w:cstheme="majorBidi"/>
          <w:sz w:val="24"/>
          <w:szCs w:val="24"/>
        </w:rPr>
        <w:lastRenderedPageBreak/>
        <w:t xml:space="preserve">4.  Group IV: These compounds have high </w:t>
      </w:r>
      <w:proofErr w:type="spellStart"/>
      <w:r w:rsidRPr="005A36F9">
        <w:rPr>
          <w:rFonts w:asciiTheme="majorBidi" w:hAnsiTheme="majorBidi" w:cstheme="majorBidi"/>
          <w:sz w:val="24"/>
          <w:szCs w:val="24"/>
        </w:rPr>
        <w:t>vapour</w:t>
      </w:r>
      <w:proofErr w:type="spellEnd"/>
      <w:r w:rsidRPr="005A36F9">
        <w:rPr>
          <w:rFonts w:asciiTheme="majorBidi" w:hAnsiTheme="majorBidi" w:cstheme="majorBidi"/>
          <w:sz w:val="24"/>
          <w:szCs w:val="24"/>
        </w:rPr>
        <w:t xml:space="preserve"> pressure and low chemical stability and because of these feature they are used as fumigants (</w:t>
      </w:r>
      <w:proofErr w:type="spellStart"/>
      <w:r w:rsidRPr="005A36F9">
        <w:rPr>
          <w:rFonts w:asciiTheme="majorBidi" w:hAnsiTheme="majorBidi" w:cstheme="majorBidi"/>
          <w:sz w:val="24"/>
          <w:szCs w:val="24"/>
        </w:rPr>
        <w:t>Dichlorovos</w:t>
      </w:r>
      <w:proofErr w:type="spellEnd"/>
      <w:r w:rsidRPr="005A36F9">
        <w:rPr>
          <w:rFonts w:asciiTheme="majorBidi" w:hAnsiTheme="majorBidi" w:cstheme="majorBidi"/>
          <w:sz w:val="24"/>
          <w:szCs w:val="24"/>
        </w:rPr>
        <w:t xml:space="preserve">, </w:t>
      </w:r>
      <w:proofErr w:type="spellStart"/>
      <w:r w:rsidRPr="005A36F9">
        <w:rPr>
          <w:rFonts w:asciiTheme="majorBidi" w:hAnsiTheme="majorBidi" w:cstheme="majorBidi"/>
          <w:sz w:val="24"/>
          <w:szCs w:val="24"/>
        </w:rPr>
        <w:t>Sulfotep</w:t>
      </w:r>
      <w:proofErr w:type="spellEnd"/>
      <w:r w:rsidRPr="005A36F9">
        <w:rPr>
          <w:rFonts w:asciiTheme="majorBidi" w:hAnsiTheme="majorBidi" w:cstheme="majorBidi"/>
          <w:sz w:val="24"/>
          <w:szCs w:val="24"/>
        </w:rPr>
        <w:t xml:space="preserve">). </w:t>
      </w:r>
    </w:p>
    <w:p w:rsidR="005A36F9" w:rsidRPr="005A36F9" w:rsidRDefault="005A36F9" w:rsidP="005A36F9">
      <w:pPr>
        <w:bidi w:val="0"/>
        <w:spacing w:before="120" w:after="120"/>
        <w:jc w:val="both"/>
        <w:rPr>
          <w:rFonts w:asciiTheme="majorBidi" w:hAnsiTheme="majorBidi" w:cstheme="majorBidi"/>
          <w:sz w:val="24"/>
          <w:szCs w:val="24"/>
        </w:rPr>
      </w:pPr>
      <w:r w:rsidRPr="005A36F9">
        <w:rPr>
          <w:rFonts w:asciiTheme="majorBidi" w:hAnsiTheme="majorBidi" w:cstheme="majorBidi"/>
          <w:sz w:val="24"/>
          <w:szCs w:val="24"/>
        </w:rPr>
        <w:t>5.  Group V: These compounds are suitable for formulation as granule for soil application (</w:t>
      </w:r>
      <w:proofErr w:type="spellStart"/>
      <w:r w:rsidRPr="005A36F9">
        <w:rPr>
          <w:rFonts w:asciiTheme="majorBidi" w:hAnsiTheme="majorBidi" w:cstheme="majorBidi"/>
          <w:sz w:val="24"/>
          <w:szCs w:val="24"/>
        </w:rPr>
        <w:t>Chlorfenvinphos</w:t>
      </w:r>
      <w:proofErr w:type="spellEnd"/>
      <w:r w:rsidRPr="005A36F9">
        <w:rPr>
          <w:rFonts w:asciiTheme="majorBidi" w:hAnsiTheme="majorBidi" w:cstheme="majorBidi"/>
          <w:sz w:val="24"/>
          <w:szCs w:val="24"/>
        </w:rPr>
        <w:t xml:space="preserve">, </w:t>
      </w:r>
      <w:proofErr w:type="spellStart"/>
      <w:r w:rsidRPr="005A36F9">
        <w:rPr>
          <w:rFonts w:asciiTheme="majorBidi" w:hAnsiTheme="majorBidi" w:cstheme="majorBidi"/>
          <w:sz w:val="24"/>
          <w:szCs w:val="24"/>
        </w:rPr>
        <w:t>Bromophos</w:t>
      </w:r>
      <w:proofErr w:type="spellEnd"/>
      <w:r w:rsidRPr="005A36F9">
        <w:rPr>
          <w:rFonts w:asciiTheme="majorBidi" w:hAnsiTheme="majorBidi" w:cstheme="majorBidi"/>
          <w:sz w:val="24"/>
          <w:szCs w:val="24"/>
        </w:rPr>
        <w:t xml:space="preserve">). </w:t>
      </w:r>
    </w:p>
    <w:p w:rsidR="005A36F9" w:rsidRPr="005A36F9" w:rsidRDefault="005A36F9" w:rsidP="005A36F9">
      <w:pPr>
        <w:bidi w:val="0"/>
        <w:spacing w:before="120" w:after="120"/>
        <w:jc w:val="both"/>
        <w:rPr>
          <w:rFonts w:asciiTheme="majorBidi" w:hAnsiTheme="majorBidi" w:cstheme="majorBidi"/>
          <w:sz w:val="24"/>
          <w:szCs w:val="24"/>
        </w:rPr>
      </w:pPr>
      <w:r w:rsidRPr="005A36F9">
        <w:rPr>
          <w:rFonts w:asciiTheme="majorBidi" w:hAnsiTheme="majorBidi" w:cstheme="majorBidi"/>
          <w:sz w:val="24"/>
          <w:szCs w:val="24"/>
        </w:rPr>
        <w:t>6.  Group VI: These compounds are suitable for surface application (</w:t>
      </w:r>
      <w:proofErr w:type="spellStart"/>
      <w:r w:rsidRPr="005A36F9">
        <w:rPr>
          <w:rFonts w:asciiTheme="majorBidi" w:hAnsiTheme="majorBidi" w:cstheme="majorBidi"/>
          <w:sz w:val="24"/>
          <w:szCs w:val="24"/>
        </w:rPr>
        <w:t>Cumaphos</w:t>
      </w:r>
      <w:proofErr w:type="spellEnd"/>
      <w:r w:rsidRPr="005A36F9">
        <w:rPr>
          <w:rFonts w:asciiTheme="majorBidi" w:hAnsiTheme="majorBidi" w:cstheme="majorBidi"/>
          <w:sz w:val="24"/>
          <w:szCs w:val="24"/>
        </w:rPr>
        <w:t xml:space="preserve">, </w:t>
      </w:r>
      <w:proofErr w:type="spellStart"/>
      <w:r w:rsidRPr="005A36F9">
        <w:rPr>
          <w:rFonts w:asciiTheme="majorBidi" w:hAnsiTheme="majorBidi" w:cstheme="majorBidi"/>
          <w:sz w:val="24"/>
          <w:szCs w:val="24"/>
        </w:rPr>
        <w:t>Fenchlorphos</w:t>
      </w:r>
      <w:proofErr w:type="spellEnd"/>
      <w:r w:rsidRPr="005A36F9">
        <w:rPr>
          <w:rFonts w:asciiTheme="majorBidi" w:hAnsiTheme="majorBidi" w:cstheme="majorBidi"/>
          <w:sz w:val="24"/>
          <w:szCs w:val="24"/>
        </w:rPr>
        <w:t>).</w:t>
      </w:r>
    </w:p>
    <w:p w:rsidR="00BD2B14" w:rsidRPr="000E3C8A" w:rsidRDefault="00BD2B14" w:rsidP="005A36F9">
      <w:pPr>
        <w:autoSpaceDE w:val="0"/>
        <w:autoSpaceDN w:val="0"/>
        <w:bidi w:val="0"/>
        <w:adjustRightInd w:val="0"/>
        <w:spacing w:line="360" w:lineRule="auto"/>
        <w:ind w:left="426" w:hanging="426"/>
        <w:rPr>
          <w:b/>
          <w:bCs/>
          <w:sz w:val="28"/>
          <w:szCs w:val="28"/>
          <w:rtl/>
          <w:lang w:bidi="ar-EG"/>
        </w:rPr>
      </w:pPr>
      <w:r w:rsidRPr="00217E10">
        <w:rPr>
          <w:rFonts w:cs="Simplified Arabic"/>
          <w:b/>
          <w:bCs/>
          <w:sz w:val="32"/>
          <w:szCs w:val="32"/>
          <w:u w:val="single"/>
        </w:rPr>
        <w:t xml:space="preserve">3- Please, Answer the following Questions (30 </w:t>
      </w:r>
      <w:r w:rsidRPr="00217E10">
        <w:rPr>
          <w:rFonts w:asciiTheme="majorBidi" w:hAnsiTheme="majorBidi" w:cstheme="majorBidi"/>
          <w:b/>
          <w:bCs/>
          <w:color w:val="000000"/>
          <w:sz w:val="32"/>
          <w:szCs w:val="32"/>
          <w:u w:val="single"/>
          <w:lang w:bidi="ar-EG"/>
        </w:rPr>
        <w:t>M</w:t>
      </w:r>
      <w:r w:rsidRPr="00217E10">
        <w:rPr>
          <w:rFonts w:asciiTheme="majorBidi" w:hAnsiTheme="majorBidi" w:cstheme="majorBidi"/>
          <w:b/>
          <w:bCs/>
          <w:color w:val="000000"/>
          <w:sz w:val="32"/>
          <w:szCs w:val="32"/>
          <w:u w:val="single"/>
        </w:rPr>
        <w:t>arks</w:t>
      </w:r>
      <w:r w:rsidRPr="00217E10">
        <w:rPr>
          <w:sz w:val="28"/>
          <w:szCs w:val="28"/>
          <w:lang w:bidi="ar-EG"/>
        </w:rPr>
        <w:t>)</w:t>
      </w:r>
      <w:r w:rsidRPr="00217E10">
        <w:rPr>
          <w:sz w:val="28"/>
          <w:szCs w:val="28"/>
          <w:rtl/>
          <w:lang w:bidi="ar-EG"/>
        </w:rPr>
        <w:t xml:space="preserve">        </w:t>
      </w:r>
      <w:r w:rsidRPr="00217E10">
        <w:rPr>
          <w:rFonts w:hint="cs"/>
          <w:sz w:val="28"/>
          <w:szCs w:val="28"/>
          <w:rtl/>
          <w:lang w:bidi="ar-EG"/>
        </w:rPr>
        <w:t xml:space="preserve">       </w:t>
      </w:r>
      <w:r>
        <w:rPr>
          <w:b/>
          <w:bCs/>
          <w:sz w:val="28"/>
          <w:szCs w:val="28"/>
          <w:lang w:bidi="ar-EG"/>
        </w:rPr>
        <w:t>A</w:t>
      </w:r>
      <w:r w:rsidRPr="000E3C8A">
        <w:rPr>
          <w:b/>
          <w:bCs/>
          <w:sz w:val="28"/>
          <w:szCs w:val="28"/>
          <w:lang w:bidi="ar-EG"/>
        </w:rPr>
        <w:t>) What is meant by the following terms: (answer seven only)</w:t>
      </w:r>
      <w:r w:rsidRPr="000E3C8A">
        <w:rPr>
          <w:b/>
          <w:bCs/>
          <w:sz w:val="28"/>
          <w:szCs w:val="28"/>
          <w:rtl/>
          <w:lang w:bidi="ar-EG"/>
        </w:rPr>
        <w:t xml:space="preserve"> </w:t>
      </w:r>
      <w:r w:rsidRPr="000E3C8A">
        <w:rPr>
          <w:b/>
          <w:bCs/>
          <w:sz w:val="28"/>
          <w:szCs w:val="28"/>
          <w:lang w:bidi="ar-EG"/>
        </w:rPr>
        <w:t>(14 Marks)</w:t>
      </w:r>
    </w:p>
    <w:p w:rsidR="005A36F9" w:rsidRPr="00C20740" w:rsidRDefault="00BD2B14" w:rsidP="00C20740">
      <w:pPr>
        <w:pStyle w:val="NormalWeb"/>
        <w:shd w:val="clear" w:color="auto" w:fill="FFFFFF"/>
        <w:spacing w:before="120" w:beforeAutospacing="0" w:after="120" w:afterAutospacing="0"/>
        <w:jc w:val="both"/>
        <w:rPr>
          <w:rFonts w:asciiTheme="majorBidi" w:hAnsiTheme="majorBidi" w:cstheme="majorBidi"/>
          <w:lang w:eastAsia="ar-SA"/>
        </w:rPr>
      </w:pPr>
      <w:proofErr w:type="spellStart"/>
      <w:r w:rsidRPr="00C20740">
        <w:rPr>
          <w:rFonts w:asciiTheme="majorBidi" w:hAnsiTheme="majorBidi" w:cstheme="majorBidi"/>
          <w:b/>
          <w:bCs/>
          <w:lang w:eastAsia="ar-SA"/>
        </w:rPr>
        <w:t>Chemosterilant</w:t>
      </w:r>
      <w:proofErr w:type="spellEnd"/>
      <w:r w:rsidRPr="00C20740">
        <w:rPr>
          <w:rFonts w:asciiTheme="majorBidi" w:hAnsiTheme="majorBidi" w:cstheme="majorBidi"/>
          <w:lang w:eastAsia="ar-SA"/>
        </w:rPr>
        <w:t xml:space="preserve"> groups </w:t>
      </w:r>
      <w:r w:rsidR="005A36F9" w:rsidRPr="00C20740">
        <w:rPr>
          <w:rFonts w:asciiTheme="majorBidi" w:hAnsiTheme="majorBidi" w:cstheme="majorBidi"/>
          <w:lang w:eastAsia="ar-SA"/>
        </w:rPr>
        <w:t>a chemical compound that causes</w:t>
      </w:r>
      <w:r w:rsidR="00C20740" w:rsidRPr="00C20740">
        <w:rPr>
          <w:rFonts w:asciiTheme="majorBidi" w:hAnsiTheme="majorBidi" w:cstheme="majorBidi"/>
          <w:lang w:eastAsia="ar-SA"/>
        </w:rPr>
        <w:t xml:space="preserve"> </w:t>
      </w:r>
      <w:r w:rsidR="005A36F9" w:rsidRPr="00C20740">
        <w:rPr>
          <w:rFonts w:asciiTheme="majorBidi" w:hAnsiTheme="majorBidi" w:cstheme="majorBidi"/>
          <w:lang w:eastAsia="ar-SA"/>
        </w:rPr>
        <w:t>reproductive sterility in a</w:t>
      </w:r>
      <w:r w:rsidR="00C20740" w:rsidRPr="00C20740">
        <w:rPr>
          <w:rFonts w:asciiTheme="majorBidi" w:hAnsiTheme="majorBidi" w:cstheme="majorBidi"/>
          <w:lang w:eastAsia="ar-SA"/>
        </w:rPr>
        <w:t xml:space="preserve">n organism. They may be used to </w:t>
      </w:r>
      <w:r w:rsidR="005A36F9" w:rsidRPr="00C20740">
        <w:rPr>
          <w:rFonts w:asciiTheme="majorBidi" w:hAnsiTheme="majorBidi" w:cstheme="majorBidi"/>
          <w:lang w:eastAsia="ar-SA"/>
        </w:rPr>
        <w:t>control pest populations by sterilizing </w:t>
      </w:r>
      <w:proofErr w:type="spellStart"/>
      <w:r w:rsidR="005A36F9" w:rsidRPr="00C20740">
        <w:rPr>
          <w:rFonts w:asciiTheme="majorBidi" w:hAnsiTheme="majorBidi" w:cstheme="majorBidi"/>
          <w:lang w:eastAsia="ar-SA"/>
        </w:rPr>
        <w:t>males.A</w:t>
      </w:r>
      <w:proofErr w:type="spellEnd"/>
      <w:r w:rsidR="005A36F9" w:rsidRPr="00C20740">
        <w:rPr>
          <w:rFonts w:asciiTheme="majorBidi" w:hAnsiTheme="majorBidi" w:cstheme="majorBidi"/>
          <w:lang w:eastAsia="ar-SA"/>
        </w:rPr>
        <w:t xml:space="preserve"> </w:t>
      </w:r>
      <w:proofErr w:type="spellStart"/>
      <w:r w:rsidR="005A36F9" w:rsidRPr="00C20740">
        <w:rPr>
          <w:rFonts w:asciiTheme="majorBidi" w:hAnsiTheme="majorBidi" w:cstheme="majorBidi"/>
          <w:lang w:eastAsia="ar-SA"/>
        </w:rPr>
        <w:t>chemosterilant</w:t>
      </w:r>
      <w:proofErr w:type="spellEnd"/>
      <w:r w:rsidR="005A36F9" w:rsidRPr="00C20740">
        <w:rPr>
          <w:rFonts w:asciiTheme="majorBidi" w:hAnsiTheme="majorBidi" w:cstheme="majorBidi"/>
          <w:lang w:eastAsia="ar-SA"/>
        </w:rPr>
        <w:t xml:space="preserve"> is any chemical compound used to control economically destructive or disease-causing pests (usually insects) by causing temporary or permanent sterility of one or both of the sexes or preventing maturation of the young to a sexually functional adult stage</w:t>
      </w:r>
    </w:p>
    <w:p w:rsidR="002E748E" w:rsidRPr="00C20740" w:rsidRDefault="00BD2B14" w:rsidP="00C20740">
      <w:pPr>
        <w:pStyle w:val="NormalWeb"/>
        <w:shd w:val="clear" w:color="auto" w:fill="FFFFFF"/>
        <w:spacing w:before="120" w:beforeAutospacing="0" w:after="120" w:afterAutospacing="0"/>
        <w:jc w:val="both"/>
        <w:rPr>
          <w:rFonts w:asciiTheme="majorBidi" w:hAnsiTheme="majorBidi" w:cstheme="majorBidi"/>
          <w:lang w:eastAsia="ar-SA"/>
        </w:rPr>
      </w:pPr>
      <w:r w:rsidRPr="00C20740">
        <w:rPr>
          <w:rFonts w:asciiTheme="majorBidi" w:hAnsiTheme="majorBidi" w:cstheme="majorBidi"/>
          <w:b/>
          <w:bCs/>
          <w:lang w:eastAsia="ar-SA"/>
        </w:rPr>
        <w:t xml:space="preserve"> </w:t>
      </w:r>
      <w:proofErr w:type="spellStart"/>
      <w:r w:rsidRPr="00C20740">
        <w:rPr>
          <w:rFonts w:asciiTheme="majorBidi" w:hAnsiTheme="majorBidi" w:cstheme="majorBidi"/>
          <w:b/>
          <w:bCs/>
          <w:lang w:eastAsia="ar-SA"/>
        </w:rPr>
        <w:t>Proinsecticidal</w:t>
      </w:r>
      <w:proofErr w:type="spellEnd"/>
      <w:r w:rsidRPr="00C20740">
        <w:rPr>
          <w:rFonts w:asciiTheme="majorBidi" w:hAnsiTheme="majorBidi" w:cstheme="majorBidi"/>
          <w:b/>
          <w:bCs/>
          <w:lang w:eastAsia="ar-SA"/>
        </w:rPr>
        <w:t xml:space="preserve"> organophosphates</w:t>
      </w:r>
      <w:r w:rsidRPr="00C20740">
        <w:rPr>
          <w:rFonts w:asciiTheme="majorBidi" w:hAnsiTheme="majorBidi" w:cstheme="majorBidi"/>
          <w:lang w:eastAsia="ar-SA"/>
        </w:rPr>
        <w:t xml:space="preserve"> </w:t>
      </w:r>
      <w:r w:rsidR="002E748E" w:rsidRPr="00C20740">
        <w:rPr>
          <w:rFonts w:asciiTheme="majorBidi" w:hAnsiTheme="majorBidi" w:cstheme="majorBidi"/>
          <w:lang w:eastAsia="ar-SA"/>
        </w:rPr>
        <w:t xml:space="preserve">The parent compound and/or metabolites of some pesticides have multiple targets, requiring identification of the causal agents and their modes of action. This review considers a few of the author’s observations in the past six decades, some solved and others still puzzling. It illustrates that a new substituent combination not only confers specific chemical and physical properties to a class of compounds but often yields metabolites with a surprising variety of biological activities. Examples considered include </w:t>
      </w:r>
      <w:proofErr w:type="spellStart"/>
      <w:r w:rsidR="002E748E" w:rsidRPr="00C20740">
        <w:rPr>
          <w:rFonts w:asciiTheme="majorBidi" w:hAnsiTheme="majorBidi" w:cstheme="majorBidi"/>
          <w:lang w:eastAsia="ar-SA"/>
        </w:rPr>
        <w:t>proinsecticides</w:t>
      </w:r>
      <w:proofErr w:type="spellEnd"/>
      <w:r w:rsidR="002E748E" w:rsidRPr="00C20740">
        <w:rPr>
          <w:rFonts w:asciiTheme="majorBidi" w:hAnsiTheme="majorBidi" w:cstheme="majorBidi"/>
          <w:lang w:eastAsia="ar-SA"/>
        </w:rPr>
        <w:t xml:space="preserve">, </w:t>
      </w:r>
      <w:proofErr w:type="spellStart"/>
      <w:r w:rsidR="002E748E" w:rsidRPr="00C20740">
        <w:rPr>
          <w:rFonts w:asciiTheme="majorBidi" w:hAnsiTheme="majorBidi" w:cstheme="majorBidi"/>
          <w:lang w:eastAsia="ar-SA"/>
        </w:rPr>
        <w:t>procyclic</w:t>
      </w:r>
      <w:proofErr w:type="spellEnd"/>
      <w:r w:rsidR="002E748E" w:rsidRPr="00C20740">
        <w:rPr>
          <w:rFonts w:asciiTheme="majorBidi" w:hAnsiTheme="majorBidi" w:cstheme="majorBidi"/>
          <w:lang w:eastAsia="ar-SA"/>
        </w:rPr>
        <w:t xml:space="preserve"> phosphates, CYP inhibitors as synergists,  </w:t>
      </w:r>
    </w:p>
    <w:p w:rsidR="002E748E" w:rsidRPr="00C20740" w:rsidRDefault="00BD2B14" w:rsidP="00C20740">
      <w:pPr>
        <w:pStyle w:val="NormalWeb"/>
        <w:shd w:val="clear" w:color="auto" w:fill="FFFFFF"/>
        <w:spacing w:before="120" w:beforeAutospacing="0" w:after="120" w:afterAutospacing="0"/>
        <w:jc w:val="both"/>
        <w:rPr>
          <w:rFonts w:asciiTheme="majorBidi" w:hAnsiTheme="majorBidi" w:cstheme="majorBidi"/>
          <w:lang w:eastAsia="ar-SA"/>
        </w:rPr>
      </w:pPr>
      <w:r w:rsidRPr="00C20740">
        <w:rPr>
          <w:rFonts w:asciiTheme="majorBidi" w:hAnsiTheme="majorBidi" w:cstheme="majorBidi"/>
          <w:lang w:eastAsia="ar-SA"/>
        </w:rPr>
        <w:t xml:space="preserve"> </w:t>
      </w:r>
      <w:r w:rsidRPr="00C20740">
        <w:rPr>
          <w:rFonts w:asciiTheme="majorBidi" w:hAnsiTheme="majorBidi" w:cstheme="majorBidi"/>
          <w:b/>
          <w:bCs/>
          <w:lang w:eastAsia="ar-SA"/>
        </w:rPr>
        <w:t>Wetting agents</w:t>
      </w:r>
      <w:r w:rsidRPr="00C20740">
        <w:rPr>
          <w:rFonts w:asciiTheme="majorBidi" w:hAnsiTheme="majorBidi" w:cstheme="majorBidi"/>
          <w:lang w:eastAsia="ar-SA"/>
        </w:rPr>
        <w:t xml:space="preserve"> </w:t>
      </w:r>
      <w:r w:rsidR="002E748E" w:rsidRPr="00C20740">
        <w:rPr>
          <w:rFonts w:asciiTheme="majorBidi" w:hAnsiTheme="majorBidi" w:cstheme="majorBidi"/>
          <w:lang w:eastAsia="ar-SA"/>
        </w:rPr>
        <w:t xml:space="preserve">are substances that reduce the surface tension of water to allow it to spread drops onto a surface, increasing the spreading abilities of a liquid. Lowering the surface tension lowers the energy required to spread drops onto a film, thus weakening the cohesive properties of the liquid and strengthening its adhesive properties. One example of how wetting agents work is in the formation of micelles. Micelles consist of hydrophilic heads forming an outer layer around </w:t>
      </w:r>
      <w:proofErr w:type="spellStart"/>
      <w:r w:rsidR="002E748E" w:rsidRPr="00C20740">
        <w:rPr>
          <w:rFonts w:asciiTheme="majorBidi" w:hAnsiTheme="majorBidi" w:cstheme="majorBidi"/>
          <w:lang w:eastAsia="ar-SA"/>
        </w:rPr>
        <w:t>lipophilic</w:t>
      </w:r>
      <w:proofErr w:type="spellEnd"/>
      <w:r w:rsidR="002E748E" w:rsidRPr="00C20740">
        <w:rPr>
          <w:rFonts w:asciiTheme="majorBidi" w:hAnsiTheme="majorBidi" w:cstheme="majorBidi"/>
          <w:lang w:eastAsia="ar-SA"/>
        </w:rPr>
        <w:t xml:space="preserve"> tails. When in water, the micelles' tails can surround an oil droplet while the heads are attracted to the water. </w:t>
      </w:r>
      <w:r w:rsidRPr="00C20740">
        <w:rPr>
          <w:rFonts w:asciiTheme="majorBidi" w:hAnsiTheme="majorBidi" w:cstheme="majorBidi"/>
          <w:lang w:eastAsia="ar-SA"/>
        </w:rPr>
        <w:t xml:space="preserve">- Controlled Release Formulations </w:t>
      </w:r>
      <w:r w:rsidR="002E748E" w:rsidRPr="00C20740">
        <w:rPr>
          <w:rFonts w:asciiTheme="majorBidi" w:hAnsiTheme="majorBidi" w:cstheme="majorBidi"/>
          <w:lang w:eastAsia="ar-SA"/>
        </w:rPr>
        <w:t xml:space="preserve">is a term referring to the presentation or delivery of compounds in response to stimuli or time. This term is most widely used within the pharmaceuticals industry, but is also used in other areas including agriculture, cosmetics and personal care, and food science. </w:t>
      </w:r>
    </w:p>
    <w:p w:rsidR="002E748E" w:rsidRPr="00C20740" w:rsidRDefault="00BD2B14" w:rsidP="00C20740">
      <w:pPr>
        <w:pStyle w:val="NormalWeb"/>
        <w:shd w:val="clear" w:color="auto" w:fill="FFFFFF"/>
        <w:spacing w:before="120" w:beforeAutospacing="0" w:after="120" w:afterAutospacing="0"/>
        <w:jc w:val="both"/>
        <w:rPr>
          <w:rFonts w:asciiTheme="majorBidi" w:hAnsiTheme="majorBidi" w:cstheme="majorBidi"/>
          <w:lang w:eastAsia="ar-SA"/>
        </w:rPr>
      </w:pPr>
      <w:r w:rsidRPr="00C20740">
        <w:rPr>
          <w:rFonts w:asciiTheme="majorBidi" w:hAnsiTheme="majorBidi" w:cstheme="majorBidi"/>
          <w:b/>
          <w:bCs/>
          <w:lang w:eastAsia="ar-SA"/>
        </w:rPr>
        <w:t xml:space="preserve"> Baits</w:t>
      </w:r>
      <w:r w:rsidR="002E748E" w:rsidRPr="00C20740">
        <w:rPr>
          <w:rFonts w:asciiTheme="majorBidi" w:hAnsiTheme="majorBidi" w:cstheme="majorBidi"/>
          <w:lang w:eastAsia="ar-SA"/>
        </w:rPr>
        <w:t xml:space="preserve">  Food or other lure placed on a hook or in a trap and used in the taking of fish, birds, or other animals.</w:t>
      </w:r>
    </w:p>
    <w:p w:rsidR="00462F85" w:rsidRPr="00C20740" w:rsidRDefault="00BD2B14" w:rsidP="00C20740">
      <w:pPr>
        <w:pStyle w:val="NormalWeb"/>
        <w:shd w:val="clear" w:color="auto" w:fill="FFFFFF"/>
        <w:spacing w:before="120" w:beforeAutospacing="0" w:after="120" w:afterAutospacing="0"/>
        <w:jc w:val="both"/>
        <w:rPr>
          <w:rFonts w:asciiTheme="majorBidi" w:hAnsiTheme="majorBidi" w:cstheme="majorBidi"/>
          <w:lang w:eastAsia="ar-SA"/>
        </w:rPr>
      </w:pPr>
      <w:r w:rsidRPr="00C20740">
        <w:rPr>
          <w:rFonts w:asciiTheme="majorBidi" w:hAnsiTheme="majorBidi" w:cstheme="majorBidi"/>
          <w:b/>
          <w:bCs/>
          <w:lang w:eastAsia="ar-SA"/>
        </w:rPr>
        <w:t xml:space="preserve">Stickers </w:t>
      </w:r>
      <w:r w:rsidR="002E748E" w:rsidRPr="00C20740">
        <w:rPr>
          <w:rFonts w:asciiTheme="majorBidi" w:hAnsiTheme="majorBidi" w:cstheme="majorBidi"/>
          <w:lang w:eastAsia="ar-SA"/>
        </w:rPr>
        <w:t>a type of </w:t>
      </w:r>
      <w:hyperlink r:id="rId10" w:tooltip="Label" w:history="1">
        <w:r w:rsidR="002E748E" w:rsidRPr="00C20740">
          <w:rPr>
            <w:rFonts w:asciiTheme="majorBidi" w:hAnsiTheme="majorBidi" w:cstheme="majorBidi"/>
            <w:lang w:eastAsia="ar-SA"/>
          </w:rPr>
          <w:t>label</w:t>
        </w:r>
      </w:hyperlink>
      <w:r w:rsidR="002E748E" w:rsidRPr="00C20740">
        <w:rPr>
          <w:rFonts w:asciiTheme="majorBidi" w:hAnsiTheme="majorBidi" w:cstheme="majorBidi"/>
          <w:lang w:eastAsia="ar-SA"/>
        </w:rPr>
        <w:t>: a piece of printed paper or plastic with </w:t>
      </w:r>
      <w:hyperlink r:id="rId11" w:tooltip="Pressure sensitive adhesive" w:history="1">
        <w:r w:rsidR="002E748E" w:rsidRPr="00C20740">
          <w:rPr>
            <w:rFonts w:asciiTheme="majorBidi" w:hAnsiTheme="majorBidi" w:cstheme="majorBidi"/>
            <w:lang w:eastAsia="ar-SA"/>
          </w:rPr>
          <w:t>pressure sensitive adhesive</w:t>
        </w:r>
      </w:hyperlink>
      <w:r w:rsidR="002E748E" w:rsidRPr="00C20740">
        <w:rPr>
          <w:rFonts w:asciiTheme="majorBidi" w:hAnsiTheme="majorBidi" w:cstheme="majorBidi"/>
          <w:lang w:eastAsia="ar-SA"/>
        </w:rPr>
        <w:t> on one side. They can be used for decoration, depending on the situation. They can come in many different shapes, sizes and </w:t>
      </w:r>
      <w:proofErr w:type="spellStart"/>
      <w:r w:rsidR="002E748E" w:rsidRPr="00C20740">
        <w:rPr>
          <w:rFonts w:asciiTheme="majorBidi" w:hAnsiTheme="majorBidi" w:cstheme="majorBidi"/>
          <w:lang w:eastAsia="ar-SA"/>
        </w:rPr>
        <w:fldChar w:fldCharType="begin"/>
      </w:r>
      <w:r w:rsidR="002E748E" w:rsidRPr="00C20740">
        <w:rPr>
          <w:rFonts w:asciiTheme="majorBidi" w:hAnsiTheme="majorBidi" w:cstheme="majorBidi"/>
          <w:lang w:eastAsia="ar-SA"/>
        </w:rPr>
        <w:instrText xml:space="preserve"> HYPERLINK "https://en.wikipedia.org/wiki/Colours" \o "Colours" </w:instrText>
      </w:r>
      <w:r w:rsidR="002E748E" w:rsidRPr="00C20740">
        <w:rPr>
          <w:rFonts w:asciiTheme="majorBidi" w:hAnsiTheme="majorBidi" w:cstheme="majorBidi"/>
          <w:lang w:eastAsia="ar-SA"/>
        </w:rPr>
        <w:fldChar w:fldCharType="separate"/>
      </w:r>
      <w:r w:rsidR="002E748E" w:rsidRPr="00C20740">
        <w:rPr>
          <w:rFonts w:asciiTheme="majorBidi" w:hAnsiTheme="majorBidi" w:cstheme="majorBidi"/>
          <w:lang w:eastAsia="ar-SA"/>
        </w:rPr>
        <w:t>colours</w:t>
      </w:r>
      <w:proofErr w:type="spellEnd"/>
      <w:r w:rsidR="002E748E" w:rsidRPr="00C20740">
        <w:rPr>
          <w:rFonts w:asciiTheme="majorBidi" w:hAnsiTheme="majorBidi" w:cstheme="majorBidi"/>
          <w:lang w:eastAsia="ar-SA"/>
        </w:rPr>
        <w:fldChar w:fldCharType="end"/>
      </w:r>
      <w:r w:rsidR="002E748E" w:rsidRPr="00C20740">
        <w:rPr>
          <w:rFonts w:asciiTheme="majorBidi" w:hAnsiTheme="majorBidi" w:cstheme="majorBidi"/>
          <w:lang w:eastAsia="ar-SA"/>
        </w:rPr>
        <w:t> and are put on things such as lunchboxes, in children's rooms, on paper, lockers, notebooks and so on. Some people collect and trade stickers with other collectors.</w:t>
      </w:r>
      <w:hyperlink r:id="rId12" w:anchor="cite_note-1" w:history="1">
        <w:r w:rsidR="002E748E" w:rsidRPr="00C20740">
          <w:rPr>
            <w:rFonts w:asciiTheme="majorBidi" w:hAnsiTheme="majorBidi" w:cstheme="majorBidi"/>
            <w:lang w:eastAsia="ar-SA"/>
          </w:rPr>
          <w:t>[1]</w:t>
        </w:r>
      </w:hyperlink>
      <w:r w:rsidR="002E748E" w:rsidRPr="00C20740">
        <w:rPr>
          <w:rFonts w:asciiTheme="majorBidi" w:hAnsiTheme="majorBidi" w:cstheme="majorBidi"/>
          <w:lang w:eastAsia="ar-SA"/>
        </w:rPr>
        <w:t>Temporary </w:t>
      </w:r>
      <w:hyperlink r:id="rId13" w:tooltip="Name tag" w:history="1">
        <w:r w:rsidR="002E748E" w:rsidRPr="00C20740">
          <w:rPr>
            <w:rFonts w:asciiTheme="majorBidi" w:hAnsiTheme="majorBidi" w:cstheme="majorBidi"/>
            <w:lang w:eastAsia="ar-SA"/>
          </w:rPr>
          <w:t>name tags</w:t>
        </w:r>
      </w:hyperlink>
      <w:r w:rsidR="002E748E" w:rsidRPr="00C20740">
        <w:rPr>
          <w:rFonts w:asciiTheme="majorBidi" w:hAnsiTheme="majorBidi" w:cstheme="majorBidi"/>
          <w:lang w:eastAsia="ar-SA"/>
        </w:rPr>
        <w:t xml:space="preserve"> are usually stickers. </w:t>
      </w:r>
    </w:p>
    <w:p w:rsidR="00C20740" w:rsidRDefault="00BD2B14" w:rsidP="00C20740">
      <w:pPr>
        <w:pStyle w:val="NormalWeb"/>
        <w:shd w:val="clear" w:color="auto" w:fill="FFFFFF"/>
        <w:spacing w:before="120" w:beforeAutospacing="0" w:after="120" w:afterAutospacing="0"/>
        <w:jc w:val="both"/>
        <w:rPr>
          <w:rFonts w:asciiTheme="majorBidi" w:hAnsiTheme="majorBidi" w:cstheme="majorBidi"/>
          <w:lang w:eastAsia="ar-SA"/>
        </w:rPr>
      </w:pPr>
      <w:r w:rsidRPr="00C20740">
        <w:rPr>
          <w:rFonts w:asciiTheme="majorBidi" w:hAnsiTheme="majorBidi" w:cstheme="majorBidi"/>
          <w:b/>
          <w:bCs/>
          <w:lang w:eastAsia="ar-SA"/>
        </w:rPr>
        <w:lastRenderedPageBreak/>
        <w:t>Surfactants</w:t>
      </w:r>
      <w:r w:rsidR="00462F85" w:rsidRPr="00C20740">
        <w:rPr>
          <w:rFonts w:asciiTheme="majorBidi" w:hAnsiTheme="majorBidi" w:cstheme="majorBidi"/>
          <w:b/>
          <w:bCs/>
          <w:lang w:eastAsia="ar-SA"/>
        </w:rPr>
        <w:t xml:space="preserve">  compounds</w:t>
      </w:r>
      <w:r w:rsidR="00462F85" w:rsidRPr="00C20740">
        <w:rPr>
          <w:rFonts w:asciiTheme="majorBidi" w:hAnsiTheme="majorBidi" w:cstheme="majorBidi"/>
          <w:lang w:eastAsia="ar-SA"/>
        </w:rPr>
        <w:t xml:space="preserve"> that lower the </w:t>
      </w:r>
      <w:hyperlink r:id="rId14" w:tooltip="Surface tension" w:history="1">
        <w:r w:rsidR="00462F85" w:rsidRPr="00C20740">
          <w:rPr>
            <w:rFonts w:asciiTheme="majorBidi" w:hAnsiTheme="majorBidi" w:cstheme="majorBidi"/>
            <w:lang w:eastAsia="ar-SA"/>
          </w:rPr>
          <w:t>surface tension</w:t>
        </w:r>
      </w:hyperlink>
      <w:r w:rsidR="00462F85" w:rsidRPr="00C20740">
        <w:rPr>
          <w:rFonts w:asciiTheme="majorBidi" w:hAnsiTheme="majorBidi" w:cstheme="majorBidi"/>
          <w:lang w:eastAsia="ar-SA"/>
        </w:rPr>
        <w:t> (or interfacial tension) between two liquids or between a liquid and a solid. Surfactants may act as </w:t>
      </w:r>
      <w:hyperlink r:id="rId15" w:tooltip="Detergent" w:history="1">
        <w:r w:rsidR="00462F85" w:rsidRPr="00C20740">
          <w:rPr>
            <w:rFonts w:asciiTheme="majorBidi" w:hAnsiTheme="majorBidi" w:cstheme="majorBidi"/>
            <w:lang w:eastAsia="ar-SA"/>
          </w:rPr>
          <w:t>detergents</w:t>
        </w:r>
      </w:hyperlink>
      <w:r w:rsidR="00462F85" w:rsidRPr="00C20740">
        <w:rPr>
          <w:rFonts w:asciiTheme="majorBidi" w:hAnsiTheme="majorBidi" w:cstheme="majorBidi"/>
          <w:lang w:eastAsia="ar-SA"/>
        </w:rPr>
        <w:t>, </w:t>
      </w:r>
      <w:hyperlink r:id="rId16" w:tooltip="Wetting" w:history="1">
        <w:r w:rsidR="00462F85" w:rsidRPr="00C20740">
          <w:rPr>
            <w:rFonts w:asciiTheme="majorBidi" w:hAnsiTheme="majorBidi" w:cstheme="majorBidi"/>
            <w:lang w:eastAsia="ar-SA"/>
          </w:rPr>
          <w:t>wetting</w:t>
        </w:r>
      </w:hyperlink>
      <w:r w:rsidR="00462F85" w:rsidRPr="00C20740">
        <w:rPr>
          <w:rFonts w:asciiTheme="majorBidi" w:hAnsiTheme="majorBidi" w:cstheme="majorBidi"/>
          <w:lang w:eastAsia="ar-SA"/>
        </w:rPr>
        <w:t> agents, </w:t>
      </w:r>
      <w:hyperlink r:id="rId17" w:anchor="Emulsifiers" w:tooltip="Emulsion" w:history="1">
        <w:r w:rsidR="00462F85" w:rsidRPr="00C20740">
          <w:rPr>
            <w:rFonts w:asciiTheme="majorBidi" w:hAnsiTheme="majorBidi" w:cstheme="majorBidi"/>
            <w:lang w:eastAsia="ar-SA"/>
          </w:rPr>
          <w:t>emulsifiers</w:t>
        </w:r>
      </w:hyperlink>
      <w:r w:rsidR="00462F85" w:rsidRPr="00C20740">
        <w:rPr>
          <w:rFonts w:asciiTheme="majorBidi" w:hAnsiTheme="majorBidi" w:cstheme="majorBidi"/>
          <w:lang w:eastAsia="ar-SA"/>
        </w:rPr>
        <w:t>, </w:t>
      </w:r>
      <w:hyperlink r:id="rId18" w:tooltip="Foaming agent" w:history="1">
        <w:r w:rsidR="00462F85" w:rsidRPr="00C20740">
          <w:rPr>
            <w:rFonts w:asciiTheme="majorBidi" w:hAnsiTheme="majorBidi" w:cstheme="majorBidi"/>
            <w:lang w:eastAsia="ar-SA"/>
          </w:rPr>
          <w:t>foaming agents</w:t>
        </w:r>
      </w:hyperlink>
      <w:r w:rsidR="00462F85" w:rsidRPr="00C20740">
        <w:rPr>
          <w:rFonts w:asciiTheme="majorBidi" w:hAnsiTheme="majorBidi" w:cstheme="majorBidi"/>
          <w:lang w:eastAsia="ar-SA"/>
        </w:rPr>
        <w:t>, and </w:t>
      </w:r>
      <w:hyperlink r:id="rId19" w:tooltip="Dispersant" w:history="1">
        <w:r w:rsidR="00462F85" w:rsidRPr="00C20740">
          <w:rPr>
            <w:rFonts w:asciiTheme="majorBidi" w:hAnsiTheme="majorBidi" w:cstheme="majorBidi"/>
            <w:lang w:eastAsia="ar-SA"/>
          </w:rPr>
          <w:t>dispersants</w:t>
        </w:r>
      </w:hyperlink>
      <w:r w:rsidR="00462F85" w:rsidRPr="00C20740">
        <w:rPr>
          <w:rFonts w:asciiTheme="majorBidi" w:hAnsiTheme="majorBidi" w:cstheme="majorBidi"/>
          <w:lang w:eastAsia="ar-SA"/>
        </w:rPr>
        <w:t>.</w:t>
      </w:r>
      <w:r w:rsidRPr="00C20740">
        <w:rPr>
          <w:rFonts w:asciiTheme="majorBidi" w:hAnsiTheme="majorBidi" w:cstheme="majorBidi" w:hint="cs"/>
          <w:rtl/>
          <w:lang w:eastAsia="ar-SA"/>
        </w:rPr>
        <w:t xml:space="preserve">                                   </w:t>
      </w:r>
    </w:p>
    <w:p w:rsidR="00BD2B14" w:rsidRPr="00C20740" w:rsidRDefault="00BD2B14" w:rsidP="00C20740">
      <w:pPr>
        <w:pStyle w:val="NormalWeb"/>
        <w:shd w:val="clear" w:color="auto" w:fill="FFFFFF"/>
        <w:spacing w:before="120" w:beforeAutospacing="0" w:after="120" w:afterAutospacing="0"/>
        <w:jc w:val="both"/>
        <w:rPr>
          <w:rFonts w:asciiTheme="majorBidi" w:hAnsiTheme="majorBidi" w:cstheme="majorBidi"/>
          <w:b/>
          <w:bCs/>
          <w:sz w:val="28"/>
          <w:szCs w:val="28"/>
          <w:lang w:eastAsia="ar-SA"/>
        </w:rPr>
      </w:pPr>
      <w:r w:rsidRPr="00C20740">
        <w:rPr>
          <w:rFonts w:asciiTheme="majorBidi" w:hAnsiTheme="majorBidi" w:cstheme="majorBidi"/>
          <w:b/>
          <w:bCs/>
          <w:sz w:val="28"/>
          <w:szCs w:val="28"/>
          <w:lang w:eastAsia="ar-SA"/>
        </w:rPr>
        <w:t>B) What is the difference between each of the following: (answer four only)</w:t>
      </w:r>
      <w:r w:rsidRPr="00C20740">
        <w:rPr>
          <w:rFonts w:asciiTheme="majorBidi" w:hAnsiTheme="majorBidi" w:cstheme="majorBidi" w:hint="cs"/>
          <w:b/>
          <w:bCs/>
          <w:sz w:val="28"/>
          <w:szCs w:val="28"/>
          <w:rtl/>
          <w:lang w:eastAsia="ar-SA"/>
        </w:rPr>
        <w:t xml:space="preserve">    </w:t>
      </w:r>
      <w:r w:rsidRPr="00C20740">
        <w:rPr>
          <w:rFonts w:asciiTheme="majorBidi" w:hAnsiTheme="majorBidi" w:cstheme="majorBidi"/>
          <w:b/>
          <w:bCs/>
          <w:sz w:val="28"/>
          <w:szCs w:val="28"/>
          <w:lang w:eastAsia="ar-SA"/>
        </w:rPr>
        <w:t>(16 Marks)</w:t>
      </w:r>
      <w:r w:rsidRPr="00C20740">
        <w:rPr>
          <w:rFonts w:asciiTheme="majorBidi" w:hAnsiTheme="majorBidi" w:cstheme="majorBidi" w:hint="cs"/>
          <w:b/>
          <w:bCs/>
          <w:sz w:val="28"/>
          <w:szCs w:val="28"/>
          <w:rtl/>
          <w:lang w:eastAsia="ar-SA"/>
        </w:rPr>
        <w:t xml:space="preserve">       </w:t>
      </w:r>
    </w:p>
    <w:p w:rsidR="00BD2B14" w:rsidRPr="00C20740" w:rsidRDefault="00BD2B14" w:rsidP="00C20740">
      <w:pPr>
        <w:pStyle w:val="NormalWeb"/>
        <w:shd w:val="clear" w:color="auto" w:fill="FFFFFF"/>
        <w:spacing w:before="120" w:beforeAutospacing="0" w:after="120" w:afterAutospacing="0"/>
        <w:jc w:val="both"/>
        <w:rPr>
          <w:rFonts w:asciiTheme="majorBidi" w:hAnsiTheme="majorBidi" w:cstheme="majorBidi"/>
          <w:lang w:eastAsia="ar-SA"/>
        </w:rPr>
      </w:pPr>
      <w:r w:rsidRPr="00C20740">
        <w:rPr>
          <w:rFonts w:asciiTheme="majorBidi" w:hAnsiTheme="majorBidi" w:cstheme="majorBidi"/>
          <w:b/>
          <w:bCs/>
          <w:lang w:eastAsia="ar-SA"/>
        </w:rPr>
        <w:t>1- Synergism</w:t>
      </w:r>
      <w:r w:rsidRPr="00C20740">
        <w:rPr>
          <w:rFonts w:asciiTheme="majorBidi" w:hAnsiTheme="majorBidi" w:cstheme="majorBidi"/>
          <w:lang w:eastAsia="ar-SA"/>
        </w:rPr>
        <w:t xml:space="preserve"> </w:t>
      </w:r>
      <w:r w:rsidR="00462F85" w:rsidRPr="00C20740">
        <w:rPr>
          <w:rFonts w:asciiTheme="majorBidi" w:hAnsiTheme="majorBidi" w:cstheme="majorBidi"/>
          <w:lang w:eastAsia="ar-SA"/>
        </w:rPr>
        <w:t>is the combination of two or more things that creates an effect which is greater than the sum of each separately.</w:t>
      </w:r>
      <w:r w:rsidRPr="00C20740">
        <w:rPr>
          <w:rFonts w:asciiTheme="majorBidi" w:hAnsiTheme="majorBidi" w:cstheme="majorBidi"/>
          <w:lang w:eastAsia="ar-SA"/>
        </w:rPr>
        <w:t xml:space="preserve"> and </w:t>
      </w:r>
      <w:r w:rsidRPr="00C20740">
        <w:rPr>
          <w:rFonts w:asciiTheme="majorBidi" w:hAnsiTheme="majorBidi" w:cstheme="majorBidi"/>
          <w:b/>
          <w:bCs/>
          <w:lang w:eastAsia="ar-SA"/>
        </w:rPr>
        <w:t>Potentiation</w:t>
      </w:r>
      <w:r w:rsidR="00462F85" w:rsidRPr="00C20740">
        <w:rPr>
          <w:rFonts w:asciiTheme="majorBidi" w:hAnsiTheme="majorBidi" w:cstheme="majorBidi"/>
          <w:lang w:eastAsia="ar-SA"/>
        </w:rPr>
        <w:t xml:space="preserve">  is a </w:t>
      </w:r>
      <w:hyperlink r:id="rId20" w:tooltip="Reagent" w:history="1">
        <w:r w:rsidR="00462F85" w:rsidRPr="00C20740">
          <w:rPr>
            <w:rFonts w:asciiTheme="majorBidi" w:hAnsiTheme="majorBidi" w:cstheme="majorBidi"/>
            <w:lang w:eastAsia="ar-SA"/>
          </w:rPr>
          <w:t>reagent</w:t>
        </w:r>
      </w:hyperlink>
      <w:r w:rsidR="00462F85" w:rsidRPr="00C20740">
        <w:rPr>
          <w:rFonts w:asciiTheme="majorBidi" w:hAnsiTheme="majorBidi" w:cstheme="majorBidi"/>
          <w:lang w:eastAsia="ar-SA"/>
        </w:rPr>
        <w:t> that enhances sensitization of an </w:t>
      </w:r>
      <w:hyperlink r:id="rId21" w:tooltip="Antigen" w:history="1">
        <w:r w:rsidR="00462F85" w:rsidRPr="00C20740">
          <w:rPr>
            <w:rFonts w:asciiTheme="majorBidi" w:hAnsiTheme="majorBidi" w:cstheme="majorBidi"/>
            <w:lang w:eastAsia="ar-SA"/>
          </w:rPr>
          <w:t>antigen</w:t>
        </w:r>
      </w:hyperlink>
    </w:p>
    <w:p w:rsidR="00BD2B14" w:rsidRPr="00C20740" w:rsidRDefault="00BD2B14" w:rsidP="00C20740">
      <w:pPr>
        <w:pStyle w:val="NormalWeb"/>
        <w:shd w:val="clear" w:color="auto" w:fill="FFFFFF"/>
        <w:spacing w:before="120" w:beforeAutospacing="0" w:after="120" w:afterAutospacing="0"/>
        <w:jc w:val="both"/>
        <w:rPr>
          <w:rFonts w:asciiTheme="majorBidi" w:hAnsiTheme="majorBidi" w:cstheme="majorBidi"/>
          <w:lang w:eastAsia="ar-SA"/>
        </w:rPr>
      </w:pPr>
      <w:r w:rsidRPr="00C20740">
        <w:rPr>
          <w:rFonts w:asciiTheme="majorBidi" w:hAnsiTheme="majorBidi" w:cstheme="majorBidi"/>
          <w:lang w:eastAsia="ar-SA"/>
        </w:rPr>
        <w:t xml:space="preserve">2- </w:t>
      </w:r>
      <w:proofErr w:type="spellStart"/>
      <w:r w:rsidRPr="00C20740">
        <w:rPr>
          <w:rFonts w:asciiTheme="majorBidi" w:hAnsiTheme="majorBidi" w:cstheme="majorBidi"/>
          <w:b/>
          <w:bCs/>
          <w:lang w:eastAsia="ar-SA"/>
        </w:rPr>
        <w:t>Atractants</w:t>
      </w:r>
      <w:proofErr w:type="spellEnd"/>
      <w:r w:rsidRPr="00C20740">
        <w:rPr>
          <w:rFonts w:asciiTheme="majorBidi" w:hAnsiTheme="majorBidi" w:cstheme="majorBidi"/>
          <w:b/>
          <w:bCs/>
          <w:lang w:eastAsia="ar-SA"/>
        </w:rPr>
        <w:t xml:space="preserve"> </w:t>
      </w:r>
      <w:r w:rsidR="00462F85" w:rsidRPr="00C20740">
        <w:rPr>
          <w:rFonts w:asciiTheme="majorBidi" w:hAnsiTheme="majorBidi" w:cstheme="majorBidi"/>
          <w:lang w:eastAsia="ar-SA"/>
        </w:rPr>
        <w:t xml:space="preserve">a substance (as a pheromone) that attracts specific animals (as insects or individuals of the opposite sex) </w:t>
      </w:r>
      <w:r w:rsidRPr="00C20740">
        <w:rPr>
          <w:rFonts w:asciiTheme="majorBidi" w:hAnsiTheme="majorBidi" w:cstheme="majorBidi"/>
          <w:lang w:eastAsia="ar-SA"/>
        </w:rPr>
        <w:t xml:space="preserve">and </w:t>
      </w:r>
      <w:r w:rsidRPr="00C20740">
        <w:rPr>
          <w:rFonts w:asciiTheme="majorBidi" w:hAnsiTheme="majorBidi" w:cstheme="majorBidi"/>
          <w:b/>
          <w:bCs/>
          <w:lang w:eastAsia="ar-SA"/>
        </w:rPr>
        <w:t>Repellents</w:t>
      </w:r>
      <w:r w:rsidR="00462F85" w:rsidRPr="00C20740">
        <w:rPr>
          <w:rFonts w:asciiTheme="majorBidi" w:hAnsiTheme="majorBidi" w:cstheme="majorBidi"/>
          <w:lang w:eastAsia="ar-SA"/>
        </w:rPr>
        <w:t xml:space="preserve">  is a substance applied to skin, clothing, or other surfaces which discourages </w:t>
      </w:r>
      <w:hyperlink r:id="rId22" w:tooltip="Insect" w:history="1">
        <w:r w:rsidR="00462F85" w:rsidRPr="00C20740">
          <w:rPr>
            <w:rFonts w:asciiTheme="majorBidi" w:hAnsiTheme="majorBidi" w:cstheme="majorBidi"/>
            <w:lang w:eastAsia="ar-SA"/>
          </w:rPr>
          <w:t>insects</w:t>
        </w:r>
      </w:hyperlink>
      <w:r w:rsidR="00462F85" w:rsidRPr="00C20740">
        <w:rPr>
          <w:rFonts w:asciiTheme="majorBidi" w:hAnsiTheme="majorBidi" w:cstheme="majorBidi"/>
          <w:lang w:eastAsia="ar-SA"/>
        </w:rPr>
        <w:t> (and </w:t>
      </w:r>
      <w:hyperlink r:id="rId23" w:tooltip="Arthropod" w:history="1">
        <w:r w:rsidR="00462F85" w:rsidRPr="00C20740">
          <w:rPr>
            <w:rFonts w:asciiTheme="majorBidi" w:hAnsiTheme="majorBidi" w:cstheme="majorBidi"/>
            <w:lang w:eastAsia="ar-SA"/>
          </w:rPr>
          <w:t>arthropods</w:t>
        </w:r>
      </w:hyperlink>
      <w:r w:rsidR="00462F85" w:rsidRPr="00C20740">
        <w:rPr>
          <w:rFonts w:asciiTheme="majorBidi" w:hAnsiTheme="majorBidi" w:cstheme="majorBidi"/>
          <w:lang w:eastAsia="ar-SA"/>
        </w:rPr>
        <w:t> in general) from landing or climbing on that surface. Insect repellents help prevent and control the outbreak of </w:t>
      </w:r>
      <w:hyperlink r:id="rId24" w:tooltip="Vector (epidemiology)" w:history="1">
        <w:r w:rsidR="00462F85" w:rsidRPr="00C20740">
          <w:rPr>
            <w:rFonts w:asciiTheme="majorBidi" w:hAnsiTheme="majorBidi" w:cstheme="majorBidi"/>
            <w:lang w:eastAsia="ar-SA"/>
          </w:rPr>
          <w:t>insect-borne</w:t>
        </w:r>
      </w:hyperlink>
      <w:r w:rsidR="00462F85" w:rsidRPr="00C20740">
        <w:rPr>
          <w:rFonts w:asciiTheme="majorBidi" w:hAnsiTheme="majorBidi" w:cstheme="majorBidi"/>
          <w:lang w:eastAsia="ar-SA"/>
        </w:rPr>
        <w:t> (and other arthropod-</w:t>
      </w:r>
      <w:proofErr w:type="spellStart"/>
      <w:r w:rsidR="00462F85" w:rsidRPr="00C20740">
        <w:rPr>
          <w:rFonts w:asciiTheme="majorBidi" w:hAnsiTheme="majorBidi" w:cstheme="majorBidi"/>
          <w:lang w:eastAsia="ar-SA"/>
        </w:rPr>
        <w:t>bourne</w:t>
      </w:r>
      <w:proofErr w:type="spellEnd"/>
      <w:r w:rsidR="00462F85" w:rsidRPr="00C20740">
        <w:rPr>
          <w:rFonts w:asciiTheme="majorBidi" w:hAnsiTheme="majorBidi" w:cstheme="majorBidi"/>
          <w:lang w:eastAsia="ar-SA"/>
        </w:rPr>
        <w:t>) diseases such as </w:t>
      </w:r>
      <w:hyperlink r:id="rId25" w:tooltip="Malaria" w:history="1">
        <w:r w:rsidR="00462F85" w:rsidRPr="00C20740">
          <w:rPr>
            <w:rFonts w:asciiTheme="majorBidi" w:hAnsiTheme="majorBidi" w:cstheme="majorBidi"/>
            <w:lang w:eastAsia="ar-SA"/>
          </w:rPr>
          <w:t>malaria</w:t>
        </w:r>
      </w:hyperlink>
    </w:p>
    <w:p w:rsidR="00BD2B14" w:rsidRPr="00C20740" w:rsidRDefault="00BD2B14" w:rsidP="00C20740">
      <w:pPr>
        <w:pStyle w:val="NormalWeb"/>
        <w:shd w:val="clear" w:color="auto" w:fill="FFFFFF"/>
        <w:spacing w:before="120" w:beforeAutospacing="0" w:after="120" w:afterAutospacing="0"/>
        <w:jc w:val="both"/>
        <w:rPr>
          <w:rFonts w:asciiTheme="majorBidi" w:hAnsiTheme="majorBidi" w:cstheme="majorBidi"/>
          <w:lang w:eastAsia="ar-SA"/>
        </w:rPr>
      </w:pPr>
      <w:r w:rsidRPr="00C20740">
        <w:rPr>
          <w:rFonts w:asciiTheme="majorBidi" w:hAnsiTheme="majorBidi" w:cstheme="majorBidi"/>
          <w:lang w:eastAsia="ar-SA"/>
        </w:rPr>
        <w:t xml:space="preserve">3- </w:t>
      </w:r>
      <w:r w:rsidRPr="00C20740">
        <w:rPr>
          <w:rFonts w:asciiTheme="majorBidi" w:hAnsiTheme="majorBidi" w:cstheme="majorBidi"/>
          <w:b/>
          <w:bCs/>
          <w:lang w:eastAsia="ar-SA"/>
        </w:rPr>
        <w:t>Impregnated dust and Straight dust</w:t>
      </w:r>
    </w:p>
    <w:p w:rsidR="00C20740" w:rsidRPr="00C20740" w:rsidRDefault="00BD2B14" w:rsidP="00C20740">
      <w:pPr>
        <w:pStyle w:val="NormalWeb"/>
        <w:shd w:val="clear" w:color="auto" w:fill="FFFFFF"/>
        <w:spacing w:before="120" w:beforeAutospacing="0" w:after="120" w:afterAutospacing="0"/>
        <w:jc w:val="both"/>
        <w:rPr>
          <w:rFonts w:asciiTheme="majorBidi" w:hAnsiTheme="majorBidi" w:cstheme="majorBidi"/>
          <w:lang w:eastAsia="ar-SA"/>
        </w:rPr>
      </w:pPr>
      <w:r w:rsidRPr="00C20740">
        <w:rPr>
          <w:rFonts w:asciiTheme="majorBidi" w:hAnsiTheme="majorBidi" w:cstheme="majorBidi"/>
          <w:lang w:eastAsia="ar-SA"/>
        </w:rPr>
        <w:t xml:space="preserve">4- </w:t>
      </w:r>
      <w:proofErr w:type="spellStart"/>
      <w:r w:rsidRPr="00C20740">
        <w:rPr>
          <w:rFonts w:asciiTheme="majorBidi" w:hAnsiTheme="majorBidi" w:cstheme="majorBidi"/>
          <w:b/>
          <w:bCs/>
          <w:lang w:eastAsia="ar-SA"/>
        </w:rPr>
        <w:t>Emulsifiable</w:t>
      </w:r>
      <w:proofErr w:type="spellEnd"/>
      <w:r w:rsidRPr="00C20740">
        <w:rPr>
          <w:rFonts w:asciiTheme="majorBidi" w:hAnsiTheme="majorBidi" w:cstheme="majorBidi"/>
          <w:lang w:eastAsia="ar-SA"/>
        </w:rPr>
        <w:t xml:space="preserve"> Concentrates</w:t>
      </w:r>
      <w:r w:rsidR="00C20740" w:rsidRPr="00C20740">
        <w:rPr>
          <w:rFonts w:asciiTheme="majorBidi" w:hAnsiTheme="majorBidi" w:cstheme="majorBidi" w:hint="cs"/>
          <w:lang w:eastAsia="ar-SA"/>
        </w:rPr>
        <w:t xml:space="preserve"> An</w:t>
      </w:r>
      <w:r w:rsidR="00C20740" w:rsidRPr="00C20740">
        <w:rPr>
          <w:rFonts w:asciiTheme="majorBidi" w:hAnsiTheme="majorBidi" w:cstheme="majorBidi"/>
          <w:lang w:eastAsia="ar-SA"/>
        </w:rPr>
        <w:t xml:space="preserve"> </w:t>
      </w:r>
      <w:proofErr w:type="spellStart"/>
      <w:r w:rsidR="00C20740" w:rsidRPr="00C20740">
        <w:rPr>
          <w:rFonts w:asciiTheme="majorBidi" w:hAnsiTheme="majorBidi" w:cstheme="majorBidi" w:hint="cs"/>
          <w:lang w:eastAsia="ar-SA"/>
        </w:rPr>
        <w:t>emulsifiable</w:t>
      </w:r>
      <w:proofErr w:type="spellEnd"/>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concentrate</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formulation</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usually</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contains</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a</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liquid</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active</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ingredient,</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one</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or</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more</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petroleum-based</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solvents</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(which</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give</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EC</w:t>
      </w:r>
      <w:r w:rsidR="00C20740">
        <w:rPr>
          <w:rFonts w:asciiTheme="majorBidi" w:hAnsiTheme="majorBidi" w:cstheme="majorBidi"/>
          <w:lang w:eastAsia="ar-SA"/>
        </w:rPr>
        <w:t xml:space="preserve"> </w:t>
      </w:r>
      <w:r w:rsidR="00C20740" w:rsidRPr="00C20740">
        <w:rPr>
          <w:rFonts w:asciiTheme="majorBidi" w:hAnsiTheme="majorBidi" w:cstheme="majorBidi" w:hint="cs"/>
          <w:lang w:eastAsia="ar-SA"/>
        </w:rPr>
        <w:t>formulations</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their</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strong</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odor),</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and</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an</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agent</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that</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allows</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the</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formulation</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to</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be</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mixed</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with</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water</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to</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form</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an</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emulsion.</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ECs</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are</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among</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the</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most</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versatile</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formulations.</w:t>
      </w:r>
      <w:r w:rsidRPr="00C20740">
        <w:rPr>
          <w:rFonts w:asciiTheme="majorBidi" w:hAnsiTheme="majorBidi" w:cstheme="majorBidi"/>
          <w:lang w:eastAsia="ar-SA"/>
        </w:rPr>
        <w:t xml:space="preserve"> and Emulsions</w:t>
      </w:r>
      <w:r w:rsidR="00C20740" w:rsidRPr="00C20740">
        <w:rPr>
          <w:rFonts w:asciiTheme="majorBidi" w:hAnsiTheme="majorBidi" w:cstheme="majorBidi" w:hint="cs"/>
          <w:lang w:eastAsia="ar-SA"/>
        </w:rPr>
        <w:t xml:space="preserve"> occurs</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when</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one</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liquid</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is</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dispersed</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(as</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droplets)</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in</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another</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liquid.</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Each</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liquid</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retains</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its</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original</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identity.</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Some</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degree</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of</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agitation</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generally</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is</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required</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to</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keep</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the</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emulsion</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from</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separating.</w:t>
      </w:r>
      <w:r w:rsidR="00C20740" w:rsidRPr="00C20740">
        <w:rPr>
          <w:rFonts w:asciiTheme="majorBidi" w:hAnsiTheme="majorBidi" w:cstheme="majorBidi"/>
          <w:lang w:eastAsia="ar-SA"/>
        </w:rPr>
        <w:t xml:space="preserve"> </w:t>
      </w:r>
      <w:r w:rsidR="00C20740" w:rsidRPr="00C20740">
        <w:rPr>
          <w:rFonts w:asciiTheme="majorBidi" w:hAnsiTheme="majorBidi" w:cstheme="majorBidi" w:hint="cs"/>
          <w:lang w:eastAsia="ar-SA"/>
        </w:rPr>
        <w:t>Emulsions</w:t>
      </w:r>
    </w:p>
    <w:p w:rsidR="00BD2B14" w:rsidRPr="00C20740" w:rsidRDefault="00C20740" w:rsidP="00C20740">
      <w:pPr>
        <w:pStyle w:val="NormalWeb"/>
        <w:shd w:val="clear" w:color="auto" w:fill="FFFFFF"/>
        <w:spacing w:before="120" w:beforeAutospacing="0" w:after="120" w:afterAutospacing="0"/>
        <w:jc w:val="both"/>
        <w:rPr>
          <w:rFonts w:asciiTheme="majorBidi" w:hAnsiTheme="majorBidi" w:cstheme="majorBidi"/>
          <w:lang w:eastAsia="ar-SA"/>
        </w:rPr>
      </w:pPr>
      <w:r w:rsidRPr="00C20740">
        <w:rPr>
          <w:rFonts w:asciiTheme="majorBidi" w:hAnsiTheme="majorBidi" w:cstheme="majorBidi" w:hint="cs"/>
          <w:lang w:eastAsia="ar-SA"/>
        </w:rPr>
        <w:t>usually</w:t>
      </w:r>
      <w:r w:rsidRPr="00C20740">
        <w:rPr>
          <w:rFonts w:asciiTheme="majorBidi" w:hAnsiTheme="majorBidi" w:cstheme="majorBidi"/>
          <w:lang w:eastAsia="ar-SA"/>
        </w:rPr>
        <w:t xml:space="preserve"> </w:t>
      </w:r>
      <w:r w:rsidRPr="00C20740">
        <w:rPr>
          <w:rFonts w:asciiTheme="majorBidi" w:hAnsiTheme="majorBidi" w:cstheme="majorBidi" w:hint="cs"/>
          <w:lang w:eastAsia="ar-SA"/>
        </w:rPr>
        <w:t>have</w:t>
      </w:r>
      <w:r w:rsidRPr="00C20740">
        <w:rPr>
          <w:rFonts w:asciiTheme="majorBidi" w:hAnsiTheme="majorBidi" w:cstheme="majorBidi"/>
          <w:lang w:eastAsia="ar-SA"/>
        </w:rPr>
        <w:t xml:space="preserve"> </w:t>
      </w:r>
      <w:r w:rsidRPr="00C20740">
        <w:rPr>
          <w:rFonts w:asciiTheme="majorBidi" w:hAnsiTheme="majorBidi" w:cstheme="majorBidi" w:hint="cs"/>
          <w:lang w:eastAsia="ar-SA"/>
        </w:rPr>
        <w:t>a</w:t>
      </w:r>
      <w:r w:rsidRPr="00C20740">
        <w:rPr>
          <w:rFonts w:asciiTheme="majorBidi" w:hAnsiTheme="majorBidi" w:cstheme="majorBidi"/>
          <w:lang w:eastAsia="ar-SA"/>
        </w:rPr>
        <w:t xml:space="preserve"> </w:t>
      </w:r>
      <w:r w:rsidRPr="00C20740">
        <w:rPr>
          <w:rFonts w:asciiTheme="majorBidi" w:hAnsiTheme="majorBidi" w:cstheme="majorBidi" w:hint="cs"/>
          <w:lang w:eastAsia="ar-SA"/>
        </w:rPr>
        <w:t>milky</w:t>
      </w:r>
      <w:r w:rsidRPr="00C20740">
        <w:rPr>
          <w:rFonts w:asciiTheme="majorBidi" w:hAnsiTheme="majorBidi" w:cstheme="majorBidi"/>
          <w:lang w:eastAsia="ar-SA"/>
        </w:rPr>
        <w:t xml:space="preserve"> </w:t>
      </w:r>
      <w:r w:rsidRPr="00C20740">
        <w:rPr>
          <w:rFonts w:asciiTheme="majorBidi" w:hAnsiTheme="majorBidi" w:cstheme="majorBidi" w:hint="cs"/>
          <w:lang w:eastAsia="ar-SA"/>
        </w:rPr>
        <w:t>appearance.</w:t>
      </w:r>
    </w:p>
    <w:p w:rsidR="00BD2B14" w:rsidRPr="00C20740" w:rsidRDefault="00BD2B14" w:rsidP="00C20740">
      <w:pPr>
        <w:pStyle w:val="NormalWeb"/>
        <w:shd w:val="clear" w:color="auto" w:fill="FFFFFF"/>
        <w:spacing w:before="120" w:beforeAutospacing="0" w:after="120" w:afterAutospacing="0"/>
        <w:jc w:val="both"/>
        <w:rPr>
          <w:rFonts w:asciiTheme="majorBidi" w:hAnsiTheme="majorBidi" w:cstheme="majorBidi"/>
          <w:lang w:eastAsia="ar-SA"/>
        </w:rPr>
      </w:pPr>
    </w:p>
    <w:p w:rsidR="00BD2B14" w:rsidRPr="00830EBF" w:rsidRDefault="00BD2B14" w:rsidP="00BD2B14">
      <w:pPr>
        <w:bidi w:val="0"/>
        <w:spacing w:line="320" w:lineRule="exact"/>
        <w:jc w:val="center"/>
        <w:rPr>
          <w:rFonts w:ascii="Algerian" w:hAnsi="Algerian" w:cstheme="majorBidi"/>
          <w:b/>
          <w:bCs/>
          <w:i/>
          <w:iCs/>
          <w:color w:val="000000"/>
          <w:sz w:val="26"/>
          <w:szCs w:val="26"/>
          <w:lang w:eastAsia="en-US"/>
        </w:rPr>
      </w:pPr>
      <w:r w:rsidRPr="00830EBF">
        <w:rPr>
          <w:rFonts w:ascii="Algerian" w:hAnsi="Algerian" w:cstheme="majorBidi"/>
          <w:b/>
          <w:bCs/>
          <w:i/>
          <w:iCs/>
          <w:color w:val="000000"/>
          <w:sz w:val="26"/>
          <w:szCs w:val="26"/>
          <w:lang w:eastAsia="en-US"/>
        </w:rPr>
        <w:t>Best wishes and good luck</w:t>
      </w:r>
      <w:r>
        <w:rPr>
          <w:rFonts w:ascii="Algerian" w:hAnsi="Algerian" w:cstheme="majorBidi"/>
          <w:b/>
          <w:bCs/>
          <w:i/>
          <w:iCs/>
          <w:color w:val="000000"/>
          <w:sz w:val="26"/>
          <w:szCs w:val="26"/>
          <w:lang w:eastAsia="en-US"/>
        </w:rPr>
        <w:t xml:space="preserve"> </w:t>
      </w:r>
    </w:p>
    <w:p w:rsidR="00BD2B14" w:rsidRDefault="00BD2B14" w:rsidP="00BD2B14">
      <w:pPr>
        <w:bidi w:val="0"/>
        <w:spacing w:line="320" w:lineRule="exact"/>
        <w:jc w:val="center"/>
        <w:rPr>
          <w:rFonts w:ascii="Algerian" w:hAnsi="Algerian" w:cstheme="majorBidi"/>
          <w:b/>
          <w:bCs/>
          <w:color w:val="000000"/>
          <w:sz w:val="26"/>
          <w:szCs w:val="26"/>
          <w:lang w:eastAsia="en-US"/>
        </w:rPr>
      </w:pPr>
      <w:r>
        <w:rPr>
          <w:rFonts w:ascii="Algerian" w:hAnsi="Algerian" w:cstheme="majorBidi"/>
          <w:b/>
          <w:bCs/>
          <w:noProof/>
          <w:color w:val="000000"/>
          <w:sz w:val="26"/>
          <w:szCs w:val="26"/>
          <w:lang w:eastAsia="en-US"/>
        </w:rPr>
        <w:drawing>
          <wp:anchor distT="0" distB="0" distL="114300" distR="114300" simplePos="0" relativeHeight="251662336" behindDoc="0" locked="0" layoutInCell="1" allowOverlap="1">
            <wp:simplePos x="0" y="0"/>
            <wp:positionH relativeFrom="column">
              <wp:posOffset>4491990</wp:posOffset>
            </wp:positionH>
            <wp:positionV relativeFrom="paragraph">
              <wp:posOffset>172720</wp:posOffset>
            </wp:positionV>
            <wp:extent cx="1223010" cy="853440"/>
            <wp:effectExtent l="19050" t="0" r="0" b="0"/>
            <wp:wrapNone/>
            <wp:docPr id="2" name="Picture 1" descr="http://2.bp.blogspot.com/-e6HrwR0rjig/T4afM0CxdLI/AAAAAAAAAZY/AjS_jpOpQtU/s640/BestWis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e6HrwR0rjig/T4afM0CxdLI/AAAAAAAAAZY/AjS_jpOpQtU/s640/BestWishes.JPG"/>
                    <pic:cNvPicPr>
                      <a:picLocks noChangeAspect="1" noChangeArrowheads="1"/>
                    </pic:cNvPicPr>
                  </pic:nvPicPr>
                  <pic:blipFill>
                    <a:blip r:embed="rId26" cstate="print"/>
                    <a:srcRect/>
                    <a:stretch>
                      <a:fillRect/>
                    </a:stretch>
                  </pic:blipFill>
                  <pic:spPr bwMode="auto">
                    <a:xfrm>
                      <a:off x="0" y="0"/>
                      <a:ext cx="1223010" cy="853440"/>
                    </a:xfrm>
                    <a:prstGeom prst="rect">
                      <a:avLst/>
                    </a:prstGeom>
                    <a:noFill/>
                    <a:ln w="9525">
                      <a:noFill/>
                      <a:miter lim="800000"/>
                      <a:headEnd/>
                      <a:tailEnd/>
                    </a:ln>
                  </pic:spPr>
                </pic:pic>
              </a:graphicData>
            </a:graphic>
          </wp:anchor>
        </w:drawing>
      </w:r>
    </w:p>
    <w:p w:rsidR="00BD2B14" w:rsidRPr="00D35FAB" w:rsidRDefault="00BD2B14" w:rsidP="00BD2B14">
      <w:pPr>
        <w:bidi w:val="0"/>
        <w:spacing w:line="320" w:lineRule="exact"/>
        <w:rPr>
          <w:b/>
          <w:bCs/>
          <w:sz w:val="28"/>
          <w:szCs w:val="28"/>
          <w:lang w:bidi="ar-EG"/>
        </w:rPr>
      </w:pPr>
      <w:r w:rsidRPr="00D35FAB">
        <w:rPr>
          <w:b/>
          <w:bCs/>
          <w:sz w:val="28"/>
          <w:szCs w:val="28"/>
          <w:lang w:bidi="ar-EG"/>
        </w:rPr>
        <w:t xml:space="preserve">Prof. Dr: </w:t>
      </w:r>
      <w:proofErr w:type="spellStart"/>
      <w:r w:rsidRPr="00D35FAB">
        <w:rPr>
          <w:b/>
          <w:bCs/>
          <w:sz w:val="28"/>
          <w:szCs w:val="28"/>
          <w:lang w:bidi="ar-EG"/>
        </w:rPr>
        <w:t>Safaa</w:t>
      </w:r>
      <w:proofErr w:type="spellEnd"/>
      <w:r w:rsidRPr="00D35FAB">
        <w:rPr>
          <w:b/>
          <w:bCs/>
          <w:sz w:val="28"/>
          <w:szCs w:val="28"/>
          <w:lang w:bidi="ar-EG"/>
        </w:rPr>
        <w:t xml:space="preserve"> </w:t>
      </w:r>
      <w:proofErr w:type="spellStart"/>
      <w:r w:rsidRPr="00D35FAB">
        <w:rPr>
          <w:b/>
          <w:bCs/>
          <w:sz w:val="28"/>
          <w:szCs w:val="28"/>
          <w:lang w:bidi="ar-EG"/>
        </w:rPr>
        <w:t>Halawa</w:t>
      </w:r>
      <w:proofErr w:type="spellEnd"/>
    </w:p>
    <w:p w:rsidR="00BD2B14" w:rsidRPr="00D35FAB" w:rsidRDefault="00BD2B14" w:rsidP="00BD2B14">
      <w:pPr>
        <w:bidi w:val="0"/>
        <w:spacing w:line="320" w:lineRule="exact"/>
        <w:rPr>
          <w:b/>
          <w:bCs/>
          <w:sz w:val="28"/>
          <w:szCs w:val="28"/>
          <w:lang w:bidi="ar-EG"/>
        </w:rPr>
      </w:pPr>
    </w:p>
    <w:p w:rsidR="00C07313" w:rsidRPr="00BD2B14" w:rsidRDefault="00C07313">
      <w:pPr>
        <w:rPr>
          <w:rFonts w:hint="cs"/>
          <w:lang w:bidi="ar-EG"/>
        </w:rPr>
      </w:pPr>
    </w:p>
    <w:sectPr w:rsidR="00C07313" w:rsidRPr="00BD2B14" w:rsidSect="00604D6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22ABD"/>
    <w:multiLevelType w:val="multilevel"/>
    <w:tmpl w:val="B8E84244"/>
    <w:lvl w:ilvl="0">
      <w:start w:val="1"/>
      <w:numFmt w:val="decimal"/>
      <w:lvlText w:val="%1."/>
      <w:lvlJc w:val="left"/>
      <w:pPr>
        <w:tabs>
          <w:tab w:val="num" w:pos="360"/>
        </w:tabs>
        <w:ind w:left="360"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
    <w:nsid w:val="44C2773B"/>
    <w:multiLevelType w:val="hybridMultilevel"/>
    <w:tmpl w:val="CCAA12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A74B43"/>
    <w:multiLevelType w:val="hybridMultilevel"/>
    <w:tmpl w:val="9AF4EC1C"/>
    <w:lvl w:ilvl="0" w:tplc="B7C2298E">
      <w:start w:val="1"/>
      <w:numFmt w:val="bullet"/>
      <w:lvlText w:val="•"/>
      <w:lvlJc w:val="left"/>
      <w:pPr>
        <w:tabs>
          <w:tab w:val="num" w:pos="720"/>
        </w:tabs>
        <w:ind w:left="720" w:hanging="360"/>
      </w:pPr>
      <w:rPr>
        <w:rFonts w:ascii="Times New Roman" w:hAnsi="Times New Roman" w:hint="default"/>
      </w:rPr>
    </w:lvl>
    <w:lvl w:ilvl="1" w:tplc="A5BEFB38">
      <w:start w:val="1"/>
      <w:numFmt w:val="bullet"/>
      <w:lvlText w:val="•"/>
      <w:lvlJc w:val="left"/>
      <w:pPr>
        <w:tabs>
          <w:tab w:val="num" w:pos="1440"/>
        </w:tabs>
        <w:ind w:left="1440" w:hanging="360"/>
      </w:pPr>
      <w:rPr>
        <w:rFonts w:ascii="Times New Roman" w:hAnsi="Times New Roman" w:hint="default"/>
      </w:rPr>
    </w:lvl>
    <w:lvl w:ilvl="2" w:tplc="3A462312">
      <w:start w:val="1"/>
      <w:numFmt w:val="bullet"/>
      <w:lvlText w:val="•"/>
      <w:lvlJc w:val="left"/>
      <w:pPr>
        <w:tabs>
          <w:tab w:val="num" w:pos="2160"/>
        </w:tabs>
        <w:ind w:left="2160" w:hanging="360"/>
      </w:pPr>
      <w:rPr>
        <w:rFonts w:ascii="Times New Roman" w:hAnsi="Times New Roman" w:hint="default"/>
      </w:rPr>
    </w:lvl>
    <w:lvl w:ilvl="3" w:tplc="CA8AAA68" w:tentative="1">
      <w:start w:val="1"/>
      <w:numFmt w:val="bullet"/>
      <w:lvlText w:val="•"/>
      <w:lvlJc w:val="left"/>
      <w:pPr>
        <w:tabs>
          <w:tab w:val="num" w:pos="2880"/>
        </w:tabs>
        <w:ind w:left="2880" w:hanging="360"/>
      </w:pPr>
      <w:rPr>
        <w:rFonts w:ascii="Times New Roman" w:hAnsi="Times New Roman" w:hint="default"/>
      </w:rPr>
    </w:lvl>
    <w:lvl w:ilvl="4" w:tplc="0456D8FE" w:tentative="1">
      <w:start w:val="1"/>
      <w:numFmt w:val="bullet"/>
      <w:lvlText w:val="•"/>
      <w:lvlJc w:val="left"/>
      <w:pPr>
        <w:tabs>
          <w:tab w:val="num" w:pos="3600"/>
        </w:tabs>
        <w:ind w:left="3600" w:hanging="360"/>
      </w:pPr>
      <w:rPr>
        <w:rFonts w:ascii="Times New Roman" w:hAnsi="Times New Roman" w:hint="default"/>
      </w:rPr>
    </w:lvl>
    <w:lvl w:ilvl="5" w:tplc="4440977E" w:tentative="1">
      <w:start w:val="1"/>
      <w:numFmt w:val="bullet"/>
      <w:lvlText w:val="•"/>
      <w:lvlJc w:val="left"/>
      <w:pPr>
        <w:tabs>
          <w:tab w:val="num" w:pos="4320"/>
        </w:tabs>
        <w:ind w:left="4320" w:hanging="360"/>
      </w:pPr>
      <w:rPr>
        <w:rFonts w:ascii="Times New Roman" w:hAnsi="Times New Roman" w:hint="default"/>
      </w:rPr>
    </w:lvl>
    <w:lvl w:ilvl="6" w:tplc="26980338" w:tentative="1">
      <w:start w:val="1"/>
      <w:numFmt w:val="bullet"/>
      <w:lvlText w:val="•"/>
      <w:lvlJc w:val="left"/>
      <w:pPr>
        <w:tabs>
          <w:tab w:val="num" w:pos="5040"/>
        </w:tabs>
        <w:ind w:left="5040" w:hanging="360"/>
      </w:pPr>
      <w:rPr>
        <w:rFonts w:ascii="Times New Roman" w:hAnsi="Times New Roman" w:hint="default"/>
      </w:rPr>
    </w:lvl>
    <w:lvl w:ilvl="7" w:tplc="E2A4577E" w:tentative="1">
      <w:start w:val="1"/>
      <w:numFmt w:val="bullet"/>
      <w:lvlText w:val="•"/>
      <w:lvlJc w:val="left"/>
      <w:pPr>
        <w:tabs>
          <w:tab w:val="num" w:pos="5760"/>
        </w:tabs>
        <w:ind w:left="5760" w:hanging="360"/>
      </w:pPr>
      <w:rPr>
        <w:rFonts w:ascii="Times New Roman" w:hAnsi="Times New Roman" w:hint="default"/>
      </w:rPr>
    </w:lvl>
    <w:lvl w:ilvl="8" w:tplc="DC4C1178"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20"/>
  <w:characterSpacingControl w:val="doNotCompress"/>
  <w:compat/>
  <w:rsids>
    <w:rsidRoot w:val="00BD2B14"/>
    <w:rsid w:val="0000008D"/>
    <w:rsid w:val="00003648"/>
    <w:rsid w:val="00006290"/>
    <w:rsid w:val="0001653D"/>
    <w:rsid w:val="00017392"/>
    <w:rsid w:val="00017A13"/>
    <w:rsid w:val="00030DBB"/>
    <w:rsid w:val="00033EAA"/>
    <w:rsid w:val="0003692D"/>
    <w:rsid w:val="000400AA"/>
    <w:rsid w:val="00065DC8"/>
    <w:rsid w:val="00086EC1"/>
    <w:rsid w:val="00090555"/>
    <w:rsid w:val="000911F1"/>
    <w:rsid w:val="0009288C"/>
    <w:rsid w:val="0009350D"/>
    <w:rsid w:val="00094176"/>
    <w:rsid w:val="000B0E95"/>
    <w:rsid w:val="000C15AE"/>
    <w:rsid w:val="000D219B"/>
    <w:rsid w:val="001029E4"/>
    <w:rsid w:val="001059F7"/>
    <w:rsid w:val="00107C78"/>
    <w:rsid w:val="00112A27"/>
    <w:rsid w:val="00112B84"/>
    <w:rsid w:val="001139A6"/>
    <w:rsid w:val="00113EC0"/>
    <w:rsid w:val="00114CC1"/>
    <w:rsid w:val="001152E5"/>
    <w:rsid w:val="00125307"/>
    <w:rsid w:val="0012609A"/>
    <w:rsid w:val="00127833"/>
    <w:rsid w:val="00130B95"/>
    <w:rsid w:val="00135234"/>
    <w:rsid w:val="00142A0E"/>
    <w:rsid w:val="001467C3"/>
    <w:rsid w:val="00167A7E"/>
    <w:rsid w:val="00167AA0"/>
    <w:rsid w:val="001737E2"/>
    <w:rsid w:val="001760CB"/>
    <w:rsid w:val="001825DB"/>
    <w:rsid w:val="00190BB7"/>
    <w:rsid w:val="0019671F"/>
    <w:rsid w:val="001A40F8"/>
    <w:rsid w:val="001B1193"/>
    <w:rsid w:val="001B19F8"/>
    <w:rsid w:val="001B4DC6"/>
    <w:rsid w:val="001C272A"/>
    <w:rsid w:val="001C6855"/>
    <w:rsid w:val="001D2420"/>
    <w:rsid w:val="001D32BF"/>
    <w:rsid w:val="001D387E"/>
    <w:rsid w:val="001D5397"/>
    <w:rsid w:val="001E0D3A"/>
    <w:rsid w:val="001F13B7"/>
    <w:rsid w:val="001F1DEA"/>
    <w:rsid w:val="001F4754"/>
    <w:rsid w:val="0020372A"/>
    <w:rsid w:val="00211966"/>
    <w:rsid w:val="00214306"/>
    <w:rsid w:val="00230625"/>
    <w:rsid w:val="00230C36"/>
    <w:rsid w:val="00232611"/>
    <w:rsid w:val="002333E1"/>
    <w:rsid w:val="00236F0A"/>
    <w:rsid w:val="00237353"/>
    <w:rsid w:val="00261D4C"/>
    <w:rsid w:val="002655E8"/>
    <w:rsid w:val="002739CB"/>
    <w:rsid w:val="0028303E"/>
    <w:rsid w:val="002943C9"/>
    <w:rsid w:val="002A0E7A"/>
    <w:rsid w:val="002A320B"/>
    <w:rsid w:val="002A5A29"/>
    <w:rsid w:val="002B2BDD"/>
    <w:rsid w:val="002B5886"/>
    <w:rsid w:val="002B6889"/>
    <w:rsid w:val="002B7785"/>
    <w:rsid w:val="002C5376"/>
    <w:rsid w:val="002C59C2"/>
    <w:rsid w:val="002D1FC4"/>
    <w:rsid w:val="002E1C5D"/>
    <w:rsid w:val="002E5FF1"/>
    <w:rsid w:val="002E6902"/>
    <w:rsid w:val="002E748E"/>
    <w:rsid w:val="002F67DB"/>
    <w:rsid w:val="00325457"/>
    <w:rsid w:val="00325F1B"/>
    <w:rsid w:val="00326F89"/>
    <w:rsid w:val="003308D0"/>
    <w:rsid w:val="003320F9"/>
    <w:rsid w:val="003362FD"/>
    <w:rsid w:val="0035717D"/>
    <w:rsid w:val="0036375C"/>
    <w:rsid w:val="00371F1D"/>
    <w:rsid w:val="00372CCC"/>
    <w:rsid w:val="00374B30"/>
    <w:rsid w:val="0037770B"/>
    <w:rsid w:val="0038198E"/>
    <w:rsid w:val="00387995"/>
    <w:rsid w:val="00387C66"/>
    <w:rsid w:val="003A1E28"/>
    <w:rsid w:val="003C0D18"/>
    <w:rsid w:val="003D535F"/>
    <w:rsid w:val="003E0458"/>
    <w:rsid w:val="003E55A7"/>
    <w:rsid w:val="004121DA"/>
    <w:rsid w:val="00420B56"/>
    <w:rsid w:val="00423B8A"/>
    <w:rsid w:val="004244A9"/>
    <w:rsid w:val="004300E0"/>
    <w:rsid w:val="00431B32"/>
    <w:rsid w:val="00433B28"/>
    <w:rsid w:val="004343AC"/>
    <w:rsid w:val="004431E8"/>
    <w:rsid w:val="0045032B"/>
    <w:rsid w:val="00460B8B"/>
    <w:rsid w:val="004625F5"/>
    <w:rsid w:val="00462F85"/>
    <w:rsid w:val="004731FD"/>
    <w:rsid w:val="004732DA"/>
    <w:rsid w:val="004776E9"/>
    <w:rsid w:val="00483E9C"/>
    <w:rsid w:val="0048470E"/>
    <w:rsid w:val="00486DBD"/>
    <w:rsid w:val="00497581"/>
    <w:rsid w:val="00497F90"/>
    <w:rsid w:val="004A5E16"/>
    <w:rsid w:val="004B0B35"/>
    <w:rsid w:val="004B258E"/>
    <w:rsid w:val="004B77D1"/>
    <w:rsid w:val="004C10B0"/>
    <w:rsid w:val="004D3E76"/>
    <w:rsid w:val="004D5F41"/>
    <w:rsid w:val="004D6B12"/>
    <w:rsid w:val="004E7F6A"/>
    <w:rsid w:val="004F1BEC"/>
    <w:rsid w:val="004F3290"/>
    <w:rsid w:val="0050131A"/>
    <w:rsid w:val="00505487"/>
    <w:rsid w:val="00507D52"/>
    <w:rsid w:val="005123A0"/>
    <w:rsid w:val="00513012"/>
    <w:rsid w:val="0051481A"/>
    <w:rsid w:val="00515307"/>
    <w:rsid w:val="005167DE"/>
    <w:rsid w:val="005234A6"/>
    <w:rsid w:val="00541565"/>
    <w:rsid w:val="00550163"/>
    <w:rsid w:val="0056107A"/>
    <w:rsid w:val="00580133"/>
    <w:rsid w:val="00591C4F"/>
    <w:rsid w:val="00593C2C"/>
    <w:rsid w:val="00595453"/>
    <w:rsid w:val="005A1E7F"/>
    <w:rsid w:val="005A2321"/>
    <w:rsid w:val="005A2D59"/>
    <w:rsid w:val="005A36F9"/>
    <w:rsid w:val="005A7B08"/>
    <w:rsid w:val="005B0814"/>
    <w:rsid w:val="005C201F"/>
    <w:rsid w:val="005D0050"/>
    <w:rsid w:val="005D449B"/>
    <w:rsid w:val="005E093A"/>
    <w:rsid w:val="005E0A57"/>
    <w:rsid w:val="005E500A"/>
    <w:rsid w:val="00600CDE"/>
    <w:rsid w:val="00604D66"/>
    <w:rsid w:val="006102E3"/>
    <w:rsid w:val="00612211"/>
    <w:rsid w:val="00617EC0"/>
    <w:rsid w:val="00625068"/>
    <w:rsid w:val="006269EB"/>
    <w:rsid w:val="006357F0"/>
    <w:rsid w:val="00636023"/>
    <w:rsid w:val="0064488A"/>
    <w:rsid w:val="0065366B"/>
    <w:rsid w:val="006536E7"/>
    <w:rsid w:val="00653EC7"/>
    <w:rsid w:val="00654839"/>
    <w:rsid w:val="00663780"/>
    <w:rsid w:val="00670361"/>
    <w:rsid w:val="0067086C"/>
    <w:rsid w:val="0067443A"/>
    <w:rsid w:val="00690959"/>
    <w:rsid w:val="00691209"/>
    <w:rsid w:val="006912A2"/>
    <w:rsid w:val="006A2B0D"/>
    <w:rsid w:val="006A311C"/>
    <w:rsid w:val="006A31FB"/>
    <w:rsid w:val="006A39C3"/>
    <w:rsid w:val="006B0623"/>
    <w:rsid w:val="006C4E0B"/>
    <w:rsid w:val="006D5D82"/>
    <w:rsid w:val="006F274F"/>
    <w:rsid w:val="006F6C8A"/>
    <w:rsid w:val="007017C6"/>
    <w:rsid w:val="00703FD4"/>
    <w:rsid w:val="00715928"/>
    <w:rsid w:val="00717925"/>
    <w:rsid w:val="00717B75"/>
    <w:rsid w:val="00717D78"/>
    <w:rsid w:val="007274A4"/>
    <w:rsid w:val="00730C58"/>
    <w:rsid w:val="00732F6A"/>
    <w:rsid w:val="00734735"/>
    <w:rsid w:val="00735FF2"/>
    <w:rsid w:val="007377E7"/>
    <w:rsid w:val="00742461"/>
    <w:rsid w:val="007459BF"/>
    <w:rsid w:val="00752203"/>
    <w:rsid w:val="007553D3"/>
    <w:rsid w:val="00760D98"/>
    <w:rsid w:val="00762AD8"/>
    <w:rsid w:val="007713B0"/>
    <w:rsid w:val="00773370"/>
    <w:rsid w:val="00780AD4"/>
    <w:rsid w:val="00782C8F"/>
    <w:rsid w:val="007962CC"/>
    <w:rsid w:val="007A01B6"/>
    <w:rsid w:val="007A1BB0"/>
    <w:rsid w:val="007B3279"/>
    <w:rsid w:val="007C5556"/>
    <w:rsid w:val="007C6782"/>
    <w:rsid w:val="007C6FDC"/>
    <w:rsid w:val="007D30E3"/>
    <w:rsid w:val="007F302B"/>
    <w:rsid w:val="007F5225"/>
    <w:rsid w:val="007F6707"/>
    <w:rsid w:val="007F76AA"/>
    <w:rsid w:val="0080252D"/>
    <w:rsid w:val="00802CAC"/>
    <w:rsid w:val="0081412B"/>
    <w:rsid w:val="0082060B"/>
    <w:rsid w:val="00823099"/>
    <w:rsid w:val="00825C45"/>
    <w:rsid w:val="0082601A"/>
    <w:rsid w:val="00837A97"/>
    <w:rsid w:val="008449DA"/>
    <w:rsid w:val="00853962"/>
    <w:rsid w:val="00861EBF"/>
    <w:rsid w:val="00876B9F"/>
    <w:rsid w:val="00886F5F"/>
    <w:rsid w:val="00893663"/>
    <w:rsid w:val="008A5B08"/>
    <w:rsid w:val="008B17D6"/>
    <w:rsid w:val="008C6ACE"/>
    <w:rsid w:val="008E6395"/>
    <w:rsid w:val="008E7FBB"/>
    <w:rsid w:val="0090041D"/>
    <w:rsid w:val="00917583"/>
    <w:rsid w:val="00937EA4"/>
    <w:rsid w:val="009543A0"/>
    <w:rsid w:val="00956C51"/>
    <w:rsid w:val="00956CAC"/>
    <w:rsid w:val="00960200"/>
    <w:rsid w:val="00960D9E"/>
    <w:rsid w:val="00962972"/>
    <w:rsid w:val="009641BF"/>
    <w:rsid w:val="00970F0E"/>
    <w:rsid w:val="00972531"/>
    <w:rsid w:val="00981A2E"/>
    <w:rsid w:val="00981F35"/>
    <w:rsid w:val="00990152"/>
    <w:rsid w:val="009941F3"/>
    <w:rsid w:val="00997DE0"/>
    <w:rsid w:val="009A5CBA"/>
    <w:rsid w:val="009B0444"/>
    <w:rsid w:val="009B5FC7"/>
    <w:rsid w:val="009B6D92"/>
    <w:rsid w:val="009C05FB"/>
    <w:rsid w:val="009C2E8A"/>
    <w:rsid w:val="009C769C"/>
    <w:rsid w:val="009D6EA5"/>
    <w:rsid w:val="009E2B66"/>
    <w:rsid w:val="009E7054"/>
    <w:rsid w:val="00A01989"/>
    <w:rsid w:val="00A07156"/>
    <w:rsid w:val="00A10B67"/>
    <w:rsid w:val="00A11354"/>
    <w:rsid w:val="00A22B2E"/>
    <w:rsid w:val="00A31125"/>
    <w:rsid w:val="00A421DC"/>
    <w:rsid w:val="00A44D86"/>
    <w:rsid w:val="00A503FF"/>
    <w:rsid w:val="00A522E4"/>
    <w:rsid w:val="00A578A1"/>
    <w:rsid w:val="00A67771"/>
    <w:rsid w:val="00A7410C"/>
    <w:rsid w:val="00A77903"/>
    <w:rsid w:val="00A826CF"/>
    <w:rsid w:val="00A96BF8"/>
    <w:rsid w:val="00AA1794"/>
    <w:rsid w:val="00AA39C7"/>
    <w:rsid w:val="00AA3BF2"/>
    <w:rsid w:val="00AB1319"/>
    <w:rsid w:val="00AB16F9"/>
    <w:rsid w:val="00AB3927"/>
    <w:rsid w:val="00AD51F2"/>
    <w:rsid w:val="00AE2C8B"/>
    <w:rsid w:val="00AE5294"/>
    <w:rsid w:val="00AF0FA6"/>
    <w:rsid w:val="00AF18B6"/>
    <w:rsid w:val="00AF2D1C"/>
    <w:rsid w:val="00AF41A4"/>
    <w:rsid w:val="00AF505C"/>
    <w:rsid w:val="00B00841"/>
    <w:rsid w:val="00B05F6C"/>
    <w:rsid w:val="00B1373C"/>
    <w:rsid w:val="00B17E6E"/>
    <w:rsid w:val="00B212CC"/>
    <w:rsid w:val="00B30F88"/>
    <w:rsid w:val="00B443E8"/>
    <w:rsid w:val="00B52D3D"/>
    <w:rsid w:val="00B52F20"/>
    <w:rsid w:val="00B563F2"/>
    <w:rsid w:val="00B6376A"/>
    <w:rsid w:val="00B63CD8"/>
    <w:rsid w:val="00B700C5"/>
    <w:rsid w:val="00B81201"/>
    <w:rsid w:val="00B817F4"/>
    <w:rsid w:val="00B820AA"/>
    <w:rsid w:val="00B856A7"/>
    <w:rsid w:val="00B86F75"/>
    <w:rsid w:val="00B9108B"/>
    <w:rsid w:val="00B93FCD"/>
    <w:rsid w:val="00BA36CF"/>
    <w:rsid w:val="00BB5C0B"/>
    <w:rsid w:val="00BB5E68"/>
    <w:rsid w:val="00BB6DFF"/>
    <w:rsid w:val="00BC31AE"/>
    <w:rsid w:val="00BC6602"/>
    <w:rsid w:val="00BC72E1"/>
    <w:rsid w:val="00BC7ACF"/>
    <w:rsid w:val="00BD2B14"/>
    <w:rsid w:val="00BD32E2"/>
    <w:rsid w:val="00BD6B99"/>
    <w:rsid w:val="00BE4F8E"/>
    <w:rsid w:val="00BE5DAB"/>
    <w:rsid w:val="00BF5586"/>
    <w:rsid w:val="00C07313"/>
    <w:rsid w:val="00C20740"/>
    <w:rsid w:val="00C20D82"/>
    <w:rsid w:val="00C243FC"/>
    <w:rsid w:val="00C32AF9"/>
    <w:rsid w:val="00C80FF0"/>
    <w:rsid w:val="00C86939"/>
    <w:rsid w:val="00CA1E0B"/>
    <w:rsid w:val="00CB0701"/>
    <w:rsid w:val="00CB1D71"/>
    <w:rsid w:val="00CB2234"/>
    <w:rsid w:val="00CB4B95"/>
    <w:rsid w:val="00CB6614"/>
    <w:rsid w:val="00CB6B94"/>
    <w:rsid w:val="00CC1205"/>
    <w:rsid w:val="00CC36F8"/>
    <w:rsid w:val="00CD3AEB"/>
    <w:rsid w:val="00CE18FC"/>
    <w:rsid w:val="00CE1E70"/>
    <w:rsid w:val="00CE6CF0"/>
    <w:rsid w:val="00CF0B4D"/>
    <w:rsid w:val="00CF33FF"/>
    <w:rsid w:val="00CF5FB6"/>
    <w:rsid w:val="00D01320"/>
    <w:rsid w:val="00D01A65"/>
    <w:rsid w:val="00D137C0"/>
    <w:rsid w:val="00D13BA0"/>
    <w:rsid w:val="00D23CAC"/>
    <w:rsid w:val="00D27824"/>
    <w:rsid w:val="00D33223"/>
    <w:rsid w:val="00D40E95"/>
    <w:rsid w:val="00D41B63"/>
    <w:rsid w:val="00D432F3"/>
    <w:rsid w:val="00D46771"/>
    <w:rsid w:val="00D47AEB"/>
    <w:rsid w:val="00D63E0A"/>
    <w:rsid w:val="00D64480"/>
    <w:rsid w:val="00D767ED"/>
    <w:rsid w:val="00D77B61"/>
    <w:rsid w:val="00D85571"/>
    <w:rsid w:val="00D85E1E"/>
    <w:rsid w:val="00D90548"/>
    <w:rsid w:val="00D910B4"/>
    <w:rsid w:val="00DA0237"/>
    <w:rsid w:val="00DA0786"/>
    <w:rsid w:val="00DA2D8F"/>
    <w:rsid w:val="00DA756F"/>
    <w:rsid w:val="00DB67AF"/>
    <w:rsid w:val="00DC03D3"/>
    <w:rsid w:val="00DC49FB"/>
    <w:rsid w:val="00DD1534"/>
    <w:rsid w:val="00DE11C0"/>
    <w:rsid w:val="00DF5518"/>
    <w:rsid w:val="00E079FB"/>
    <w:rsid w:val="00E11891"/>
    <w:rsid w:val="00E1656D"/>
    <w:rsid w:val="00E214C3"/>
    <w:rsid w:val="00E21895"/>
    <w:rsid w:val="00E225A0"/>
    <w:rsid w:val="00E22B72"/>
    <w:rsid w:val="00E30AF1"/>
    <w:rsid w:val="00E3286D"/>
    <w:rsid w:val="00E414CE"/>
    <w:rsid w:val="00E41510"/>
    <w:rsid w:val="00E52384"/>
    <w:rsid w:val="00E543E4"/>
    <w:rsid w:val="00E54B20"/>
    <w:rsid w:val="00E57152"/>
    <w:rsid w:val="00E6571B"/>
    <w:rsid w:val="00E700E6"/>
    <w:rsid w:val="00E7304C"/>
    <w:rsid w:val="00E838D0"/>
    <w:rsid w:val="00E85A1D"/>
    <w:rsid w:val="00E91D44"/>
    <w:rsid w:val="00EA6C6F"/>
    <w:rsid w:val="00EB0A47"/>
    <w:rsid w:val="00EB49D5"/>
    <w:rsid w:val="00EC07A0"/>
    <w:rsid w:val="00EE42E6"/>
    <w:rsid w:val="00EF0378"/>
    <w:rsid w:val="00EF0C26"/>
    <w:rsid w:val="00EF1956"/>
    <w:rsid w:val="00EF6FF8"/>
    <w:rsid w:val="00F243CC"/>
    <w:rsid w:val="00F3698A"/>
    <w:rsid w:val="00F40252"/>
    <w:rsid w:val="00F45F66"/>
    <w:rsid w:val="00F6234E"/>
    <w:rsid w:val="00F70BAB"/>
    <w:rsid w:val="00F72479"/>
    <w:rsid w:val="00F751F6"/>
    <w:rsid w:val="00F7599A"/>
    <w:rsid w:val="00F77A9A"/>
    <w:rsid w:val="00F84D49"/>
    <w:rsid w:val="00F85E49"/>
    <w:rsid w:val="00F954ED"/>
    <w:rsid w:val="00FA0B32"/>
    <w:rsid w:val="00FC32F8"/>
    <w:rsid w:val="00FC78B9"/>
    <w:rsid w:val="00FD27BD"/>
    <w:rsid w:val="00FE324C"/>
    <w:rsid w:val="00FE6206"/>
    <w:rsid w:val="00FE74A3"/>
    <w:rsid w:val="00FE7F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B14"/>
    <w:pPr>
      <w:bidi/>
      <w:spacing w:after="0" w:line="240" w:lineRule="auto"/>
    </w:pPr>
    <w:rPr>
      <w:rFonts w:ascii="Times New Roman" w:eastAsia="Times New Roman" w:hAnsi="Times New Roman" w:cs="Traditional Arabic"/>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B14"/>
    <w:pPr>
      <w:ind w:left="720"/>
      <w:contextualSpacing/>
    </w:pPr>
  </w:style>
  <w:style w:type="paragraph" w:styleId="Title">
    <w:name w:val="Title"/>
    <w:basedOn w:val="Normal"/>
    <w:next w:val="Normal"/>
    <w:link w:val="TitleChar"/>
    <w:uiPriority w:val="10"/>
    <w:qFormat/>
    <w:rsid w:val="00BD2B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BD2B14"/>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5A36F9"/>
    <w:pPr>
      <w:bidi w:val="0"/>
      <w:spacing w:before="100" w:beforeAutospacing="1" w:after="100" w:afterAutospacing="1"/>
    </w:pPr>
    <w:rPr>
      <w:rFonts w:cs="Times New Roman"/>
      <w:sz w:val="24"/>
      <w:szCs w:val="24"/>
      <w:lang w:eastAsia="en-US"/>
    </w:rPr>
  </w:style>
  <w:style w:type="paragraph" w:styleId="BalloonText">
    <w:name w:val="Balloon Text"/>
    <w:basedOn w:val="Normal"/>
    <w:link w:val="BalloonTextChar"/>
    <w:uiPriority w:val="99"/>
    <w:semiHidden/>
    <w:unhideWhenUsed/>
    <w:rsid w:val="005A36F9"/>
    <w:rPr>
      <w:rFonts w:ascii="Tahoma" w:hAnsi="Tahoma" w:cs="Tahoma"/>
      <w:sz w:val="16"/>
      <w:szCs w:val="16"/>
    </w:rPr>
  </w:style>
  <w:style w:type="character" w:customStyle="1" w:styleId="BalloonTextChar">
    <w:name w:val="Balloon Text Char"/>
    <w:basedOn w:val="DefaultParagraphFont"/>
    <w:link w:val="BalloonText"/>
    <w:uiPriority w:val="99"/>
    <w:semiHidden/>
    <w:rsid w:val="005A36F9"/>
    <w:rPr>
      <w:rFonts w:ascii="Tahoma" w:eastAsia="Times New Roman" w:hAnsi="Tahoma" w:cs="Tahoma"/>
      <w:sz w:val="16"/>
      <w:szCs w:val="16"/>
      <w:lang w:eastAsia="ar-SA"/>
    </w:rPr>
  </w:style>
  <w:style w:type="character" w:customStyle="1" w:styleId="apple-converted-space">
    <w:name w:val="apple-converted-space"/>
    <w:basedOn w:val="DefaultParagraphFont"/>
    <w:rsid w:val="005A36F9"/>
  </w:style>
  <w:style w:type="character" w:styleId="Hyperlink">
    <w:name w:val="Hyperlink"/>
    <w:basedOn w:val="DefaultParagraphFont"/>
    <w:uiPriority w:val="99"/>
    <w:semiHidden/>
    <w:unhideWhenUsed/>
    <w:rsid w:val="005A36F9"/>
    <w:rPr>
      <w:color w:val="0000FF"/>
      <w:u w:val="single"/>
    </w:rPr>
  </w:style>
  <w:style w:type="character" w:customStyle="1" w:styleId="hvr">
    <w:name w:val="hvr"/>
    <w:basedOn w:val="DefaultParagraphFont"/>
    <w:rsid w:val="002E748E"/>
  </w:style>
</w:styles>
</file>

<file path=word/webSettings.xml><?xml version="1.0" encoding="utf-8"?>
<w:webSettings xmlns:r="http://schemas.openxmlformats.org/officeDocument/2006/relationships" xmlns:w="http://schemas.openxmlformats.org/wordprocessingml/2006/main">
  <w:divs>
    <w:div w:id="164065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en.wikipedia.org/wiki/Name_tag" TargetMode="External"/><Relationship Id="rId18" Type="http://schemas.openxmlformats.org/officeDocument/2006/relationships/hyperlink" Target="https://en.wikipedia.org/wiki/Foaming_agent" TargetMode="External"/><Relationship Id="rId26"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s://en.wikipedia.org/wiki/Antigen" TargetMode="External"/><Relationship Id="rId7" Type="http://schemas.openxmlformats.org/officeDocument/2006/relationships/image" Target="media/image3.png"/><Relationship Id="rId12" Type="http://schemas.openxmlformats.org/officeDocument/2006/relationships/hyperlink" Target="https://en.wikipedia.org/wiki/Sticker" TargetMode="External"/><Relationship Id="rId17" Type="http://schemas.openxmlformats.org/officeDocument/2006/relationships/hyperlink" Target="https://en.wikipedia.org/wiki/Emulsion" TargetMode="External"/><Relationship Id="rId25" Type="http://schemas.openxmlformats.org/officeDocument/2006/relationships/hyperlink" Target="https://en.wikipedia.org/wiki/Malaria" TargetMode="External"/><Relationship Id="rId2" Type="http://schemas.openxmlformats.org/officeDocument/2006/relationships/styles" Target="styles.xml"/><Relationship Id="rId16" Type="http://schemas.openxmlformats.org/officeDocument/2006/relationships/hyperlink" Target="https://en.wikipedia.org/wiki/Wetting" TargetMode="External"/><Relationship Id="rId20" Type="http://schemas.openxmlformats.org/officeDocument/2006/relationships/hyperlink" Target="https://en.wikipedia.org/wiki/Reagen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n.wikipedia.org/wiki/Pressure_sensitive_adhesive" TargetMode="External"/><Relationship Id="rId24" Type="http://schemas.openxmlformats.org/officeDocument/2006/relationships/hyperlink" Target="https://en.wikipedia.org/wiki/Vector_(epidemiology)" TargetMode="External"/><Relationship Id="rId5" Type="http://schemas.openxmlformats.org/officeDocument/2006/relationships/image" Target="media/image1.jpeg"/><Relationship Id="rId15" Type="http://schemas.openxmlformats.org/officeDocument/2006/relationships/hyperlink" Target="https://en.wikipedia.org/wiki/Detergent" TargetMode="External"/><Relationship Id="rId23" Type="http://schemas.openxmlformats.org/officeDocument/2006/relationships/hyperlink" Target="https://en.wikipedia.org/wiki/Arthropod" TargetMode="External"/><Relationship Id="rId28" Type="http://schemas.openxmlformats.org/officeDocument/2006/relationships/theme" Target="theme/theme1.xml"/><Relationship Id="rId10" Type="http://schemas.openxmlformats.org/officeDocument/2006/relationships/hyperlink" Target="https://en.wikipedia.org/wiki/Label" TargetMode="External"/><Relationship Id="rId19" Type="http://schemas.openxmlformats.org/officeDocument/2006/relationships/hyperlink" Target="https://en.wikipedia.org/wiki/Dispersant"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en.wikipedia.org/wiki/Surface_tension" TargetMode="External"/><Relationship Id="rId22" Type="http://schemas.openxmlformats.org/officeDocument/2006/relationships/hyperlink" Target="https://en.wikipedia.org/wiki/Insec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1890</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dr-safaa</dc:creator>
  <cp:lastModifiedBy>dr-safaa</cp:lastModifiedBy>
  <cp:revision>2</cp:revision>
  <dcterms:created xsi:type="dcterms:W3CDTF">2017-01-09T19:22:00Z</dcterms:created>
  <dcterms:modified xsi:type="dcterms:W3CDTF">2017-01-09T21:38:00Z</dcterms:modified>
</cp:coreProperties>
</file>