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1B" w:rsidRPr="002E7D1B" w:rsidRDefault="002E7D1B" w:rsidP="002E7D1B">
      <w:pPr>
        <w:tabs>
          <w:tab w:val="left" w:pos="380"/>
          <w:tab w:val="center" w:pos="4513"/>
        </w:tabs>
        <w:rPr>
          <w:rFonts w:ascii="Simplified Arabic" w:hAnsi="Simplified Arabic" w:cs="Simplified Arabic" w:hint="cs"/>
          <w:b/>
          <w:bCs/>
          <w:sz w:val="36"/>
          <w:szCs w:val="36"/>
          <w:rtl/>
        </w:rPr>
      </w:pPr>
      <w:r w:rsidRPr="002E7D1B">
        <w:rPr>
          <w:rFonts w:ascii="Simplified Arabic" w:hAnsi="Simplified Arabic" w:cs="Simplified Arabic"/>
          <w:b/>
          <w:bCs/>
          <w:noProof/>
          <w:sz w:val="36"/>
          <w:szCs w:val="36"/>
          <w:rtl/>
          <w:lang w:eastAsia="en-US"/>
        </w:rPr>
        <w:tab/>
      </w:r>
      <w:r w:rsidRPr="002E7D1B">
        <w:rPr>
          <w:rFonts w:ascii="Simplified Arabic" w:hAnsi="Simplified Arabic" w:cs="Simplified Arabic"/>
          <w:b/>
          <w:bCs/>
          <w:noProof/>
          <w:sz w:val="36"/>
          <w:szCs w:val="36"/>
          <w:rtl/>
          <w:lang w:eastAsia="en-US"/>
        </w:rPr>
        <w:tab/>
      </w:r>
      <w:r w:rsidRPr="002E7D1B">
        <w:rPr>
          <w:rFonts w:ascii="Simplified Arabic" w:hAnsi="Simplified Arabic" w:cs="Simplified Arabic"/>
          <w:b/>
          <w:bCs/>
          <w:noProof/>
          <w:sz w:val="36"/>
          <w:szCs w:val="36"/>
          <w:rtl/>
          <w:lang w:eastAsia="en-US"/>
        </w:rPr>
        <w:pict>
          <v:group id="_x0000_s1026" style="position:absolute;left:0;text-align:left;margin-left:-15.25pt;margin-top:-64.1pt;width:488pt;height:36.4pt;z-index:251660288;mso-position-horizontal-relative:text;mso-position-vertical-relative:text"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7" o:title="شعار جامعة بنها" croptop="24897f" cropbottom="15109f" cropleft="5485f" cropright="16218f"/>
            </v:shape>
            <v:shape id="Picture 1" o:spid="_x0000_s1028" type="#_x0000_t75" style="position:absolute;left:1341;top:364;width:1650;height:1394;visibility:visible">
              <v:imagedata r:id="rId8" o:title="" croptop="15698f" cropbottom="7555f" cropleft="26589f" cropright="10933f"/>
            </v:shape>
            <v:shape id="Picture 7" o:spid="_x0000_s1029" type="#_x0000_t75" style="position:absolute;left:4941;top:364;width:1800;height:1336;visibility:visible">
              <v:imagedata r:id="rId9" o:title="" croptop="22060f" cropbottom="28511f" cropleft="27128f" cropright="28565f"/>
            </v:shape>
            <w10:wrap anchorx="page"/>
          </v:group>
        </w:pict>
      </w:r>
      <w:r w:rsidRPr="002E7D1B">
        <w:rPr>
          <w:rFonts w:ascii="Simplified Arabic" w:hAnsi="Simplified Arabic" w:cs="Simplified Arabic" w:hint="cs"/>
          <w:b/>
          <w:bCs/>
          <w:noProof/>
          <w:sz w:val="36"/>
          <w:szCs w:val="36"/>
          <w:rtl/>
          <w:lang w:eastAsia="en-US"/>
        </w:rPr>
        <w:t>نموذج الأجابة</w:t>
      </w:r>
    </w:p>
    <w:p w:rsidR="002E7D1B" w:rsidRPr="00C113D1" w:rsidRDefault="002E7D1B" w:rsidP="002E7D1B">
      <w:pPr>
        <w:jc w:val="center"/>
        <w:rPr>
          <w:rFonts w:ascii="Simplified Arabic" w:hAnsi="Simplified Arabic" w:cs="Simplified Arabic"/>
          <w:b/>
          <w:bCs/>
          <w:sz w:val="28"/>
          <w:szCs w:val="28"/>
          <w:rtl/>
          <w:lang w:bidi="ar-EG"/>
        </w:rPr>
      </w:pPr>
      <w:r w:rsidRPr="00C113D1">
        <w:rPr>
          <w:rFonts w:ascii="Simplified Arabic" w:hAnsi="Simplified Arabic" w:cs="Simplified Arabic"/>
          <w:b/>
          <w:bCs/>
          <w:sz w:val="28"/>
          <w:szCs w:val="28"/>
          <w:rtl/>
        </w:rPr>
        <w:t>قسم</w:t>
      </w:r>
      <w:r w:rsidRPr="00C113D1">
        <w:rPr>
          <w:rFonts w:ascii="Simplified Arabic" w:hAnsi="Simplified Arabic" w:cs="Simplified Arabic"/>
          <w:b/>
          <w:bCs/>
          <w:sz w:val="28"/>
          <w:szCs w:val="28"/>
          <w:rtl/>
          <w:lang w:bidi="ar-EG"/>
        </w:rPr>
        <w:t>: وقاية النبات                       الفرقة الرابعة                   برنامج ( وقاية النبات )</w:t>
      </w:r>
    </w:p>
    <w:p w:rsidR="002E7D1B" w:rsidRPr="00C113D1" w:rsidRDefault="002E7D1B" w:rsidP="002E7D1B">
      <w:pPr>
        <w:jc w:val="center"/>
        <w:rPr>
          <w:rFonts w:ascii="Simplified Arabic" w:hAnsi="Simplified Arabic" w:cs="Simplified Arabic"/>
          <w:b/>
          <w:bCs/>
          <w:sz w:val="28"/>
          <w:szCs w:val="28"/>
          <w:rtl/>
          <w:lang w:bidi="ar-EG"/>
        </w:rPr>
      </w:pPr>
      <w:r w:rsidRPr="00C113D1">
        <w:rPr>
          <w:rFonts w:ascii="Simplified Arabic" w:hAnsi="Simplified Arabic" w:cs="Simplified Arabic"/>
          <w:b/>
          <w:bCs/>
          <w:sz w:val="28"/>
          <w:szCs w:val="28"/>
          <w:rtl/>
          <w:lang w:bidi="ar-EG"/>
        </w:rPr>
        <w:t xml:space="preserve">المادة: </w:t>
      </w:r>
      <w:r w:rsidRPr="00C113D1">
        <w:rPr>
          <w:rFonts w:ascii="Simplified Arabic" w:hAnsi="Simplified Arabic" w:cs="Simplified Arabic"/>
          <w:b/>
          <w:bCs/>
          <w:sz w:val="28"/>
          <w:szCs w:val="28"/>
          <w:rtl/>
        </w:rPr>
        <w:t>كيمياء وسمية مبيدات الآفات</w:t>
      </w:r>
      <w:r w:rsidRPr="00C113D1">
        <w:rPr>
          <w:rFonts w:ascii="Simplified Arabic" w:hAnsi="Simplified Arabic" w:cs="Simplified Arabic"/>
          <w:b/>
          <w:bCs/>
          <w:sz w:val="28"/>
          <w:szCs w:val="28"/>
          <w:rtl/>
          <w:lang w:bidi="ar-EG"/>
        </w:rPr>
        <w:t xml:space="preserve"> (و ق ي 407)</w:t>
      </w:r>
    </w:p>
    <w:p w:rsidR="002E7D1B" w:rsidRPr="00C113D1" w:rsidRDefault="002E7D1B" w:rsidP="002E7D1B">
      <w:pPr>
        <w:jc w:val="center"/>
        <w:rPr>
          <w:rFonts w:ascii="Simplified Arabic" w:hAnsi="Simplified Arabic" w:cs="Simplified Arabic"/>
          <w:b/>
          <w:bCs/>
          <w:sz w:val="26"/>
          <w:szCs w:val="26"/>
          <w:rtl/>
          <w:lang w:bidi="ar-EG"/>
        </w:rPr>
      </w:pPr>
      <w:r w:rsidRPr="00C113D1">
        <w:rPr>
          <w:rFonts w:ascii="Simplified Arabic" w:hAnsi="Simplified Arabic" w:cs="Simplified Arabic"/>
          <w:b/>
          <w:bCs/>
          <w:sz w:val="26"/>
          <w:szCs w:val="26"/>
          <w:rtl/>
          <w:lang w:bidi="ar-EG"/>
        </w:rPr>
        <w:t>إمتحان الف</w:t>
      </w:r>
      <w:r w:rsidRPr="00C113D1">
        <w:rPr>
          <w:rFonts w:ascii="Simplified Arabic" w:hAnsi="Simplified Arabic" w:cs="Simplified Arabic"/>
          <w:b/>
          <w:bCs/>
          <w:sz w:val="26"/>
          <w:szCs w:val="26"/>
          <w:rtl/>
        </w:rPr>
        <w:t xml:space="preserve">صل الدراسى الأول </w:t>
      </w:r>
      <w:r w:rsidRPr="00C113D1">
        <w:rPr>
          <w:rFonts w:ascii="Simplified Arabic" w:hAnsi="Simplified Arabic" w:cs="Simplified Arabic"/>
          <w:b/>
          <w:bCs/>
          <w:sz w:val="26"/>
          <w:szCs w:val="26"/>
          <w:rtl/>
          <w:lang w:bidi="ar-EG"/>
        </w:rPr>
        <w:t xml:space="preserve">   للعام الجامعى 2016/2017   الزمن: ساعتان    الدرجة الكلية (60درجة) </w:t>
      </w:r>
    </w:p>
    <w:p w:rsidR="002E7D1B" w:rsidRPr="00917C79" w:rsidRDefault="002E7D1B" w:rsidP="002E7D1B">
      <w:pPr>
        <w:jc w:val="center"/>
        <w:rPr>
          <w:rFonts w:ascii="Simplified Arabic" w:hAnsi="Simplified Arabic" w:cs="Simplified Arabic"/>
          <w:b/>
          <w:bCs/>
          <w:sz w:val="26"/>
          <w:szCs w:val="26"/>
          <w:rtl/>
        </w:rPr>
      </w:pPr>
      <w:r>
        <w:rPr>
          <w:rFonts w:ascii="Simplified Arabic" w:hAnsi="Simplified Arabic" w:cs="Simplified Arabic"/>
          <w:b/>
          <w:bCs/>
          <w:sz w:val="26"/>
          <w:szCs w:val="26"/>
          <w:rtl/>
        </w:rPr>
        <w:pict>
          <v:line id="_x0000_s1030" style="position:absolute;left:0;text-align:left;flip:x;z-index:251661312;mso-position-horizontal-relative:page" from="56.75pt,.3pt" to="565.3pt,.35pt" strokeweight="2.25pt">
            <v:stroke startarrowwidth="narrow" startarrowlength="short" endarrowwidth="narrow" endarrowlength="short"/>
            <w10:wrap anchorx="page"/>
          </v:line>
        </w:pict>
      </w:r>
    </w:p>
    <w:p w:rsidR="002E7D1B" w:rsidRDefault="002E7D1B" w:rsidP="002E7D1B">
      <w:pPr>
        <w:pStyle w:val="Heading2"/>
        <w:jc w:val="left"/>
        <w:rPr>
          <w:rFonts w:ascii="Simplified Arabic" w:hAnsi="Simplified Arabic" w:cs="Simplified Arabic"/>
          <w:b/>
          <w:bCs/>
          <w:i/>
          <w:iCs/>
          <w:szCs w:val="28"/>
          <w:u w:val="single"/>
          <w:rtl/>
        </w:rPr>
      </w:pPr>
      <w:r w:rsidRPr="008903E7">
        <w:rPr>
          <w:rFonts w:ascii="Simplified Arabic" w:hAnsi="Simplified Arabic" w:cs="Simplified Arabic"/>
          <w:b/>
          <w:bCs/>
          <w:i/>
          <w:iCs/>
          <w:szCs w:val="28"/>
          <w:u w:val="single"/>
          <w:rtl/>
        </w:rPr>
        <w:t>السؤال الأول</w:t>
      </w:r>
      <w:r w:rsidRPr="008903E7">
        <w:rPr>
          <w:rFonts w:ascii="Simplified Arabic" w:hAnsi="Simplified Arabic" w:cs="Simplified Arabic" w:hint="cs"/>
          <w:b/>
          <w:bCs/>
          <w:szCs w:val="28"/>
          <w:rtl/>
        </w:rPr>
        <w:t xml:space="preserve"> ( </w:t>
      </w:r>
      <w:r>
        <w:rPr>
          <w:rFonts w:ascii="Simplified Arabic" w:hAnsi="Simplified Arabic" w:cs="Simplified Arabic" w:hint="cs"/>
          <w:b/>
          <w:bCs/>
          <w:szCs w:val="28"/>
          <w:rtl/>
        </w:rPr>
        <w:t>10</w:t>
      </w:r>
      <w:r w:rsidRPr="008903E7">
        <w:rPr>
          <w:rFonts w:ascii="Simplified Arabic" w:hAnsi="Simplified Arabic" w:cs="Simplified Arabic" w:hint="cs"/>
          <w:b/>
          <w:bCs/>
          <w:szCs w:val="28"/>
          <w:rtl/>
        </w:rPr>
        <w:t xml:space="preserve"> درج</w:t>
      </w:r>
      <w:r>
        <w:rPr>
          <w:rFonts w:ascii="Simplified Arabic" w:hAnsi="Simplified Arabic" w:cs="Simplified Arabic" w:hint="cs"/>
          <w:b/>
          <w:bCs/>
          <w:szCs w:val="28"/>
          <w:rtl/>
        </w:rPr>
        <w:t>ات)</w:t>
      </w:r>
      <w:r w:rsidRPr="00DF4CAC">
        <w:rPr>
          <w:rFonts w:ascii="Simplified Arabic" w:hAnsi="Simplified Arabic" w:cs="Simplified Arabic" w:hint="cs"/>
          <w:b/>
          <w:bCs/>
          <w:szCs w:val="28"/>
          <w:rtl/>
        </w:rPr>
        <w:t xml:space="preserve"> 5 درجات /لكل سؤال )</w:t>
      </w:r>
    </w:p>
    <w:p w:rsidR="002E7D1B" w:rsidRPr="00C113D1" w:rsidRDefault="002E7D1B" w:rsidP="002E7D1B">
      <w:pPr>
        <w:ind w:left="387"/>
        <w:rPr>
          <w:rFonts w:ascii="Simplified Arabic" w:hAnsi="Simplified Arabic" w:cs="Simplified Arabic"/>
          <w:sz w:val="26"/>
          <w:szCs w:val="26"/>
          <w:rtl/>
        </w:rPr>
      </w:pPr>
      <w:r>
        <w:rPr>
          <w:rFonts w:ascii="Simplified Arabic" w:hAnsi="Simplified Arabic" w:cs="Simplified Arabic" w:hint="cs"/>
          <w:sz w:val="28"/>
          <w:szCs w:val="28"/>
          <w:rtl/>
        </w:rPr>
        <w:t>أ</w:t>
      </w:r>
      <w:r w:rsidRPr="00C113D1">
        <w:rPr>
          <w:rFonts w:ascii="Simplified Arabic" w:hAnsi="Simplified Arabic" w:cs="Simplified Arabic" w:hint="cs"/>
          <w:sz w:val="26"/>
          <w:szCs w:val="26"/>
          <w:rtl/>
        </w:rPr>
        <w:t xml:space="preserve">- </w:t>
      </w:r>
      <w:r w:rsidRPr="00C113D1">
        <w:rPr>
          <w:rFonts w:ascii="Simplified Arabic" w:hAnsi="Simplified Arabic" w:cs="Simplified Arabic" w:hint="cs"/>
          <w:b/>
          <w:bCs/>
          <w:sz w:val="26"/>
          <w:szCs w:val="26"/>
          <w:rtl/>
        </w:rPr>
        <w:t>عرف المصطلحات الآتية:</w:t>
      </w:r>
    </w:p>
    <w:p w:rsidR="002E7D1B" w:rsidRDefault="002E7D1B" w:rsidP="002E7D1B">
      <w:pPr>
        <w:ind w:left="387"/>
        <w:rPr>
          <w:rFonts w:ascii="Simplified Arabic" w:hAnsi="Simplified Arabic" w:cs="Simplified Arabic" w:hint="cs"/>
          <w:sz w:val="24"/>
          <w:szCs w:val="24"/>
          <w:rtl/>
        </w:rPr>
      </w:pPr>
      <w:r w:rsidRPr="00C113D1">
        <w:rPr>
          <w:rFonts w:ascii="Simplified Arabic" w:hAnsi="Simplified Arabic" w:cs="Simplified Arabic"/>
          <w:sz w:val="26"/>
          <w:szCs w:val="26"/>
        </w:rPr>
        <w:t>Acute effect- ADI- MRLs</w:t>
      </w:r>
      <w:r w:rsidRPr="00C113D1">
        <w:rPr>
          <w:rFonts w:ascii="Simplified Arabic" w:hAnsi="Simplified Arabic" w:cs="Simplified Arabic" w:hint="cs"/>
          <w:sz w:val="26"/>
          <w:szCs w:val="26"/>
          <w:rtl/>
          <w:lang w:bidi="ar-EG"/>
        </w:rPr>
        <w:t xml:space="preserve"> -</w:t>
      </w:r>
      <w:r w:rsidRPr="00C113D1">
        <w:rPr>
          <w:rFonts w:ascii="Simplified Arabic" w:hAnsi="Simplified Arabic" w:cs="Simplified Arabic"/>
          <w:sz w:val="26"/>
          <w:szCs w:val="26"/>
          <w:lang w:bidi="ar-EG"/>
        </w:rPr>
        <w:t>- Pesticide</w:t>
      </w:r>
      <w:r w:rsidRPr="00C113D1">
        <w:rPr>
          <w:rFonts w:ascii="Simplified Arabic" w:hAnsi="Simplified Arabic" w:cs="Simplified Arabic" w:hint="cs"/>
          <w:sz w:val="26"/>
          <w:szCs w:val="26"/>
          <w:rtl/>
        </w:rPr>
        <w:t xml:space="preserve"> مدة التعريض؟  (5 درجات</w:t>
      </w:r>
      <w:r w:rsidRPr="00C113D1">
        <w:rPr>
          <w:rFonts w:ascii="Simplified Arabic" w:hAnsi="Simplified Arabic" w:cs="Simplified Arabic" w:hint="cs"/>
          <w:sz w:val="24"/>
          <w:szCs w:val="24"/>
          <w:rtl/>
        </w:rPr>
        <w:t>)</w:t>
      </w:r>
    </w:p>
    <w:p w:rsidR="002E7D1B" w:rsidRPr="002E7D1B" w:rsidRDefault="002E7D1B" w:rsidP="002E7D1B">
      <w:pPr>
        <w:ind w:left="387"/>
        <w:rPr>
          <w:rFonts w:ascii="Simplified Arabic" w:hAnsi="Simplified Arabic" w:cs="Simplified Arabic" w:hint="cs"/>
          <w:sz w:val="24"/>
          <w:szCs w:val="24"/>
        </w:rPr>
      </w:pPr>
      <w:r w:rsidRPr="0026584D">
        <w:rPr>
          <w:rFonts w:ascii="Simplified Arabic" w:hAnsi="Simplified Arabic" w:cs="Simplified Arabic" w:hint="cs"/>
          <w:b/>
          <w:bCs/>
          <w:sz w:val="26"/>
          <w:szCs w:val="26"/>
          <w:rtl/>
        </w:rPr>
        <w:t xml:space="preserve">- </w:t>
      </w:r>
      <w:r w:rsidRPr="00B6679B">
        <w:rPr>
          <w:rFonts w:cs="Times New Roman" w:hint="cs"/>
          <w:b/>
          <w:bCs/>
          <w:sz w:val="28"/>
          <w:szCs w:val="30"/>
          <w:rtl/>
          <w:lang w:bidi="ar-EG"/>
        </w:rPr>
        <w:t>مبيدات الآفات</w:t>
      </w:r>
    </w:p>
    <w:p w:rsidR="002E7D1B" w:rsidRPr="00254546" w:rsidRDefault="002E7D1B" w:rsidP="002E7D1B">
      <w:pPr>
        <w:pStyle w:val="ListParagraph"/>
        <w:ind w:left="1440"/>
        <w:jc w:val="lowKashida"/>
        <w:rPr>
          <w:rFonts w:hint="cs"/>
          <w:sz w:val="28"/>
          <w:szCs w:val="28"/>
          <w:rtl/>
        </w:rPr>
      </w:pPr>
      <w:r w:rsidRPr="00254546">
        <w:rPr>
          <w:rFonts w:hint="cs"/>
          <w:sz w:val="28"/>
          <w:szCs w:val="28"/>
          <w:rtl/>
        </w:rPr>
        <w:t>يعرف المبيد على أنه أى مادة كيماوية تستخدم بواسطة الإنسان فى مكافحة الآفات. ولأنه لا يوجد مركب واحد يستطيع القضاء على أو خفض الآفات جميعها فإن البحث والصناعة أنتجوا لنا مبيدات تقتل آفة من الآفات ولا تقتل آفات أخرى وهكذا أصبح لدينا مبيدات تعنى وتختص بنوع واحد من الآفات دون الآخر فالمبيدات الحشرية تختلف عن المبيدات الفطرية أو الأكاروسية أو غيرها.</w:t>
      </w:r>
    </w:p>
    <w:p w:rsidR="002E7D1B" w:rsidRDefault="002E7D1B" w:rsidP="002E7D1B">
      <w:pPr>
        <w:rPr>
          <w:rFonts w:ascii="Simplified Arabic" w:hAnsi="Simplified Arabic" w:cs="Simplified Arabic"/>
          <w:b/>
          <w:bCs/>
          <w:sz w:val="26"/>
          <w:szCs w:val="26"/>
          <w:rtl/>
        </w:rPr>
      </w:pPr>
      <w:r w:rsidRPr="0026584D">
        <w:rPr>
          <w:rFonts w:ascii="Simplified Arabic" w:hAnsi="Simplified Arabic" w:cs="Simplified Arabic"/>
          <w:b/>
          <w:bCs/>
          <w:sz w:val="26"/>
          <w:szCs w:val="26"/>
        </w:rPr>
        <w:t xml:space="preserve">ADI    &amp;    MRLs  </w:t>
      </w:r>
    </w:p>
    <w:p w:rsidR="002E7D1B" w:rsidRPr="00B80F79" w:rsidRDefault="002E7D1B" w:rsidP="002E7D1B">
      <w:pPr>
        <w:spacing w:before="120" w:after="120"/>
        <w:jc w:val="lowKashida"/>
        <w:rPr>
          <w:rFonts w:cs="Simplified Arabic"/>
          <w:b/>
          <w:bCs/>
          <w:sz w:val="28"/>
          <w:szCs w:val="28"/>
        </w:rPr>
      </w:pPr>
      <w:r w:rsidRPr="00B80F79">
        <w:rPr>
          <w:rFonts w:cs="Simplified Arabic" w:hint="cs"/>
          <w:b/>
          <w:bCs/>
          <w:sz w:val="28"/>
          <w:szCs w:val="28"/>
          <w:rtl/>
        </w:rPr>
        <w:t xml:space="preserve">الجرعة القصوى اليومية المقبولة / الواقعية:      </w:t>
      </w:r>
      <w:r w:rsidRPr="00B80F79">
        <w:rPr>
          <w:rFonts w:cs="Simplified Arabic"/>
          <w:b/>
          <w:bCs/>
          <w:sz w:val="28"/>
          <w:szCs w:val="28"/>
        </w:rPr>
        <w:t xml:space="preserve"> Acceptable daily intake (ADI)</w:t>
      </w:r>
    </w:p>
    <w:p w:rsidR="002E7D1B" w:rsidRPr="00B80F79" w:rsidRDefault="002E7D1B" w:rsidP="002E7D1B">
      <w:pPr>
        <w:spacing w:before="120" w:after="120"/>
        <w:ind w:firstLine="720"/>
        <w:jc w:val="lowKashida"/>
        <w:rPr>
          <w:rFonts w:cs="Simplified Arabic"/>
          <w:sz w:val="28"/>
          <w:szCs w:val="28"/>
          <w:rtl/>
        </w:rPr>
      </w:pPr>
      <w:r w:rsidRPr="00B80F79">
        <w:rPr>
          <w:rFonts w:cs="Simplified Arabic" w:hint="cs"/>
          <w:sz w:val="28"/>
          <w:szCs w:val="28"/>
          <w:rtl/>
        </w:rPr>
        <w:t xml:space="preserve">وتعرف بأنها هى عبارة عن كمية معينة من المبيد يمكن أن نأخذ يومياً ويكون الإنسان امن من تأثيرها. ويجب أن تكون كمية واقعية فى حالة وجود متبقيات مبيدات فى الأغذية أو المياه نتيجة للاستخدام لمدة طويلة. </w:t>
      </w:r>
    </w:p>
    <w:p w:rsidR="002E7D1B" w:rsidRPr="00B80F79" w:rsidRDefault="002E7D1B" w:rsidP="002E7D1B">
      <w:pPr>
        <w:spacing w:before="120" w:after="120"/>
        <w:ind w:firstLine="720"/>
        <w:jc w:val="lowKashida"/>
        <w:rPr>
          <w:rFonts w:cs="Simplified Arabic"/>
          <w:sz w:val="28"/>
          <w:szCs w:val="28"/>
          <w:rtl/>
        </w:rPr>
      </w:pPr>
      <w:r w:rsidRPr="00B80F79">
        <w:rPr>
          <w:rFonts w:cs="Simplified Arabic" w:hint="cs"/>
          <w:sz w:val="28"/>
          <w:szCs w:val="28"/>
          <w:rtl/>
        </w:rPr>
        <w:t xml:space="preserve">ويحدد مقدار هذه الجرعة من خلال احد حيوانات التجارب بتناوله لجرعات أمنة لمدة طويلة متزايدة. ولها معامل أمان غالباً 100 (يمكن أن تتفاوت من 100 </w:t>
      </w:r>
      <w:r w:rsidRPr="00B80F79">
        <w:rPr>
          <w:rFonts w:cs="Simplified Arabic"/>
          <w:sz w:val="28"/>
          <w:szCs w:val="28"/>
          <w:rtl/>
        </w:rPr>
        <w:t>–</w:t>
      </w:r>
      <w:r w:rsidRPr="00B80F79">
        <w:rPr>
          <w:rFonts w:cs="Simplified Arabic" w:hint="cs"/>
          <w:sz w:val="28"/>
          <w:szCs w:val="28"/>
          <w:rtl/>
        </w:rPr>
        <w:t xml:space="preserve"> 10000). </w:t>
      </w:r>
    </w:p>
    <w:p w:rsidR="002E7D1B" w:rsidRPr="00B80F79" w:rsidRDefault="002E7D1B" w:rsidP="002E7D1B">
      <w:pPr>
        <w:spacing w:before="120" w:after="120"/>
        <w:jc w:val="lowKashida"/>
        <w:rPr>
          <w:rFonts w:cs="Simplified Arabic"/>
          <w:b/>
          <w:bCs/>
          <w:sz w:val="28"/>
          <w:szCs w:val="28"/>
          <w:rtl/>
        </w:rPr>
      </w:pPr>
      <w:r w:rsidRPr="00B80F79">
        <w:rPr>
          <w:rFonts w:cs="Simplified Arabic" w:hint="cs"/>
          <w:b/>
          <w:bCs/>
          <w:sz w:val="28"/>
          <w:szCs w:val="28"/>
          <w:rtl/>
        </w:rPr>
        <w:t xml:space="preserve">* الحد الأقصى للمتبقيات </w:t>
      </w:r>
      <w:r w:rsidRPr="00B80F79">
        <w:rPr>
          <w:rFonts w:cs="Simplified Arabic" w:hint="cs"/>
          <w:b/>
          <w:bCs/>
          <w:sz w:val="28"/>
          <w:szCs w:val="28"/>
          <w:rtl/>
        </w:rPr>
        <w:tab/>
      </w:r>
      <w:r w:rsidRPr="00B80F79">
        <w:rPr>
          <w:rFonts w:cs="Simplified Arabic" w:hint="cs"/>
          <w:b/>
          <w:bCs/>
          <w:sz w:val="28"/>
          <w:szCs w:val="28"/>
          <w:rtl/>
        </w:rPr>
        <w:tab/>
      </w:r>
      <w:r w:rsidRPr="00B80F79">
        <w:rPr>
          <w:rFonts w:cs="Simplified Arabic"/>
          <w:b/>
          <w:bCs/>
          <w:sz w:val="28"/>
          <w:szCs w:val="28"/>
        </w:rPr>
        <w:t xml:space="preserve">Maximum Residue Limits (MRLs) </w:t>
      </w:r>
    </w:p>
    <w:p w:rsidR="002E7D1B" w:rsidRPr="00B80F79" w:rsidRDefault="002E7D1B" w:rsidP="002E7D1B">
      <w:pPr>
        <w:spacing w:before="120" w:after="120"/>
        <w:jc w:val="lowKashida"/>
        <w:rPr>
          <w:rFonts w:cs="Simplified Arabic"/>
          <w:sz w:val="28"/>
          <w:szCs w:val="28"/>
          <w:rtl/>
        </w:rPr>
      </w:pPr>
      <w:r w:rsidRPr="00B80F79">
        <w:rPr>
          <w:rFonts w:cs="Simplified Arabic" w:hint="cs"/>
          <w:sz w:val="28"/>
          <w:szCs w:val="28"/>
          <w:rtl/>
        </w:rPr>
        <w:tab/>
        <w:t xml:space="preserve">هو اعلى تركيز من متبقيات مبيد معين مسموح بوجوده فى منتج غذائى معين وقت التسويق. </w:t>
      </w:r>
    </w:p>
    <w:p w:rsidR="002E7D1B" w:rsidRDefault="002E7D1B" w:rsidP="002E7D1B">
      <w:pPr>
        <w:ind w:left="387"/>
        <w:rPr>
          <w:rFonts w:ascii="Simplified Arabic" w:hAnsi="Simplified Arabic" w:cs="Simplified Arabic" w:hint="cs"/>
          <w:sz w:val="24"/>
          <w:szCs w:val="24"/>
          <w:rtl/>
        </w:rPr>
      </w:pPr>
      <w:r w:rsidRPr="00B80F79">
        <w:rPr>
          <w:rFonts w:cs="Simplified Arabic" w:hint="cs"/>
          <w:sz w:val="28"/>
          <w:szCs w:val="28"/>
          <w:rtl/>
        </w:rPr>
        <w:tab/>
        <w:t xml:space="preserve">وهى قيم يتم تحديدها طبقاً لنوع المبيد ونوع المنتج وكمية الاستهلاك لهذا المنتج وكذلك قيمة الجرعة المقبولة من هذا المبيد أو المركب </w:t>
      </w:r>
      <w:r w:rsidRPr="00B80F79">
        <w:rPr>
          <w:rFonts w:cs="Simplified Arabic"/>
          <w:sz w:val="28"/>
          <w:szCs w:val="28"/>
        </w:rPr>
        <w:t>ADI)</w:t>
      </w:r>
      <w:r w:rsidRPr="00B80F79">
        <w:rPr>
          <w:rFonts w:cs="Simplified Arabic" w:hint="cs"/>
          <w:sz w:val="28"/>
          <w:szCs w:val="28"/>
          <w:rtl/>
        </w:rPr>
        <w:t>)</w:t>
      </w:r>
    </w:p>
    <w:p w:rsidR="002E7D1B" w:rsidRPr="00C32F23" w:rsidRDefault="002E7D1B" w:rsidP="002E7D1B">
      <w:pPr>
        <w:ind w:left="283"/>
        <w:rPr>
          <w:rFonts w:ascii="Simplified Arabic" w:hAnsi="Simplified Arabic" w:cs="Simplified Arabic"/>
          <w:b/>
          <w:bCs/>
          <w:sz w:val="26"/>
          <w:szCs w:val="26"/>
        </w:rPr>
      </w:pPr>
      <w:r w:rsidRPr="00C32F23">
        <w:rPr>
          <w:rFonts w:ascii="Simplified Arabic" w:hAnsi="Simplified Arabic" w:cs="Simplified Arabic" w:hint="cs"/>
          <w:b/>
          <w:bCs/>
          <w:sz w:val="28"/>
          <w:szCs w:val="28"/>
          <w:rtl/>
        </w:rPr>
        <w:t xml:space="preserve">التأثير الحاد والتأثير المزمن    </w:t>
      </w:r>
    </w:p>
    <w:p w:rsidR="002E7D1B" w:rsidRPr="00D55784" w:rsidRDefault="002E7D1B" w:rsidP="002E7D1B">
      <w:pPr>
        <w:pStyle w:val="ListParagraph"/>
        <w:numPr>
          <w:ilvl w:val="0"/>
          <w:numId w:val="2"/>
        </w:numPr>
        <w:spacing w:before="120" w:after="120"/>
        <w:jc w:val="lowKashida"/>
        <w:rPr>
          <w:rFonts w:cs="Simplified Arabic"/>
          <w:b/>
          <w:bCs/>
          <w:rtl/>
        </w:rPr>
      </w:pPr>
      <w:r w:rsidRPr="00D55784">
        <w:rPr>
          <w:rFonts w:cs="Simplified Arabic" w:hint="cs"/>
          <w:b/>
          <w:bCs/>
          <w:rtl/>
        </w:rPr>
        <w:t xml:space="preserve">الحاد </w:t>
      </w:r>
      <w:r w:rsidRPr="00D55784">
        <w:rPr>
          <w:rFonts w:cs="Simplified Arabic"/>
          <w:b/>
          <w:bCs/>
        </w:rPr>
        <w:t>Acute effect</w:t>
      </w:r>
      <w:r w:rsidRPr="00D55784">
        <w:rPr>
          <w:rFonts w:cs="Simplified Arabic" w:hint="cs"/>
          <w:b/>
          <w:bCs/>
          <w:rtl/>
        </w:rPr>
        <w:t xml:space="preserve">: </w:t>
      </w:r>
    </w:p>
    <w:p w:rsidR="002E7D1B" w:rsidRPr="00D55784" w:rsidRDefault="002E7D1B" w:rsidP="002E7D1B">
      <w:pPr>
        <w:pStyle w:val="ListParagraph"/>
        <w:numPr>
          <w:ilvl w:val="0"/>
          <w:numId w:val="2"/>
        </w:numPr>
        <w:spacing w:before="120" w:after="120"/>
        <w:jc w:val="lowKashida"/>
        <w:rPr>
          <w:rFonts w:cs="Simplified Arabic"/>
          <w:b/>
          <w:bCs/>
          <w:rtl/>
        </w:rPr>
      </w:pPr>
      <w:r w:rsidRPr="00D55784">
        <w:rPr>
          <w:rFonts w:cs="Simplified Arabic" w:hint="cs"/>
          <w:b/>
          <w:bCs/>
          <w:rtl/>
        </w:rPr>
        <w:t xml:space="preserve">وهذا التأثير يحدث فور التعرض لجرعة من المادة السامة وشدة السمية تتفاوت طبقاً للجرعة ودرجة السمية للمادة وطريقة التعرض ونوع الكائن الحى. وعادة ما تحدث السمية نتيجة لحدوث خلل محدد لنظام بيوكيميائى/فسيولوجى ويمكن تحديدها وتقديرها. </w:t>
      </w:r>
    </w:p>
    <w:p w:rsidR="002E7D1B" w:rsidRPr="00D55784" w:rsidRDefault="002E7D1B" w:rsidP="002E7D1B">
      <w:pPr>
        <w:pStyle w:val="ListParagraph"/>
        <w:numPr>
          <w:ilvl w:val="0"/>
          <w:numId w:val="2"/>
        </w:numPr>
        <w:spacing w:before="120" w:after="120"/>
        <w:jc w:val="lowKashida"/>
        <w:rPr>
          <w:rFonts w:cs="Simplified Arabic"/>
          <w:b/>
          <w:bCs/>
          <w:rtl/>
        </w:rPr>
      </w:pPr>
      <w:r w:rsidRPr="00D55784">
        <w:rPr>
          <w:rFonts w:cs="Simplified Arabic" w:hint="cs"/>
          <w:b/>
          <w:bCs/>
          <w:rtl/>
        </w:rPr>
        <w:lastRenderedPageBreak/>
        <w:t xml:space="preserve">وتقاس سمية المبيدات للثدييات (الكائنات الحية) كمية/كجم </w:t>
      </w:r>
      <w:r w:rsidRPr="00D55784">
        <w:rPr>
          <w:rFonts w:cs="Simplified Arabic"/>
          <w:b/>
          <w:bCs/>
        </w:rPr>
        <w:t>L.D50%</w:t>
      </w:r>
      <w:r w:rsidRPr="00D55784">
        <w:rPr>
          <w:rFonts w:cs="Simplified Arabic" w:hint="cs"/>
          <w:b/>
          <w:bCs/>
          <w:rtl/>
        </w:rPr>
        <w:t xml:space="preserve"> وتتفاوت من جنس لأخر وعادة تجرى تجارب السمية على الذكور وليس الإناث وتختلف درجة السمية باختلاف العمر والوزن. </w:t>
      </w:r>
    </w:p>
    <w:p w:rsidR="002E7D1B" w:rsidRPr="00D55784" w:rsidRDefault="002E7D1B" w:rsidP="002E7D1B">
      <w:pPr>
        <w:pStyle w:val="ListParagraph"/>
        <w:numPr>
          <w:ilvl w:val="0"/>
          <w:numId w:val="2"/>
        </w:numPr>
        <w:spacing w:before="120" w:after="120"/>
        <w:jc w:val="lowKashida"/>
        <w:rPr>
          <w:rFonts w:cs="Simplified Arabic"/>
          <w:b/>
          <w:bCs/>
          <w:rtl/>
        </w:rPr>
      </w:pPr>
      <w:r w:rsidRPr="00D55784">
        <w:rPr>
          <w:rFonts w:cs="Simplified Arabic" w:hint="cs"/>
          <w:b/>
          <w:bCs/>
          <w:rtl/>
        </w:rPr>
        <w:t xml:space="preserve">* تقسيم درجات السمية إلى: </w:t>
      </w:r>
    </w:p>
    <w:tbl>
      <w:tblPr>
        <w:tblW w:w="0" w:type="auto"/>
        <w:tblLook w:val="01E0"/>
      </w:tblPr>
      <w:tblGrid>
        <w:gridCol w:w="2840"/>
        <w:gridCol w:w="2841"/>
        <w:gridCol w:w="2841"/>
      </w:tblGrid>
      <w:tr w:rsidR="002E7D1B" w:rsidRPr="00A52AE8" w:rsidTr="00553084">
        <w:tc>
          <w:tcPr>
            <w:tcW w:w="2840" w:type="dxa"/>
          </w:tcPr>
          <w:p w:rsidR="002E7D1B" w:rsidRPr="00A52AE8" w:rsidRDefault="002E7D1B" w:rsidP="00553084">
            <w:pPr>
              <w:spacing w:before="120" w:after="120"/>
              <w:jc w:val="lowKashida"/>
              <w:rPr>
                <w:rFonts w:cs="Simplified Arabic"/>
                <w:b/>
                <w:bCs/>
                <w:sz w:val="24"/>
                <w:szCs w:val="24"/>
                <w:rtl/>
              </w:rPr>
            </w:pPr>
            <w:r w:rsidRPr="00A52AE8">
              <w:rPr>
                <w:rFonts w:cs="Simplified Arabic" w:hint="cs"/>
                <w:b/>
                <w:bCs/>
                <w:sz w:val="24"/>
                <w:szCs w:val="24"/>
                <w:rtl/>
              </w:rPr>
              <w:t>سمية متناهية /سام جداً</w:t>
            </w:r>
          </w:p>
          <w:p w:rsidR="002E7D1B" w:rsidRPr="00A52AE8" w:rsidRDefault="002E7D1B" w:rsidP="00553084">
            <w:pPr>
              <w:spacing w:before="120" w:after="120"/>
              <w:jc w:val="lowKashida"/>
              <w:rPr>
                <w:rFonts w:cs="Simplified Arabic"/>
                <w:b/>
                <w:bCs/>
                <w:sz w:val="24"/>
                <w:szCs w:val="24"/>
                <w:rtl/>
              </w:rPr>
            </w:pPr>
            <w:r w:rsidRPr="00A52AE8">
              <w:rPr>
                <w:rFonts w:cs="Simplified Arabic" w:hint="cs"/>
                <w:b/>
                <w:bCs/>
                <w:sz w:val="24"/>
                <w:szCs w:val="24"/>
                <w:rtl/>
              </w:rPr>
              <w:t>سمية مرتفعة</w:t>
            </w:r>
          </w:p>
          <w:p w:rsidR="002E7D1B" w:rsidRPr="00A52AE8" w:rsidRDefault="002E7D1B" w:rsidP="00553084">
            <w:pPr>
              <w:spacing w:before="120" w:after="120"/>
              <w:jc w:val="lowKashida"/>
              <w:rPr>
                <w:rFonts w:cs="Simplified Arabic"/>
                <w:b/>
                <w:bCs/>
                <w:sz w:val="24"/>
                <w:szCs w:val="24"/>
                <w:rtl/>
              </w:rPr>
            </w:pPr>
            <w:r w:rsidRPr="00A52AE8">
              <w:rPr>
                <w:rFonts w:cs="Simplified Arabic" w:hint="cs"/>
                <w:b/>
                <w:bCs/>
                <w:sz w:val="24"/>
                <w:szCs w:val="24"/>
                <w:rtl/>
              </w:rPr>
              <w:t xml:space="preserve">سمية عادية /متوسطة </w:t>
            </w:r>
          </w:p>
        </w:tc>
        <w:tc>
          <w:tcPr>
            <w:tcW w:w="2841" w:type="dxa"/>
          </w:tcPr>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L.D50 &lt; 1mg/kg</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1-50 mg/kg</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50-500 mg/kg</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500 – 5000 mg/kg</w:t>
            </w:r>
          </w:p>
        </w:tc>
        <w:tc>
          <w:tcPr>
            <w:tcW w:w="2841" w:type="dxa"/>
          </w:tcPr>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 xml:space="preserve">Extremely toxic </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Highly toxic</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Moderately toxic</w:t>
            </w:r>
          </w:p>
          <w:p w:rsidR="002E7D1B" w:rsidRPr="00A52AE8" w:rsidRDefault="002E7D1B" w:rsidP="00553084">
            <w:pPr>
              <w:bidi w:val="0"/>
              <w:spacing w:before="120" w:after="120"/>
              <w:jc w:val="lowKashida"/>
              <w:rPr>
                <w:rFonts w:cs="Simplified Arabic"/>
                <w:b/>
                <w:bCs/>
                <w:sz w:val="24"/>
                <w:szCs w:val="24"/>
              </w:rPr>
            </w:pPr>
            <w:r w:rsidRPr="00A52AE8">
              <w:rPr>
                <w:rFonts w:cs="Simplified Arabic"/>
                <w:b/>
                <w:bCs/>
                <w:sz w:val="24"/>
                <w:szCs w:val="24"/>
              </w:rPr>
              <w:t>Slightly toxic</w:t>
            </w:r>
          </w:p>
        </w:tc>
      </w:tr>
    </w:tbl>
    <w:p w:rsidR="002E7D1B" w:rsidRPr="00A52AE8" w:rsidRDefault="002E7D1B" w:rsidP="002E7D1B">
      <w:pPr>
        <w:spacing w:before="120" w:after="120"/>
        <w:jc w:val="lowKashida"/>
        <w:rPr>
          <w:rFonts w:cs="Simplified Arabic"/>
          <w:b/>
          <w:bCs/>
          <w:sz w:val="24"/>
          <w:szCs w:val="24"/>
        </w:rPr>
      </w:pPr>
      <w:r w:rsidRPr="00A52AE8">
        <w:rPr>
          <w:rFonts w:cs="Simplified Arabic" w:hint="cs"/>
          <w:b/>
          <w:bCs/>
          <w:sz w:val="24"/>
          <w:szCs w:val="24"/>
          <w:rtl/>
        </w:rPr>
        <w:t xml:space="preserve">مدة التعريض </w:t>
      </w:r>
      <w:r w:rsidRPr="00A52AE8">
        <w:rPr>
          <w:rFonts w:cs="Simplified Arabic" w:hint="cs"/>
          <w:b/>
          <w:bCs/>
          <w:sz w:val="24"/>
          <w:szCs w:val="24"/>
          <w:rtl/>
        </w:rPr>
        <w:tab/>
      </w:r>
      <w:r w:rsidRPr="00A52AE8">
        <w:rPr>
          <w:rFonts w:cs="Simplified Arabic" w:hint="cs"/>
          <w:b/>
          <w:bCs/>
          <w:sz w:val="24"/>
          <w:szCs w:val="24"/>
          <w:rtl/>
        </w:rPr>
        <w:tab/>
      </w:r>
      <w:r w:rsidRPr="00A52AE8">
        <w:rPr>
          <w:rFonts w:cs="Simplified Arabic" w:hint="cs"/>
          <w:b/>
          <w:bCs/>
          <w:sz w:val="24"/>
          <w:szCs w:val="24"/>
          <w:rtl/>
        </w:rPr>
        <w:tab/>
      </w:r>
      <w:r w:rsidRPr="00A52AE8">
        <w:rPr>
          <w:rFonts w:cs="Simplified Arabic" w:hint="cs"/>
          <w:b/>
          <w:bCs/>
          <w:sz w:val="24"/>
          <w:szCs w:val="24"/>
          <w:rtl/>
        </w:rPr>
        <w:tab/>
      </w:r>
      <w:r w:rsidRPr="00A52AE8">
        <w:rPr>
          <w:rFonts w:cs="Simplified Arabic" w:hint="cs"/>
          <w:b/>
          <w:bCs/>
          <w:sz w:val="24"/>
          <w:szCs w:val="24"/>
          <w:rtl/>
        </w:rPr>
        <w:tab/>
      </w:r>
      <w:r w:rsidRPr="00A52AE8">
        <w:rPr>
          <w:rFonts w:cs="Simplified Arabic" w:hint="cs"/>
          <w:b/>
          <w:bCs/>
          <w:sz w:val="24"/>
          <w:szCs w:val="24"/>
          <w:rtl/>
        </w:rPr>
        <w:tab/>
      </w:r>
      <w:r w:rsidRPr="00A52AE8">
        <w:rPr>
          <w:rFonts w:cs="Simplified Arabic"/>
          <w:b/>
          <w:bCs/>
          <w:sz w:val="24"/>
          <w:szCs w:val="24"/>
        </w:rPr>
        <w:t xml:space="preserve"> </w:t>
      </w:r>
    </w:p>
    <w:p w:rsidR="002E7D1B" w:rsidRPr="00A52AE8" w:rsidRDefault="002E7D1B" w:rsidP="002E7D1B">
      <w:pPr>
        <w:spacing w:before="120" w:after="120"/>
        <w:ind w:firstLine="720"/>
        <w:jc w:val="lowKashida"/>
        <w:rPr>
          <w:rFonts w:cs="Simplified Arabic" w:hint="cs"/>
          <w:b/>
          <w:bCs/>
          <w:sz w:val="24"/>
          <w:szCs w:val="24"/>
          <w:rtl/>
        </w:rPr>
      </w:pPr>
      <w:r w:rsidRPr="00A52AE8">
        <w:rPr>
          <w:rFonts w:cs="Simplified Arabic" w:hint="cs"/>
          <w:b/>
          <w:bCs/>
          <w:sz w:val="24"/>
          <w:szCs w:val="24"/>
          <w:rtl/>
        </w:rPr>
        <w:t xml:space="preserve">هى ببساطة المدة بين إعطاء المبيد وتسجيل النتائج النهائية إلا أن هذا التعريف يتجاهل عن طريق التبسيط عوامل كثيرة هامة ليس من الضرورى أن تكون مدة إعطاء الجرعة هى نفسها مدة التعريض. </w:t>
      </w:r>
    </w:p>
    <w:p w:rsidR="002E7D1B" w:rsidRPr="00A52AE8" w:rsidRDefault="002E7D1B" w:rsidP="002E7D1B">
      <w:pPr>
        <w:spacing w:before="120" w:after="120"/>
        <w:ind w:firstLine="720"/>
        <w:jc w:val="lowKashida"/>
        <w:rPr>
          <w:rFonts w:cs="Simplified Arabic" w:hint="cs"/>
          <w:b/>
          <w:bCs/>
          <w:sz w:val="24"/>
          <w:szCs w:val="24"/>
          <w:rtl/>
        </w:rPr>
      </w:pPr>
      <w:r w:rsidRPr="00A52AE8">
        <w:rPr>
          <w:rFonts w:cs="Simplified Arabic" w:hint="cs"/>
          <w:b/>
          <w:bCs/>
          <w:sz w:val="24"/>
          <w:szCs w:val="24"/>
          <w:rtl/>
        </w:rPr>
        <w:t xml:space="preserve">فإذا أخذنا مثلاً حشرات عرضت لغاز لمدد مختلفة فإننا هنا يجب أن نضع فى الاعتبار أن طول مدة وجود الحشرات فى الغاز السام يحدث اثر تراكمى للغاز على الحشرة.  وعلى هذا فإن فترة التعريض وتركيز الغاز فى الحيز المستعمل يكونان ثنائياً لا يمكن فصله ... لذلك تحسب الجرعة </w:t>
      </w:r>
      <w:r w:rsidRPr="00A52AE8">
        <w:rPr>
          <w:rFonts w:cs="Simplified Arabic"/>
          <w:b/>
          <w:bCs/>
          <w:sz w:val="24"/>
          <w:szCs w:val="24"/>
        </w:rPr>
        <w:t>dasage</w:t>
      </w:r>
      <w:r w:rsidRPr="00A52AE8">
        <w:rPr>
          <w:rFonts w:cs="Simplified Arabic" w:hint="cs"/>
          <w:b/>
          <w:bCs/>
          <w:sz w:val="24"/>
          <w:szCs w:val="24"/>
          <w:rtl/>
        </w:rPr>
        <w:t xml:space="preserve"> فى هذه الحالة على أساس أنها عبارة عن حاصل ضرب التركيز بالميللجرام فى اللتر أو جم/م2 × مدة التعريض بالساعة وتسمى م.ت.و أو </w:t>
      </w:r>
      <w:r w:rsidRPr="00A52AE8">
        <w:rPr>
          <w:rFonts w:cs="Simplified Arabic"/>
          <w:b/>
          <w:bCs/>
          <w:sz w:val="24"/>
          <w:szCs w:val="24"/>
        </w:rPr>
        <w:t>C.T.P</w:t>
      </w:r>
      <w:r w:rsidRPr="00A52AE8">
        <w:rPr>
          <w:rFonts w:cs="Simplified Arabic" w:hint="cs"/>
          <w:b/>
          <w:bCs/>
          <w:sz w:val="24"/>
          <w:szCs w:val="24"/>
          <w:rtl/>
        </w:rPr>
        <w:t xml:space="preserve">. </w:t>
      </w:r>
    </w:p>
    <w:p w:rsidR="002E7D1B" w:rsidRPr="00A52AE8" w:rsidRDefault="002E7D1B" w:rsidP="002E7D1B">
      <w:pPr>
        <w:spacing w:before="120" w:after="120"/>
        <w:jc w:val="lowKashida"/>
        <w:rPr>
          <w:rFonts w:cs="Simplified Arabic" w:hint="cs"/>
          <w:b/>
          <w:bCs/>
          <w:sz w:val="24"/>
          <w:szCs w:val="24"/>
          <w:rtl/>
        </w:rPr>
      </w:pPr>
      <w:r w:rsidRPr="00A52AE8">
        <w:rPr>
          <w:rFonts w:cs="Simplified Arabic" w:hint="cs"/>
          <w:b/>
          <w:bCs/>
          <w:sz w:val="24"/>
          <w:szCs w:val="24"/>
          <w:rtl/>
        </w:rPr>
        <w:t xml:space="preserve"> حيث أن : </w:t>
      </w:r>
      <w:r w:rsidRPr="00A52AE8">
        <w:rPr>
          <w:rFonts w:cs="Simplified Arabic"/>
          <w:b/>
          <w:bCs/>
          <w:sz w:val="24"/>
          <w:szCs w:val="24"/>
        </w:rPr>
        <w:t>C</w:t>
      </w:r>
      <w:r w:rsidRPr="00A52AE8">
        <w:rPr>
          <w:rFonts w:cs="Simplified Arabic" w:hint="cs"/>
          <w:b/>
          <w:bCs/>
          <w:sz w:val="24"/>
          <w:szCs w:val="24"/>
          <w:rtl/>
        </w:rPr>
        <w:t xml:space="preserve"> = </w:t>
      </w:r>
      <w:r w:rsidRPr="00A52AE8">
        <w:rPr>
          <w:rFonts w:cs="Simplified Arabic"/>
          <w:b/>
          <w:bCs/>
          <w:sz w:val="24"/>
          <w:szCs w:val="24"/>
        </w:rPr>
        <w:t xml:space="preserve">Concentration </w:t>
      </w:r>
      <w:r w:rsidRPr="00A52AE8">
        <w:rPr>
          <w:rFonts w:cs="Simplified Arabic"/>
          <w:b/>
          <w:bCs/>
          <w:sz w:val="24"/>
          <w:szCs w:val="24"/>
        </w:rPr>
        <w:tab/>
      </w:r>
      <w:r w:rsidRPr="00A52AE8">
        <w:rPr>
          <w:rFonts w:cs="Simplified Arabic"/>
          <w:b/>
          <w:bCs/>
          <w:sz w:val="24"/>
          <w:szCs w:val="24"/>
        </w:rPr>
        <w:tab/>
      </w:r>
      <w:r w:rsidRPr="00A52AE8">
        <w:rPr>
          <w:rFonts w:cs="Simplified Arabic"/>
          <w:b/>
          <w:bCs/>
          <w:sz w:val="24"/>
          <w:szCs w:val="24"/>
        </w:rPr>
        <w:tab/>
        <w:t>T= Time</w:t>
      </w:r>
      <w:r w:rsidRPr="00A52AE8">
        <w:rPr>
          <w:rFonts w:cs="Simplified Arabic" w:hint="cs"/>
          <w:b/>
          <w:bCs/>
          <w:sz w:val="24"/>
          <w:szCs w:val="24"/>
          <w:rtl/>
        </w:rPr>
        <w:t xml:space="preserve"> </w:t>
      </w:r>
    </w:p>
    <w:p w:rsidR="002E7D1B" w:rsidRPr="00C113D1" w:rsidRDefault="002E7D1B" w:rsidP="002E7D1B">
      <w:pPr>
        <w:ind w:left="387"/>
        <w:rPr>
          <w:rFonts w:ascii="Simplified Arabic" w:hAnsi="Simplified Arabic" w:cs="Simplified Arabic" w:hint="cs"/>
          <w:sz w:val="24"/>
          <w:szCs w:val="24"/>
          <w:rtl/>
        </w:rPr>
      </w:pPr>
      <w:r w:rsidRPr="00A52AE8">
        <w:rPr>
          <w:rFonts w:cs="Simplified Arabic" w:hint="cs"/>
          <w:b/>
          <w:bCs/>
          <w:sz w:val="24"/>
          <w:szCs w:val="24"/>
          <w:rtl/>
        </w:rPr>
        <w:tab/>
        <w:t xml:space="preserve">   </w:t>
      </w:r>
      <w:r w:rsidRPr="00A52AE8">
        <w:rPr>
          <w:rFonts w:cs="Simplified Arabic"/>
          <w:b/>
          <w:bCs/>
          <w:sz w:val="24"/>
          <w:szCs w:val="24"/>
        </w:rPr>
        <w:t>P</w:t>
      </w:r>
      <w:r w:rsidRPr="00A52AE8">
        <w:rPr>
          <w:rFonts w:cs="Simplified Arabic" w:hint="cs"/>
          <w:b/>
          <w:bCs/>
          <w:sz w:val="24"/>
          <w:szCs w:val="24"/>
          <w:rtl/>
        </w:rPr>
        <w:t xml:space="preserve"> = حاصل ضرب </w:t>
      </w:r>
      <w:r w:rsidRPr="00A52AE8">
        <w:rPr>
          <w:rFonts w:cs="Simplified Arabic" w:hint="cs"/>
          <w:b/>
          <w:bCs/>
          <w:sz w:val="24"/>
          <w:szCs w:val="24"/>
        </w:rPr>
        <w:t>Product</w:t>
      </w:r>
    </w:p>
    <w:p w:rsidR="002E7D1B" w:rsidRDefault="002E7D1B" w:rsidP="002E7D1B">
      <w:pPr>
        <w:ind w:left="387"/>
        <w:rPr>
          <w:rFonts w:ascii="Simplified Arabic" w:hAnsi="Simplified Arabic" w:cs="Simplified Arabic" w:hint="cs"/>
          <w:b/>
          <w:bCs/>
          <w:sz w:val="26"/>
          <w:szCs w:val="26"/>
          <w:rtl/>
        </w:rPr>
      </w:pPr>
    </w:p>
    <w:p w:rsidR="002E7D1B" w:rsidRDefault="002E7D1B" w:rsidP="002E7D1B">
      <w:pPr>
        <w:ind w:left="387"/>
        <w:rPr>
          <w:rFonts w:ascii="Simplified Arabic" w:hAnsi="Simplified Arabic" w:cs="Simplified Arabic" w:hint="cs"/>
          <w:sz w:val="24"/>
          <w:szCs w:val="24"/>
          <w:rtl/>
        </w:rPr>
      </w:pPr>
      <w:r w:rsidRPr="00ED6FF8">
        <w:rPr>
          <w:rFonts w:ascii="Simplified Arabic" w:hAnsi="Simplified Arabic" w:cs="Simplified Arabic" w:hint="cs"/>
          <w:b/>
          <w:bCs/>
          <w:sz w:val="26"/>
          <w:szCs w:val="26"/>
          <w:rtl/>
        </w:rPr>
        <w:t>ب- ما هىالأسس</w:t>
      </w:r>
      <w:r w:rsidRPr="00C113D1">
        <w:rPr>
          <w:rFonts w:ascii="Simplified Arabic" w:hAnsi="Simplified Arabic" w:cs="Simplified Arabic" w:hint="cs"/>
          <w:sz w:val="26"/>
          <w:szCs w:val="26"/>
          <w:rtl/>
        </w:rPr>
        <w:t xml:space="preserve"> المختلفة التى تستخدم فى تقسيم المبيدات؟  (5 درجات</w:t>
      </w:r>
      <w:r w:rsidRPr="00C113D1">
        <w:rPr>
          <w:rFonts w:ascii="Simplified Arabic" w:hAnsi="Simplified Arabic" w:cs="Simplified Arabic" w:hint="cs"/>
          <w:sz w:val="24"/>
          <w:szCs w:val="24"/>
          <w:rtl/>
        </w:rPr>
        <w:t>)</w:t>
      </w:r>
    </w:p>
    <w:p w:rsidR="002E7D1B" w:rsidRDefault="002E7D1B" w:rsidP="002E7D1B">
      <w:pPr>
        <w:ind w:left="387"/>
        <w:rPr>
          <w:rFonts w:ascii="Simplified Arabic" w:hAnsi="Simplified Arabic" w:cs="Simplified Arabic" w:hint="cs"/>
          <w:sz w:val="24"/>
          <w:szCs w:val="24"/>
          <w:rtl/>
        </w:rPr>
      </w:pPr>
      <w:r>
        <w:rPr>
          <w:rFonts w:ascii="Simplified Arabic" w:hAnsi="Simplified Arabic" w:cs="Simplified Arabic" w:hint="cs"/>
          <w:sz w:val="24"/>
          <w:szCs w:val="24"/>
          <w:rtl/>
        </w:rPr>
        <w:t xml:space="preserve">1-على حسب نوع الآفة         2- على حسب طريقة الدخول    3- على حسب مكان التأثير </w:t>
      </w:r>
    </w:p>
    <w:p w:rsidR="002E7D1B" w:rsidRPr="00C113D1" w:rsidRDefault="002E7D1B" w:rsidP="002E7D1B">
      <w:pPr>
        <w:ind w:left="387"/>
        <w:rPr>
          <w:rFonts w:ascii="Simplified Arabic" w:hAnsi="Simplified Arabic" w:cs="Simplified Arabic"/>
          <w:sz w:val="24"/>
          <w:szCs w:val="24"/>
          <w:rtl/>
        </w:rPr>
      </w:pPr>
      <w:r>
        <w:rPr>
          <w:rFonts w:ascii="Simplified Arabic" w:hAnsi="Simplified Arabic" w:cs="Simplified Arabic" w:hint="cs"/>
          <w:sz w:val="24"/>
          <w:szCs w:val="24"/>
          <w:rtl/>
        </w:rPr>
        <w:t>4- تبعا للتركيب الكيماوى</w:t>
      </w:r>
    </w:p>
    <w:p w:rsidR="002E7D1B" w:rsidRPr="00C113D1" w:rsidRDefault="002E7D1B" w:rsidP="002E7D1B">
      <w:pPr>
        <w:pStyle w:val="Heading2"/>
        <w:tabs>
          <w:tab w:val="left" w:pos="2727"/>
        </w:tabs>
        <w:ind w:firstLine="387"/>
        <w:jc w:val="left"/>
        <w:rPr>
          <w:rFonts w:cs="Traditional Arabic"/>
          <w:b/>
          <w:bCs/>
          <w:szCs w:val="28"/>
          <w:rtl/>
        </w:rPr>
      </w:pPr>
      <w:r>
        <w:rPr>
          <w:rFonts w:ascii="Simplified Arabic" w:hAnsi="Simplified Arabic" w:cs="Simplified Arabic"/>
          <w:b/>
          <w:bCs/>
          <w:i/>
          <w:iCs/>
          <w:szCs w:val="28"/>
          <w:u w:val="single"/>
          <w:rtl/>
        </w:rPr>
        <w:t>السؤال الث</w:t>
      </w:r>
      <w:r>
        <w:rPr>
          <w:rFonts w:ascii="Simplified Arabic" w:hAnsi="Simplified Arabic" w:cs="Simplified Arabic" w:hint="cs"/>
          <w:b/>
          <w:bCs/>
          <w:i/>
          <w:iCs/>
          <w:szCs w:val="28"/>
          <w:u w:val="single"/>
          <w:rtl/>
        </w:rPr>
        <w:t>انى</w:t>
      </w:r>
      <w:r w:rsidRPr="00C113D1">
        <w:rPr>
          <w:rFonts w:cs="Traditional Arabic" w:hint="cs"/>
          <w:b/>
          <w:bCs/>
          <w:i/>
          <w:iCs/>
          <w:szCs w:val="28"/>
          <w:rtl/>
        </w:rPr>
        <w:t>:</w:t>
      </w:r>
      <w:r w:rsidRPr="00C113D1">
        <w:rPr>
          <w:rFonts w:cs="Traditional Arabic"/>
          <w:b/>
          <w:bCs/>
          <w:szCs w:val="28"/>
          <w:rtl/>
        </w:rPr>
        <w:tab/>
      </w:r>
    </w:p>
    <w:p w:rsidR="002E7D1B" w:rsidRPr="00C113D1" w:rsidRDefault="002E7D1B" w:rsidP="002E7D1B">
      <w:pPr>
        <w:pStyle w:val="Heading2"/>
        <w:ind w:firstLine="387"/>
        <w:jc w:val="left"/>
        <w:rPr>
          <w:rFonts w:cs="Traditional Arabic"/>
          <w:b/>
          <w:bCs/>
          <w:i/>
          <w:iCs/>
          <w:szCs w:val="28"/>
          <w:rtl/>
        </w:rPr>
      </w:pPr>
      <w:r w:rsidRPr="00C113D1">
        <w:rPr>
          <w:rFonts w:cs="Traditional Arabic" w:hint="cs"/>
          <w:b/>
          <w:bCs/>
          <w:szCs w:val="28"/>
          <w:u w:val="single"/>
          <w:rtl/>
        </w:rPr>
        <w:t xml:space="preserve">أ- </w:t>
      </w:r>
      <w:r w:rsidRPr="00C113D1">
        <w:rPr>
          <w:rFonts w:ascii="Simplified Arabic" w:hAnsi="Simplified Arabic" w:cs="Simplified Arabic"/>
          <w:b/>
          <w:bCs/>
          <w:szCs w:val="28"/>
          <w:u w:val="single"/>
          <w:rtl/>
        </w:rPr>
        <w:t>أجب</w:t>
      </w:r>
      <w:r w:rsidRPr="00C113D1">
        <w:rPr>
          <w:rFonts w:ascii="Simplified Arabic" w:hAnsi="Simplified Arabic" w:cs="Simplified Arabic" w:hint="cs"/>
          <w:b/>
          <w:bCs/>
          <w:szCs w:val="28"/>
          <w:u w:val="single"/>
          <w:rtl/>
        </w:rPr>
        <w:t xml:space="preserve"> عن أثنان فقطم</w:t>
      </w:r>
      <w:r w:rsidRPr="00C113D1">
        <w:rPr>
          <w:rFonts w:ascii="Simplified Arabic" w:hAnsi="Simplified Arabic" w:cs="Simplified Arabic"/>
          <w:b/>
          <w:bCs/>
          <w:szCs w:val="28"/>
          <w:u w:val="single"/>
          <w:rtl/>
        </w:rPr>
        <w:t xml:space="preserve">ن الأسئلة الآتية   </w:t>
      </w:r>
      <w:r w:rsidRPr="008903E7">
        <w:rPr>
          <w:rFonts w:ascii="Simplified Arabic" w:hAnsi="Simplified Arabic" w:cs="Simplified Arabic" w:hint="cs"/>
          <w:b/>
          <w:bCs/>
          <w:szCs w:val="28"/>
          <w:rtl/>
        </w:rPr>
        <w:t xml:space="preserve">( </w:t>
      </w:r>
      <w:r>
        <w:rPr>
          <w:rFonts w:ascii="Simplified Arabic" w:hAnsi="Simplified Arabic" w:cs="Simplified Arabic" w:hint="cs"/>
          <w:b/>
          <w:bCs/>
          <w:szCs w:val="28"/>
          <w:rtl/>
        </w:rPr>
        <w:t>10</w:t>
      </w:r>
      <w:r w:rsidRPr="008903E7">
        <w:rPr>
          <w:rFonts w:ascii="Simplified Arabic" w:hAnsi="Simplified Arabic" w:cs="Simplified Arabic" w:hint="cs"/>
          <w:b/>
          <w:bCs/>
          <w:szCs w:val="28"/>
          <w:rtl/>
        </w:rPr>
        <w:t xml:space="preserve"> درج</w:t>
      </w:r>
      <w:r>
        <w:rPr>
          <w:rFonts w:ascii="Simplified Arabic" w:hAnsi="Simplified Arabic" w:cs="Simplified Arabic" w:hint="cs"/>
          <w:b/>
          <w:bCs/>
          <w:szCs w:val="28"/>
          <w:rtl/>
        </w:rPr>
        <w:t>ات)</w:t>
      </w:r>
      <w:r w:rsidRPr="00DF4CAC">
        <w:rPr>
          <w:rFonts w:ascii="Simplified Arabic" w:hAnsi="Simplified Arabic" w:cs="Simplified Arabic" w:hint="cs"/>
          <w:b/>
          <w:bCs/>
          <w:szCs w:val="28"/>
          <w:rtl/>
        </w:rPr>
        <w:t xml:space="preserve"> 5 درجات /لكل سؤال )</w:t>
      </w:r>
    </w:p>
    <w:p w:rsidR="002E7D1B" w:rsidRDefault="002E7D1B" w:rsidP="002E7D1B">
      <w:pPr>
        <w:ind w:left="387"/>
        <w:rPr>
          <w:rFonts w:ascii="Simplified Arabic" w:hAnsi="Simplified Arabic" w:cs="Simplified Arabic" w:hint="cs"/>
          <w:sz w:val="26"/>
          <w:szCs w:val="26"/>
          <w:rtl/>
        </w:rPr>
      </w:pPr>
      <w:r w:rsidRPr="00C113D1">
        <w:rPr>
          <w:rFonts w:hint="cs"/>
          <w:b/>
          <w:bCs/>
          <w:sz w:val="26"/>
          <w:szCs w:val="26"/>
          <w:rtl/>
        </w:rPr>
        <w:t>1</w:t>
      </w:r>
      <w:r w:rsidRPr="00C113D1">
        <w:rPr>
          <w:rFonts w:ascii="Simplified Arabic" w:hAnsi="Simplified Arabic" w:cs="Simplified Arabic" w:hint="cs"/>
          <w:sz w:val="26"/>
          <w:szCs w:val="26"/>
          <w:rtl/>
        </w:rPr>
        <w:t xml:space="preserve">- </w:t>
      </w:r>
      <w:r w:rsidRPr="00C113D1">
        <w:rPr>
          <w:rFonts w:ascii="Simplified Arabic" w:hAnsi="Simplified Arabic" w:cs="Simplified Arabic" w:hint="cs"/>
          <w:b/>
          <w:bCs/>
          <w:sz w:val="26"/>
          <w:szCs w:val="26"/>
          <w:rtl/>
        </w:rPr>
        <w:t>ما هى الأعتبارات</w:t>
      </w:r>
      <w:r w:rsidRPr="00C113D1">
        <w:rPr>
          <w:rFonts w:ascii="Simplified Arabic" w:hAnsi="Simplified Arabic" w:cs="Simplified Arabic" w:hint="cs"/>
          <w:sz w:val="26"/>
          <w:szCs w:val="26"/>
          <w:rtl/>
        </w:rPr>
        <w:t xml:space="preserve"> المرتبطة بالتجهيز والأستخدام؟   (5 درجات)</w:t>
      </w:r>
    </w:p>
    <w:p w:rsidR="002E7D1B" w:rsidRPr="007E6FA7" w:rsidRDefault="002E7D1B" w:rsidP="002E7D1B">
      <w:pPr>
        <w:spacing w:before="120" w:after="120"/>
        <w:jc w:val="both"/>
        <w:rPr>
          <w:rFonts w:cs="Simplified Arabic"/>
          <w:b/>
          <w:bCs/>
          <w:sz w:val="26"/>
          <w:szCs w:val="26"/>
          <w:rtl/>
        </w:rPr>
      </w:pPr>
      <w:r w:rsidRPr="007E6FA7">
        <w:rPr>
          <w:rFonts w:cs="Simplified Arabic" w:hint="cs"/>
          <w:b/>
          <w:bCs/>
          <w:sz w:val="26"/>
          <w:szCs w:val="26"/>
          <w:rtl/>
        </w:rPr>
        <w:t>الاعتبارات الفيزوكيميائية المرتبطة بالتجهيز والاستخدام</w:t>
      </w:r>
    </w:p>
    <w:p w:rsidR="002E7D1B" w:rsidRPr="007E6FA7" w:rsidRDefault="002E7D1B" w:rsidP="002E7D1B">
      <w:pPr>
        <w:spacing w:before="120" w:after="120"/>
        <w:ind w:firstLine="720"/>
        <w:jc w:val="both"/>
        <w:rPr>
          <w:rFonts w:cs="Simplified Arabic"/>
          <w:sz w:val="26"/>
          <w:szCs w:val="26"/>
          <w:rtl/>
        </w:rPr>
      </w:pPr>
      <w:r w:rsidRPr="007E6FA7">
        <w:rPr>
          <w:rFonts w:cs="Simplified Arabic" w:hint="cs"/>
          <w:sz w:val="26"/>
          <w:szCs w:val="26"/>
          <w:rtl/>
        </w:rPr>
        <w:t xml:space="preserve">سمية أى مبيد عند المعاملة قد تتأثر بأى سبب خارجى مثل: </w:t>
      </w:r>
    </w:p>
    <w:p w:rsidR="002E7D1B" w:rsidRPr="007E6FA7" w:rsidRDefault="002E7D1B" w:rsidP="002E7D1B">
      <w:pPr>
        <w:numPr>
          <w:ilvl w:val="0"/>
          <w:numId w:val="4"/>
        </w:numPr>
        <w:spacing w:before="120" w:after="120"/>
        <w:jc w:val="both"/>
        <w:rPr>
          <w:rFonts w:cs="Simplified Arabic"/>
          <w:sz w:val="26"/>
          <w:szCs w:val="26"/>
          <w:rtl/>
        </w:rPr>
      </w:pPr>
      <w:r w:rsidRPr="007E6FA7">
        <w:rPr>
          <w:rFonts w:cs="Simplified Arabic" w:hint="cs"/>
          <w:sz w:val="26"/>
          <w:szCs w:val="26"/>
          <w:rtl/>
        </w:rPr>
        <w:t xml:space="preserve">شكل المستحضر التجارى فالمبيدات التى تستخدم فى شكل مساحيق تكون سميتها اكبر من التى تستخدم فى شكل حبيبات اكبر فى الحجم. </w:t>
      </w:r>
    </w:p>
    <w:p w:rsidR="002E7D1B" w:rsidRPr="007E6FA7" w:rsidRDefault="002E7D1B" w:rsidP="002E7D1B">
      <w:pPr>
        <w:numPr>
          <w:ilvl w:val="0"/>
          <w:numId w:val="4"/>
        </w:numPr>
        <w:spacing w:before="120" w:after="120"/>
        <w:jc w:val="both"/>
        <w:rPr>
          <w:rFonts w:cs="Simplified Arabic"/>
          <w:sz w:val="26"/>
          <w:szCs w:val="26"/>
        </w:rPr>
      </w:pPr>
      <w:r w:rsidRPr="007E6FA7">
        <w:rPr>
          <w:rFonts w:cs="Simplified Arabic" w:hint="cs"/>
          <w:sz w:val="26"/>
          <w:szCs w:val="26"/>
          <w:rtl/>
        </w:rPr>
        <w:t xml:space="preserve">وزن  المادة الفعالة والصورة التى توجد عليها حيث تختلف على حسب الجزء المعامل فالمبيد الغازى يفضل فى الأماكن المغلقة وكذلك يلعب وزن المادة الفعالة وكميتها دوراً هاماً فى معدل التوزيع بشكل عام. </w:t>
      </w:r>
    </w:p>
    <w:p w:rsidR="002E7D1B" w:rsidRPr="007E6FA7" w:rsidRDefault="002E7D1B" w:rsidP="002E7D1B">
      <w:pPr>
        <w:numPr>
          <w:ilvl w:val="0"/>
          <w:numId w:val="4"/>
        </w:numPr>
        <w:spacing w:before="120" w:after="120"/>
        <w:jc w:val="both"/>
        <w:rPr>
          <w:rFonts w:cs="Simplified Arabic"/>
          <w:sz w:val="26"/>
          <w:szCs w:val="26"/>
        </w:rPr>
      </w:pPr>
      <w:r w:rsidRPr="007E6FA7">
        <w:rPr>
          <w:rFonts w:cs="Simplified Arabic" w:hint="cs"/>
          <w:sz w:val="26"/>
          <w:szCs w:val="26"/>
          <w:rtl/>
        </w:rPr>
        <w:lastRenderedPageBreak/>
        <w:t xml:space="preserve">المبيدات السائلة سهلة الاستخدام تحت أى. نوع من الظروف ومن السهل توزيعها ورشها بواسطة الرشاشات المختلفة الأحجام. </w:t>
      </w:r>
    </w:p>
    <w:p w:rsidR="002E7D1B" w:rsidRPr="007E6FA7" w:rsidRDefault="002E7D1B" w:rsidP="002E7D1B">
      <w:pPr>
        <w:numPr>
          <w:ilvl w:val="0"/>
          <w:numId w:val="4"/>
        </w:numPr>
        <w:spacing w:before="120" w:after="120"/>
        <w:jc w:val="both"/>
        <w:rPr>
          <w:rFonts w:cs="Simplified Arabic"/>
          <w:sz w:val="26"/>
          <w:szCs w:val="26"/>
        </w:rPr>
      </w:pPr>
      <w:r w:rsidRPr="007E6FA7">
        <w:rPr>
          <w:rFonts w:cs="Simplified Arabic" w:hint="cs"/>
          <w:sz w:val="26"/>
          <w:szCs w:val="26"/>
          <w:rtl/>
        </w:rPr>
        <w:t xml:space="preserve">المجموعة المواد التى يتم إضافتها لمستحضرات المبيدات لها درجة من التأثير على السمية فهى قد تزيد من الفاعلية مثل المواد المستحلبة والمواد الناشرة والمواد التى تساعد على الثبات. </w:t>
      </w:r>
    </w:p>
    <w:p w:rsidR="002E7D1B" w:rsidRPr="007E6FA7" w:rsidRDefault="002E7D1B" w:rsidP="002E7D1B">
      <w:pPr>
        <w:numPr>
          <w:ilvl w:val="0"/>
          <w:numId w:val="4"/>
        </w:numPr>
        <w:spacing w:before="120" w:after="120"/>
        <w:jc w:val="both"/>
        <w:rPr>
          <w:rFonts w:cs="Simplified Arabic"/>
          <w:sz w:val="26"/>
          <w:szCs w:val="26"/>
        </w:rPr>
      </w:pPr>
      <w:r w:rsidRPr="007E6FA7">
        <w:rPr>
          <w:rFonts w:cs="Simplified Arabic" w:hint="cs"/>
          <w:sz w:val="26"/>
          <w:szCs w:val="26"/>
          <w:rtl/>
        </w:rPr>
        <w:t xml:space="preserve">ارتباط السطح المعامل بجزيئات محلول الرش يعتمد على بعض العوامل الفيزوكيميائية مثل حجم الحبيبة </w:t>
      </w:r>
      <w:r w:rsidRPr="007E6FA7">
        <w:rPr>
          <w:rFonts w:cs="Simplified Arabic"/>
          <w:sz w:val="26"/>
          <w:szCs w:val="26"/>
          <w:rtl/>
        </w:rPr>
        <w:t>–</w:t>
      </w:r>
      <w:r w:rsidRPr="007E6FA7">
        <w:rPr>
          <w:rFonts w:cs="Simplified Arabic" w:hint="cs"/>
          <w:sz w:val="26"/>
          <w:szCs w:val="26"/>
          <w:rtl/>
        </w:rPr>
        <w:t xml:space="preserve"> التوتر السطحى </w:t>
      </w:r>
      <w:r w:rsidRPr="007E6FA7">
        <w:rPr>
          <w:rFonts w:cs="Simplified Arabic"/>
          <w:sz w:val="26"/>
          <w:szCs w:val="26"/>
          <w:rtl/>
        </w:rPr>
        <w:t>–</w:t>
      </w:r>
      <w:r w:rsidRPr="007E6FA7">
        <w:rPr>
          <w:rFonts w:cs="Simplified Arabic" w:hint="cs"/>
          <w:sz w:val="26"/>
          <w:szCs w:val="26"/>
          <w:rtl/>
        </w:rPr>
        <w:t xml:space="preserve"> درجة تطاير السوائل الحاملة </w:t>
      </w:r>
      <w:r w:rsidRPr="007E6FA7">
        <w:rPr>
          <w:rFonts w:cs="Simplified Arabic"/>
          <w:sz w:val="26"/>
          <w:szCs w:val="26"/>
          <w:rtl/>
        </w:rPr>
        <w:t>–</w:t>
      </w:r>
      <w:r w:rsidRPr="007E6FA7">
        <w:rPr>
          <w:rFonts w:cs="Simplified Arabic" w:hint="cs"/>
          <w:sz w:val="26"/>
          <w:szCs w:val="26"/>
          <w:rtl/>
        </w:rPr>
        <w:t xml:space="preserve"> وجود شحنة كهربائية اليكتروستيك وغيرها من العوامل. </w:t>
      </w:r>
    </w:p>
    <w:p w:rsidR="002E7D1B" w:rsidRPr="007E6FA7" w:rsidRDefault="002E7D1B" w:rsidP="002E7D1B">
      <w:pPr>
        <w:numPr>
          <w:ilvl w:val="0"/>
          <w:numId w:val="4"/>
        </w:numPr>
        <w:spacing w:before="120" w:after="120"/>
        <w:jc w:val="both"/>
        <w:rPr>
          <w:rFonts w:cs="Simplified Arabic"/>
          <w:sz w:val="26"/>
          <w:szCs w:val="26"/>
        </w:rPr>
      </w:pPr>
      <w:r w:rsidRPr="007E6FA7">
        <w:rPr>
          <w:rFonts w:cs="Simplified Arabic" w:hint="cs"/>
          <w:sz w:val="26"/>
          <w:szCs w:val="26"/>
          <w:rtl/>
        </w:rPr>
        <w:t xml:space="preserve">تأثير خواص فيزوكيميائية خاصة لسطح النبات وجدار جسم الحشرة. </w:t>
      </w:r>
    </w:p>
    <w:p w:rsidR="002E7D1B" w:rsidRPr="002E7D1B" w:rsidRDefault="002E7D1B" w:rsidP="002E7D1B">
      <w:pPr>
        <w:ind w:left="387"/>
        <w:rPr>
          <w:rFonts w:ascii="Simplified Arabic" w:hAnsi="Simplified Arabic" w:cs="Simplified Arabic"/>
          <w:sz w:val="26"/>
          <w:szCs w:val="26"/>
          <w:rtl/>
        </w:rPr>
      </w:pPr>
    </w:p>
    <w:p w:rsidR="002E7D1B" w:rsidRDefault="002E7D1B" w:rsidP="002E7D1B">
      <w:pPr>
        <w:ind w:left="387"/>
        <w:rPr>
          <w:rFonts w:ascii="Simplified Arabic" w:hAnsi="Simplified Arabic" w:cs="Simplified Arabic" w:hint="cs"/>
          <w:sz w:val="26"/>
          <w:szCs w:val="26"/>
          <w:rtl/>
        </w:rPr>
      </w:pPr>
      <w:r w:rsidRPr="00C113D1">
        <w:rPr>
          <w:rFonts w:ascii="Simplified Arabic" w:hAnsi="Simplified Arabic" w:cs="Simplified Arabic" w:hint="cs"/>
          <w:sz w:val="26"/>
          <w:szCs w:val="26"/>
          <w:rtl/>
        </w:rPr>
        <w:t xml:space="preserve">2- </w:t>
      </w:r>
      <w:r w:rsidRPr="00C113D1">
        <w:rPr>
          <w:rFonts w:ascii="Simplified Arabic" w:hAnsi="Simplified Arabic" w:cs="Simplified Arabic" w:hint="cs"/>
          <w:b/>
          <w:bCs/>
          <w:sz w:val="26"/>
          <w:szCs w:val="26"/>
          <w:rtl/>
        </w:rPr>
        <w:t xml:space="preserve">وضح </w:t>
      </w:r>
      <w:r w:rsidRPr="00C113D1">
        <w:rPr>
          <w:rFonts w:ascii="Simplified Arabic" w:hAnsi="Simplified Arabic" w:cs="Simplified Arabic"/>
          <w:b/>
          <w:bCs/>
          <w:sz w:val="26"/>
          <w:szCs w:val="26"/>
          <w:lang w:bidi="ar-EG"/>
        </w:rPr>
        <w:t xml:space="preserve">Mode of action </w:t>
      </w:r>
      <w:r w:rsidRPr="00C113D1">
        <w:rPr>
          <w:rFonts w:ascii="Simplified Arabic" w:hAnsi="Simplified Arabic" w:cs="Simplified Arabic" w:hint="cs"/>
          <w:sz w:val="26"/>
          <w:szCs w:val="26"/>
          <w:rtl/>
        </w:rPr>
        <w:t xml:space="preserve"> للزرنيخ على الحشرات ؟ (5 درجات)</w:t>
      </w:r>
    </w:p>
    <w:p w:rsidR="006D6C1A" w:rsidRPr="00C359AC" w:rsidRDefault="006D6C1A" w:rsidP="006D6C1A">
      <w:pPr>
        <w:jc w:val="center"/>
        <w:rPr>
          <w:rFonts w:cs="Simplified Arabic" w:hint="cs"/>
          <w:b/>
          <w:bCs/>
          <w:sz w:val="28"/>
          <w:szCs w:val="28"/>
          <w:rtl/>
        </w:rPr>
      </w:pPr>
      <w:r w:rsidRPr="00C359AC">
        <w:rPr>
          <w:rFonts w:cs="Simplified Arabic" w:hint="cs"/>
          <w:b/>
          <w:bCs/>
          <w:sz w:val="28"/>
          <w:szCs w:val="28"/>
          <w:rtl/>
        </w:rPr>
        <w:t>- التأثير السام لمركبات الزرنيخ</w:t>
      </w:r>
      <w:r w:rsidRPr="00C359AC">
        <w:rPr>
          <w:rFonts w:cs="Simplified Arabic"/>
          <w:b/>
          <w:bCs/>
          <w:sz w:val="28"/>
          <w:szCs w:val="28"/>
        </w:rPr>
        <w:t>Mode of action</w:t>
      </w:r>
    </w:p>
    <w:p w:rsidR="006D6C1A" w:rsidRDefault="006D6C1A" w:rsidP="006D6C1A">
      <w:pPr>
        <w:rPr>
          <w:rFonts w:cs="Simplified Arabic" w:hint="cs"/>
          <w:b/>
          <w:bCs/>
          <w:sz w:val="24"/>
          <w:szCs w:val="24"/>
          <w:rtl/>
        </w:rPr>
      </w:pPr>
      <w:r>
        <w:rPr>
          <w:rFonts w:cs="Simplified Arabic" w:hint="cs"/>
          <w:b/>
          <w:bCs/>
          <w:sz w:val="24"/>
          <w:szCs w:val="24"/>
          <w:rtl/>
        </w:rPr>
        <w:t xml:space="preserve">اعراض مورفولوجية </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1- ترفض أن تستمر او تعود لأكل أكثر مما التهمته</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2- تبدأ في إرجاع الأكل عن طريق فمها</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3- تصبح غير نشطه</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4- بعد فترة </w:t>
      </w:r>
      <w:r w:rsidRPr="00A52AE8">
        <w:rPr>
          <w:rFonts w:cs="Simplified Arabic"/>
          <w:b/>
          <w:bCs/>
          <w:sz w:val="24"/>
          <w:szCs w:val="24"/>
          <w:rtl/>
        </w:rPr>
        <w:t>–</w:t>
      </w:r>
      <w:r w:rsidRPr="00A52AE8">
        <w:rPr>
          <w:rFonts w:cs="Simplified Arabic" w:hint="cs"/>
          <w:b/>
          <w:bCs/>
          <w:sz w:val="24"/>
          <w:szCs w:val="24"/>
          <w:rtl/>
        </w:rPr>
        <w:t xml:space="preserve"> ربما استعادت بعض الأفراد فيها نشاطها لمدة قصيرة- تموت اليرقات بدون أن تحدث في جسمها أي رجفات أو رعشات</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أما حوريات الصرصار التي تسممت نتيجة لتعاطيها أكسيد الزرنيخوز عن طريق الفم تظهر عليها الأعراض الآتية:</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1- تتبرز براز سائل </w:t>
      </w:r>
      <w:r w:rsidRPr="00A52AE8">
        <w:rPr>
          <w:rFonts w:cs="Simplified Arabic"/>
          <w:b/>
          <w:bCs/>
          <w:sz w:val="24"/>
          <w:szCs w:val="24"/>
        </w:rPr>
        <w:t>(Watery faeces)</w:t>
      </w:r>
      <w:r w:rsidRPr="00A52AE8">
        <w:rPr>
          <w:rFonts w:cs="Simplified Arabic" w:hint="cs"/>
          <w:b/>
          <w:bCs/>
          <w:sz w:val="24"/>
          <w:szCs w:val="24"/>
          <w:rtl/>
        </w:rPr>
        <w:t xml:space="preserve"> </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2- تصبح حركاتها ضعيفة جداً</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3- أخيراً تتوقف الحركة تماماً معا عدا بعض تقلصات وتشنجات للأطراف عندما يحدث لها عملية تنبيه.</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اعراض هستولوجية </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 تتحلل خلايا الأبيثيليم أو الخلايا الطلائية </w:t>
      </w:r>
      <w:r w:rsidRPr="00A52AE8">
        <w:rPr>
          <w:rFonts w:cs="Simplified Arabic"/>
          <w:b/>
          <w:bCs/>
          <w:sz w:val="24"/>
          <w:szCs w:val="24"/>
        </w:rPr>
        <w:t>(Epithelial cells)</w:t>
      </w:r>
      <w:r w:rsidRPr="00A52AE8">
        <w:rPr>
          <w:rFonts w:cs="Simplified Arabic" w:hint="cs"/>
          <w:b/>
          <w:bCs/>
          <w:sz w:val="24"/>
          <w:szCs w:val="24"/>
          <w:rtl/>
        </w:rPr>
        <w:t xml:space="preserve"> للقناة الهضمية الوسطي تحللا تاما</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2- تتلاشي حدود الخلايا المخططة وكذلك جدرانها</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3- تظهر فجوات في السيتوبلازم</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4- تجمع في كروماتين نواة الخلية </w:t>
      </w:r>
      <w:r w:rsidRPr="00A52AE8">
        <w:rPr>
          <w:rFonts w:cs="Simplified Arabic"/>
          <w:b/>
          <w:bCs/>
          <w:sz w:val="24"/>
          <w:szCs w:val="24"/>
        </w:rPr>
        <w:t>(Chromatin of the nucleus)</w:t>
      </w:r>
      <w:r w:rsidRPr="00A52AE8">
        <w:rPr>
          <w:rFonts w:cs="Simplified Arabic" w:hint="cs"/>
          <w:b/>
          <w:bCs/>
          <w:sz w:val="24"/>
          <w:szCs w:val="24"/>
          <w:rtl/>
        </w:rPr>
        <w:t xml:space="preserve"> أو يتوزع هذا الكروماتين أو يذوب ويتلاشي نهائياً.</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t xml:space="preserve">اعراض فسيولوجية </w:t>
      </w:r>
    </w:p>
    <w:p w:rsidR="006D6C1A" w:rsidRPr="00A52AE8" w:rsidRDefault="006D6C1A" w:rsidP="006D6C1A">
      <w:pPr>
        <w:spacing w:before="120" w:after="120"/>
        <w:jc w:val="lowKashida"/>
        <w:rPr>
          <w:rFonts w:cs="Simplified Arabic" w:hint="cs"/>
          <w:b/>
          <w:bCs/>
          <w:sz w:val="24"/>
          <w:szCs w:val="24"/>
          <w:rtl/>
        </w:rPr>
      </w:pPr>
      <w:r w:rsidRPr="00A52AE8">
        <w:rPr>
          <w:rFonts w:cs="Simplified Arabic" w:hint="cs"/>
          <w:b/>
          <w:bCs/>
          <w:sz w:val="24"/>
          <w:szCs w:val="24"/>
          <w:rtl/>
        </w:rPr>
        <w:lastRenderedPageBreak/>
        <w:t>، ثبتت أنه يحدث تجمع لمادة بنية في الفراغات التي تظهر في خلايا القناة الهضمية وقد وصف تحلل الخلايا كأنه عملية تخر او تسويس يتبعها تقشير للخلايا . هذا والجرعات المرتفعة من المادة تتسبب في فصل طبقة خلايا الأبيثيليم من الغشاء القاعدي وتمر الخلايا التي تم تقشيرها أسفل إلي القناة الهضمية ثم تهضم ، تاركة الغشاء القاعدي نظيفاً من خلايا الأبيثيليم .</w:t>
      </w:r>
    </w:p>
    <w:p w:rsidR="002E7D1B" w:rsidRPr="00C113D1" w:rsidRDefault="002E7D1B" w:rsidP="006D6C1A">
      <w:pPr>
        <w:ind w:left="387"/>
        <w:rPr>
          <w:rFonts w:ascii="Simplified Arabic" w:hAnsi="Simplified Arabic" w:cs="Simplified Arabic"/>
          <w:sz w:val="26"/>
          <w:szCs w:val="26"/>
          <w:rtl/>
        </w:rPr>
      </w:pPr>
      <w:r w:rsidRPr="00C113D1">
        <w:rPr>
          <w:rFonts w:ascii="Simplified Arabic" w:hAnsi="Simplified Arabic" w:cs="Simplified Arabic" w:hint="cs"/>
          <w:sz w:val="26"/>
          <w:szCs w:val="26"/>
          <w:rtl/>
        </w:rPr>
        <w:t xml:space="preserve">3- </w:t>
      </w:r>
      <w:r w:rsidRPr="00C113D1">
        <w:rPr>
          <w:rFonts w:ascii="Simplified Arabic" w:hAnsi="Simplified Arabic" w:cs="Simplified Arabic" w:hint="cs"/>
          <w:b/>
          <w:bCs/>
          <w:sz w:val="26"/>
          <w:szCs w:val="26"/>
          <w:rtl/>
        </w:rPr>
        <w:t>عرف</w:t>
      </w:r>
      <w:r w:rsidRPr="00C113D1">
        <w:rPr>
          <w:rFonts w:ascii="Simplified Arabic" w:hAnsi="Simplified Arabic" w:cs="Simplified Arabic" w:hint="cs"/>
          <w:sz w:val="26"/>
          <w:szCs w:val="26"/>
          <w:rtl/>
        </w:rPr>
        <w:t xml:space="preserve"> علم سمية المبيدات؟ وكيف تحكم على سمية المركب من شكل عبوة المستحضر؟ (5 درجات)</w:t>
      </w:r>
    </w:p>
    <w:p w:rsidR="002E7D1B" w:rsidRPr="00C113D1" w:rsidRDefault="002E7D1B" w:rsidP="002E7D1B">
      <w:pPr>
        <w:ind w:left="386"/>
        <w:rPr>
          <w:rFonts w:ascii="Simplified Arabic" w:hAnsi="Simplified Arabic" w:cs="Simplified Arabic"/>
          <w:sz w:val="26"/>
          <w:szCs w:val="26"/>
          <w:rtl/>
        </w:rPr>
      </w:pPr>
      <w:r w:rsidRPr="00C113D1">
        <w:rPr>
          <w:rFonts w:ascii="Simplified Arabic" w:hAnsi="Simplified Arabic" w:cs="Simplified Arabic" w:hint="cs"/>
          <w:b/>
          <w:bCs/>
          <w:sz w:val="26"/>
          <w:szCs w:val="26"/>
          <w:rtl/>
        </w:rPr>
        <w:t>ب- أشرح بالتفصيل</w:t>
      </w:r>
      <w:r w:rsidRPr="00C113D1">
        <w:rPr>
          <w:rFonts w:ascii="Simplified Arabic" w:hAnsi="Simplified Arabic" w:cs="Simplified Arabic" w:hint="cs"/>
          <w:sz w:val="26"/>
          <w:szCs w:val="26"/>
          <w:rtl/>
        </w:rPr>
        <w:t xml:space="preserve"> الخطوات التى تحدث للحشرة عند تعرضها للمبيد مع توضيح أجابتك بالرسم؟ وموضحا طرق دخول المبيد وحتى وصوله للهدف؟ (5 درجات)</w:t>
      </w:r>
    </w:p>
    <w:p w:rsidR="002E7D1B" w:rsidRPr="005C5FF9" w:rsidRDefault="002E7D1B" w:rsidP="002E7D1B">
      <w:pPr>
        <w:pStyle w:val="Heading2"/>
        <w:tabs>
          <w:tab w:val="left" w:pos="2727"/>
        </w:tabs>
        <w:ind w:firstLine="387"/>
        <w:jc w:val="left"/>
        <w:rPr>
          <w:rFonts w:cs="Simplified Arabic"/>
          <w:b/>
          <w:bCs/>
          <w:sz w:val="26"/>
          <w:szCs w:val="26"/>
          <w:rtl/>
        </w:rPr>
      </w:pPr>
      <w:r w:rsidRPr="00C113D1">
        <w:rPr>
          <w:rFonts w:ascii="Simplified Arabic" w:hAnsi="Simplified Arabic" w:cs="Simplified Arabic" w:hint="cs"/>
          <w:b/>
          <w:bCs/>
          <w:i/>
          <w:iCs/>
          <w:szCs w:val="28"/>
          <w:u w:val="single"/>
          <w:rtl/>
        </w:rPr>
        <w:t>السؤال الثالث:</w:t>
      </w:r>
      <w:r w:rsidRPr="00ED6FF8">
        <w:rPr>
          <w:rFonts w:ascii="Simplified Arabic" w:hAnsi="Simplified Arabic" w:cs="Simplified Arabic" w:hint="cs"/>
          <w:b/>
          <w:bCs/>
          <w:i/>
          <w:iCs/>
          <w:szCs w:val="28"/>
          <w:u w:val="single"/>
          <w:rtl/>
        </w:rPr>
        <w:t xml:space="preserve"> (30 درجه)  درجه واحدة /لكل سؤال )</w:t>
      </w:r>
    </w:p>
    <w:p w:rsidR="002E7D1B" w:rsidRDefault="002E7D1B" w:rsidP="002E7D1B">
      <w:pPr>
        <w:spacing w:line="240" w:lineRule="exact"/>
        <w:ind w:firstLine="330"/>
        <w:jc w:val="both"/>
        <w:rPr>
          <w:rFonts w:cs="Simplified Arabic"/>
          <w:b/>
          <w:bCs/>
          <w:sz w:val="28"/>
          <w:szCs w:val="28"/>
          <w:u w:val="single"/>
          <w:rtl/>
        </w:rPr>
      </w:pPr>
    </w:p>
    <w:p w:rsidR="002E7D1B" w:rsidRPr="00ED6FF8" w:rsidRDefault="002E7D1B" w:rsidP="002E7D1B">
      <w:pPr>
        <w:spacing w:line="240" w:lineRule="exact"/>
        <w:ind w:firstLine="330"/>
        <w:jc w:val="both"/>
        <w:rPr>
          <w:rFonts w:cs="Simplified Arabic"/>
          <w:b/>
          <w:bCs/>
          <w:sz w:val="28"/>
          <w:szCs w:val="28"/>
          <w:u w:val="single"/>
          <w:rtl/>
        </w:rPr>
      </w:pPr>
      <w:r w:rsidRPr="00ED6FF8">
        <w:rPr>
          <w:rFonts w:cs="Simplified Arabic" w:hint="cs"/>
          <w:b/>
          <w:bCs/>
          <w:sz w:val="28"/>
          <w:szCs w:val="28"/>
          <w:u w:val="single"/>
          <w:rtl/>
        </w:rPr>
        <w:t>ضع علامة (</w:t>
      </w:r>
      <w:r w:rsidRPr="00ED6FF8">
        <w:rPr>
          <w:rFonts w:cs="Times New Roman"/>
          <w:b/>
          <w:bCs/>
          <w:sz w:val="28"/>
          <w:szCs w:val="28"/>
          <w:u w:val="single"/>
          <w:rtl/>
        </w:rPr>
        <w:t>√</w:t>
      </w:r>
      <w:r w:rsidRPr="00ED6FF8">
        <w:rPr>
          <w:rFonts w:cs="Simplified Arabic" w:hint="cs"/>
          <w:b/>
          <w:bCs/>
          <w:sz w:val="28"/>
          <w:szCs w:val="28"/>
          <w:u w:val="single"/>
          <w:rtl/>
        </w:rPr>
        <w:t>)  أو  (</w:t>
      </w:r>
      <w:r w:rsidRPr="00ED6FF8">
        <w:rPr>
          <w:rFonts w:cs="Simplified Arabic"/>
          <w:b/>
          <w:bCs/>
          <w:sz w:val="28"/>
          <w:szCs w:val="28"/>
          <w:u w:val="single"/>
        </w:rPr>
        <w:t>×</w:t>
      </w:r>
      <w:r w:rsidRPr="00ED6FF8">
        <w:rPr>
          <w:rFonts w:cs="Simplified Arabic" w:hint="cs"/>
          <w:b/>
          <w:bCs/>
          <w:sz w:val="28"/>
          <w:szCs w:val="28"/>
          <w:u w:val="single"/>
          <w:rtl/>
        </w:rPr>
        <w:t>) أمام كل عبارة من العبارات التالية (إنقل رقم السؤال إلى ورقة الإجابة ثم أضف العلامة المناسبة):</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إسترات حامض </w:t>
      </w:r>
      <w:r w:rsidRPr="00ED6FF8">
        <w:rPr>
          <w:rFonts w:ascii="Simplified Arabic" w:hAnsi="Simplified Arabic" w:cs="Simplified Arabic"/>
          <w:sz w:val="26"/>
          <w:szCs w:val="26"/>
        </w:rPr>
        <w:t>Chrysanthemic</w:t>
      </w:r>
      <w:r w:rsidRPr="00ED6FF8">
        <w:rPr>
          <w:rFonts w:ascii="Simplified Arabic" w:hAnsi="Simplified Arabic" w:cs="Simplified Arabic" w:hint="cs"/>
          <w:sz w:val="26"/>
          <w:szCs w:val="26"/>
          <w:rtl/>
        </w:rPr>
        <w:t xml:space="preserve"> أقل سمية من إسترات حامض </w:t>
      </w:r>
      <w:r w:rsidRPr="00ED6FF8">
        <w:rPr>
          <w:rFonts w:ascii="Simplified Arabic" w:hAnsi="Simplified Arabic" w:cs="Simplified Arabic"/>
          <w:sz w:val="26"/>
          <w:szCs w:val="26"/>
        </w:rPr>
        <w:t>Pyrethric</w:t>
      </w:r>
      <w:r w:rsidRPr="00ED6FF8">
        <w:rPr>
          <w:rFonts w:ascii="Simplified Arabic" w:hAnsi="Simplified Arabic" w:cs="Simplified Arabic" w:hint="cs"/>
          <w:sz w:val="26"/>
          <w:szCs w:val="26"/>
          <w:rtl/>
        </w:rPr>
        <w:t>.</w:t>
      </w:r>
      <w:r w:rsidR="00433CD2" w:rsidRPr="00433CD2">
        <w:rPr>
          <w:rFonts w:cs="Simplified Arabic" w:hint="cs"/>
          <w:b/>
          <w:bCs/>
          <w:sz w:val="28"/>
          <w:szCs w:val="28"/>
          <w:u w:val="single"/>
          <w:rtl/>
        </w:rPr>
        <w:t xml:space="preserve"> </w:t>
      </w:r>
      <w:r w:rsidR="00433CD2" w:rsidRPr="00433CD2">
        <w:rPr>
          <w:rFonts w:cs="Simplified Arabic" w:hint="cs"/>
          <w:b/>
          <w:bCs/>
          <w:sz w:val="28"/>
          <w:szCs w:val="28"/>
          <w:rtl/>
        </w:rPr>
        <w:t>(</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تعرف مركبات البيروثرويد بأنها مركبات جهازية</w:t>
      </w:r>
      <w:r w:rsidRPr="00B965B6">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مركبات البيروثرويد لها معامل حرارى سالب.</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وجود حلقة البروبان فى جزئ مر</w:t>
      </w:r>
      <w:bookmarkStart w:id="0" w:name="_GoBack"/>
      <w:bookmarkEnd w:id="0"/>
      <w:r w:rsidRPr="00ED6FF8">
        <w:rPr>
          <w:rFonts w:ascii="Simplified Arabic" w:hAnsi="Simplified Arabic" w:cs="Simplified Arabic" w:hint="cs"/>
          <w:sz w:val="26"/>
          <w:szCs w:val="26"/>
          <w:rtl/>
        </w:rPr>
        <w:t>كبات البيروثرويد لازم لسمية هذه المجموعة.</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يؤثر مركب ال </w:t>
      </w:r>
      <w:r w:rsidRPr="00ED6FF8">
        <w:rPr>
          <w:rFonts w:ascii="Simplified Arabic" w:hAnsi="Simplified Arabic" w:cs="Simplified Arabic"/>
          <w:sz w:val="26"/>
          <w:szCs w:val="26"/>
        </w:rPr>
        <w:t>Fenvalerate</w:t>
      </w:r>
      <w:r w:rsidRPr="00ED6FF8">
        <w:rPr>
          <w:rFonts w:ascii="Simplified Arabic" w:hAnsi="Simplified Arabic" w:cs="Simplified Arabic" w:hint="cs"/>
          <w:sz w:val="26"/>
          <w:szCs w:val="26"/>
          <w:rtl/>
        </w:rPr>
        <w:t xml:space="preserve"> على إنتقال أيونات الصوديوم خلال نقل الإشارة العصبية.</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يحدث إطالة لل </w:t>
      </w:r>
      <w:r w:rsidRPr="00ED6FF8">
        <w:rPr>
          <w:rFonts w:ascii="Simplified Arabic" w:hAnsi="Simplified Arabic" w:cs="Simplified Arabic"/>
          <w:sz w:val="26"/>
          <w:szCs w:val="26"/>
        </w:rPr>
        <w:t xml:space="preserve">Negative after potential </w:t>
      </w:r>
      <w:r w:rsidRPr="00ED6FF8">
        <w:rPr>
          <w:rFonts w:ascii="Simplified Arabic" w:hAnsi="Simplified Arabic" w:cs="Simplified Arabic" w:hint="cs"/>
          <w:sz w:val="26"/>
          <w:szCs w:val="26"/>
          <w:rtl/>
        </w:rPr>
        <w:t xml:space="preserve">  فى حالة التسمم بمركبات ال </w:t>
      </w:r>
      <w:r w:rsidRPr="00ED6FF8">
        <w:rPr>
          <w:rFonts w:ascii="Simplified Arabic" w:hAnsi="Simplified Arabic" w:cs="Simplified Arabic"/>
          <w:sz w:val="26"/>
          <w:szCs w:val="26"/>
        </w:rPr>
        <w:t>Pyrethroids</w:t>
      </w:r>
      <w:r w:rsidRPr="00ED6FF8">
        <w:rPr>
          <w:rFonts w:ascii="Simplified Arabic" w:hAnsi="Simplified Arabic" w:cs="Simplified Arabic" w:hint="cs"/>
          <w:sz w:val="26"/>
          <w:szCs w:val="26"/>
          <w:rtl/>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يظهر مركب </w:t>
      </w:r>
      <w:r w:rsidRPr="00ED6FF8">
        <w:rPr>
          <w:rFonts w:ascii="Simplified Arabic" w:hAnsi="Simplified Arabic" w:cs="Simplified Arabic"/>
          <w:sz w:val="26"/>
          <w:szCs w:val="26"/>
        </w:rPr>
        <w:t>Pyrethrin I</w:t>
      </w:r>
      <w:r w:rsidRPr="00ED6FF8">
        <w:rPr>
          <w:rFonts w:ascii="Simplified Arabic" w:hAnsi="Simplified Arabic" w:cs="Simplified Arabic" w:hint="cs"/>
          <w:sz w:val="26"/>
          <w:szCs w:val="26"/>
          <w:rtl/>
        </w:rPr>
        <w:t xml:space="preserve"> ظاهرة ال </w:t>
      </w:r>
      <w:r w:rsidRPr="00ED6FF8">
        <w:rPr>
          <w:rFonts w:ascii="Simplified Arabic" w:hAnsi="Simplified Arabic" w:cs="Simplified Arabic"/>
          <w:sz w:val="26"/>
          <w:szCs w:val="26"/>
        </w:rPr>
        <w:t>Knock down</w:t>
      </w:r>
      <w:r w:rsidRPr="00ED6FF8">
        <w:rPr>
          <w:rFonts w:ascii="Simplified Arabic" w:hAnsi="Simplified Arabic" w:cs="Simplified Arabic" w:hint="cs"/>
          <w:sz w:val="26"/>
          <w:szCs w:val="26"/>
          <w:rtl/>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لاتختلف المركبات الفوسفورية العضوية فيما بينها فى صفاتها الطبيعية والكيماوية.</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المركبات التابعة لل </w:t>
      </w:r>
      <w:r w:rsidRPr="00ED6FF8">
        <w:rPr>
          <w:rFonts w:ascii="Simplified Arabic" w:hAnsi="Simplified Arabic" w:cs="Simplified Arabic"/>
          <w:sz w:val="26"/>
          <w:szCs w:val="26"/>
        </w:rPr>
        <w:t>Locosystemic</w:t>
      </w:r>
      <w:r w:rsidRPr="00ED6FF8">
        <w:rPr>
          <w:rFonts w:ascii="Simplified Arabic" w:hAnsi="Simplified Arabic" w:cs="Simplified Arabic" w:hint="cs"/>
          <w:sz w:val="26"/>
          <w:szCs w:val="26"/>
          <w:rtl/>
        </w:rPr>
        <w:t xml:space="preserve"> هى أقل قطبية من المركبات ال </w:t>
      </w:r>
      <w:r w:rsidRPr="00ED6FF8">
        <w:rPr>
          <w:rFonts w:ascii="Simplified Arabic" w:hAnsi="Simplified Arabic" w:cs="Simplified Arabic"/>
          <w:sz w:val="26"/>
          <w:szCs w:val="26"/>
        </w:rPr>
        <w:t xml:space="preserve">Systemic </w:t>
      </w:r>
      <w:r w:rsidRPr="00ED6FF8">
        <w:rPr>
          <w:rFonts w:ascii="Simplified Arabic" w:hAnsi="Simplified Arabic" w:cs="Simplified Arabic" w:hint="cs"/>
          <w:sz w:val="26"/>
          <w:szCs w:val="26"/>
          <w:rtl/>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تستخدم بعض مركبات الفوسفورية العضوية قبل الحصاد.</w:t>
      </w:r>
      <w:r w:rsidR="00433CD2">
        <w:rPr>
          <w:rFonts w:ascii="Simplified Arabic" w:hAnsi="Simplified Arabic" w:cs="Simplified Arabic" w:hint="cs"/>
          <w:sz w:val="26"/>
          <w:szCs w:val="26"/>
          <w:rtl/>
        </w:rPr>
        <w:t xml:space="preserve"> </w:t>
      </w:r>
      <w:r w:rsidR="00433CD2" w:rsidRPr="00433CD2">
        <w:rPr>
          <w:rFonts w:cs="Simplified Arabic" w:hint="cs"/>
          <w:b/>
          <w:bCs/>
          <w:sz w:val="28"/>
          <w:szCs w:val="28"/>
          <w:rtl/>
        </w:rPr>
        <w:t>(</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المركبات الفوسفورية التى تحتوى فى تركيبها الكيماوى</w:t>
      </w:r>
      <w:r w:rsidRPr="00ED6FF8">
        <w:rPr>
          <w:rFonts w:ascii="Simplified Arabic" w:hAnsi="Simplified Arabic" w:cs="Simplified Arabic"/>
          <w:sz w:val="26"/>
          <w:szCs w:val="26"/>
        </w:rPr>
        <w:t xml:space="preserve"> P = S </w:t>
      </w:r>
      <w:r w:rsidRPr="00ED6FF8">
        <w:rPr>
          <w:rFonts w:ascii="Simplified Arabic" w:hAnsi="Simplified Arabic" w:cs="Simplified Arabic" w:hint="cs"/>
          <w:sz w:val="26"/>
          <w:szCs w:val="26"/>
          <w:rtl/>
        </w:rPr>
        <w:t>هى أكثر ثباتاً وأكثر سمية من التى تحتوى</w:t>
      </w:r>
      <w:r w:rsidRPr="00ED6FF8">
        <w:rPr>
          <w:rFonts w:ascii="Simplified Arabic" w:hAnsi="Simplified Arabic" w:cs="Simplified Arabic"/>
          <w:sz w:val="26"/>
          <w:szCs w:val="26"/>
        </w:rPr>
        <w:t xml:space="preserve"> .P = O </w:t>
      </w:r>
      <w:r w:rsidR="00B965B6" w:rsidRPr="00B965B6">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hint="cs"/>
          <w:sz w:val="26"/>
          <w:szCs w:val="26"/>
          <w:rtl/>
        </w:rPr>
      </w:pPr>
      <w:r w:rsidRPr="00ED6FF8">
        <w:rPr>
          <w:rFonts w:ascii="Simplified Arabic" w:hAnsi="Simplified Arabic" w:cs="Simplified Arabic" w:hint="cs"/>
          <w:sz w:val="26"/>
          <w:szCs w:val="26"/>
          <w:rtl/>
        </w:rPr>
        <w:t>تعتبر مركبات الكربامات من المركبات ذات المعامل الحرارى الموجب</w:t>
      </w:r>
      <w:r w:rsidRPr="00ED6FF8">
        <w:rPr>
          <w:rFonts w:ascii="Simplified Arabic" w:hAnsi="Simplified Arabic" w:cs="Simplified Arabic"/>
          <w:sz w:val="26"/>
          <w:szCs w:val="26"/>
        </w:rPr>
        <w:t xml:space="preserve">. </w:t>
      </w:r>
      <w:r w:rsidR="00B965B6" w:rsidRPr="00B965B6">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تتفاعل مركبات الكربامات العضوية مع إنزيم </w:t>
      </w:r>
      <w:r w:rsidRPr="00ED6FF8">
        <w:rPr>
          <w:rFonts w:ascii="Simplified Arabic" w:hAnsi="Simplified Arabic" w:cs="Simplified Arabic"/>
          <w:sz w:val="26"/>
          <w:szCs w:val="26"/>
        </w:rPr>
        <w:t>AChE</w:t>
      </w:r>
      <w:r w:rsidRPr="00ED6FF8">
        <w:rPr>
          <w:rFonts w:ascii="Simplified Arabic" w:hAnsi="Simplified Arabic" w:cs="Simplified Arabic" w:hint="cs"/>
          <w:sz w:val="26"/>
          <w:szCs w:val="26"/>
          <w:rtl/>
        </w:rPr>
        <w:t xml:space="preserve"> تفاعل </w:t>
      </w:r>
      <w:r w:rsidRPr="00ED6FF8">
        <w:rPr>
          <w:rFonts w:ascii="Simplified Arabic" w:hAnsi="Simplified Arabic" w:cs="Simplified Arabic"/>
          <w:sz w:val="26"/>
          <w:szCs w:val="26"/>
        </w:rPr>
        <w:t xml:space="preserve">Competitive-Reversible </w:t>
      </w:r>
      <w:r w:rsidRPr="00ED6FF8">
        <w:rPr>
          <w:rFonts w:ascii="Simplified Arabic" w:hAnsi="Simplified Arabic" w:cs="Simplified Arabic" w:hint="cs"/>
          <w:sz w:val="26"/>
          <w:szCs w:val="26"/>
          <w:rtl/>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يتبع مركب ال </w:t>
      </w:r>
      <w:r w:rsidRPr="00ED6FF8">
        <w:rPr>
          <w:rFonts w:ascii="Simplified Arabic" w:hAnsi="Simplified Arabic" w:cs="Simplified Arabic"/>
          <w:sz w:val="26"/>
          <w:szCs w:val="26"/>
        </w:rPr>
        <w:t>Lannate</w:t>
      </w:r>
      <w:r w:rsidRPr="00ED6FF8">
        <w:rPr>
          <w:rFonts w:ascii="Simplified Arabic" w:hAnsi="Simplified Arabic" w:cs="Simplified Arabic" w:hint="cs"/>
          <w:sz w:val="26"/>
          <w:szCs w:val="26"/>
          <w:rtl/>
        </w:rPr>
        <w:t xml:space="preserve"> مجموعة</w:t>
      </w:r>
      <w:r w:rsidRPr="00ED6FF8">
        <w:rPr>
          <w:rFonts w:ascii="Simplified Arabic" w:hAnsi="Simplified Arabic" w:cs="Simplified Arabic"/>
          <w:sz w:val="26"/>
          <w:szCs w:val="26"/>
        </w:rPr>
        <w:t xml:space="preserve">Aryl – Methyl Carbamate   </w:t>
      </w:r>
      <w:r w:rsidRPr="00ED6FF8">
        <w:rPr>
          <w:rFonts w:ascii="Simplified Arabic" w:hAnsi="Simplified Arabic" w:cs="Simplified Arabic" w:hint="cs"/>
          <w:sz w:val="26"/>
          <w:szCs w:val="26"/>
          <w:rtl/>
        </w:rPr>
        <w:t>.</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sz w:val="26"/>
          <w:szCs w:val="26"/>
          <w:rtl/>
        </w:rPr>
        <w:t>يعرف أن سرعة  مرحلة</w:t>
      </w:r>
      <w:r w:rsidRPr="00ED6FF8">
        <w:rPr>
          <w:rFonts w:ascii="Simplified Arabic" w:hAnsi="Simplified Arabic" w:cs="Simplified Arabic"/>
          <w:sz w:val="26"/>
          <w:szCs w:val="26"/>
        </w:rPr>
        <w:t>Dephosphorylation&gt;Decarbamylation</w:t>
      </w:r>
      <w:r w:rsidRPr="00ED6FF8">
        <w:rPr>
          <w:rFonts w:ascii="Simplified Arabic" w:hAnsi="Simplified Arabic" w:cs="Simplified Arabic" w:hint="cs"/>
          <w:sz w:val="26"/>
          <w:szCs w:val="26"/>
          <w:rtl/>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إنخفاض الشحنة الموجبة على ذرة النتروجين هى سبب سمية مركبات </w:t>
      </w:r>
      <w:r w:rsidRPr="00ED6FF8">
        <w:rPr>
          <w:rFonts w:ascii="Simplified Arabic" w:hAnsi="Simplified Arabic" w:cs="Simplified Arabic"/>
          <w:sz w:val="26"/>
          <w:szCs w:val="26"/>
        </w:rPr>
        <w:t>Neonicotinoides</w:t>
      </w:r>
      <w:r w:rsidRPr="00ED6FF8">
        <w:rPr>
          <w:rFonts w:ascii="Simplified Arabic" w:hAnsi="Simplified Arabic" w:cs="Simplified Arabic" w:hint="cs"/>
          <w:sz w:val="26"/>
          <w:szCs w:val="26"/>
          <w:rtl/>
        </w:rPr>
        <w:t xml:space="preserve"> على الحشرات</w:t>
      </w:r>
      <w:r w:rsidRPr="00ED6FF8">
        <w:rPr>
          <w:rFonts w:ascii="Simplified Arabic" w:hAnsi="Simplified Arabic" w:cs="Simplified Arabic"/>
          <w:sz w:val="26"/>
          <w:szCs w:val="26"/>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تؤثر مركبات ال </w:t>
      </w:r>
      <w:r w:rsidRPr="00ED6FF8">
        <w:rPr>
          <w:rFonts w:ascii="Simplified Arabic" w:hAnsi="Simplified Arabic" w:cs="Simplified Arabic"/>
          <w:sz w:val="26"/>
          <w:szCs w:val="26"/>
        </w:rPr>
        <w:t>Neonicotinoides</w:t>
      </w:r>
      <w:r w:rsidRPr="00ED6FF8">
        <w:rPr>
          <w:rFonts w:ascii="Simplified Arabic" w:hAnsi="Simplified Arabic" w:cs="Simplified Arabic" w:hint="cs"/>
          <w:sz w:val="26"/>
          <w:szCs w:val="26"/>
          <w:rtl/>
        </w:rPr>
        <w:t xml:space="preserve">  فى منطقة الإنتقال الكيماوى للإشارة العصبية</w:t>
      </w:r>
      <w:r w:rsidRPr="00ED6FF8">
        <w:rPr>
          <w:rFonts w:ascii="Simplified Arabic" w:hAnsi="Simplified Arabic" w:cs="Simplified Arabic"/>
          <w:sz w:val="26"/>
          <w:szCs w:val="26"/>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lastRenderedPageBreak/>
        <w:t xml:space="preserve"> إنخفاض الشحنة الموجبة على ذرة النتروجين هى سبب إنخفاض سمية مركبات </w:t>
      </w:r>
      <w:r w:rsidRPr="00ED6FF8">
        <w:rPr>
          <w:rFonts w:ascii="Simplified Arabic" w:hAnsi="Simplified Arabic" w:cs="Simplified Arabic"/>
          <w:sz w:val="26"/>
          <w:szCs w:val="26"/>
        </w:rPr>
        <w:t>Neonicotinoides</w:t>
      </w:r>
      <w:r w:rsidRPr="00ED6FF8">
        <w:rPr>
          <w:rFonts w:ascii="Simplified Arabic" w:hAnsi="Simplified Arabic" w:cs="Simplified Arabic" w:hint="cs"/>
          <w:sz w:val="26"/>
          <w:szCs w:val="26"/>
          <w:rtl/>
        </w:rPr>
        <w:t xml:space="preserve"> على الإنسان والحيوان.</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يعتبر كلاً من </w:t>
      </w:r>
      <w:r w:rsidRPr="00ED6FF8">
        <w:rPr>
          <w:rFonts w:ascii="Simplified Arabic" w:hAnsi="Simplified Arabic" w:cs="Simplified Arabic"/>
          <w:sz w:val="26"/>
          <w:szCs w:val="26"/>
        </w:rPr>
        <w:t xml:space="preserve">Cinerin I </w:t>
      </w:r>
      <w:r w:rsidRPr="00ED6FF8">
        <w:rPr>
          <w:rFonts w:ascii="Simplified Arabic" w:hAnsi="Simplified Arabic" w:cs="Simplified Arabic" w:hint="cs"/>
          <w:sz w:val="26"/>
          <w:szCs w:val="26"/>
          <w:rtl/>
        </w:rPr>
        <w:t xml:space="preserve"> و </w:t>
      </w:r>
      <w:r w:rsidRPr="00ED6FF8">
        <w:rPr>
          <w:rFonts w:ascii="Simplified Arabic" w:hAnsi="Simplified Arabic" w:cs="Simplified Arabic"/>
          <w:sz w:val="26"/>
          <w:szCs w:val="26"/>
        </w:rPr>
        <w:t>Eserine</w:t>
      </w:r>
      <w:r w:rsidRPr="00ED6FF8">
        <w:rPr>
          <w:rFonts w:ascii="Simplified Arabic" w:hAnsi="Simplified Arabic" w:cs="Simplified Arabic" w:hint="cs"/>
          <w:sz w:val="26"/>
          <w:szCs w:val="26"/>
          <w:rtl/>
        </w:rPr>
        <w:t xml:space="preserve"> و </w:t>
      </w:r>
      <w:r w:rsidRPr="00ED6FF8">
        <w:rPr>
          <w:rFonts w:ascii="Simplified Arabic" w:hAnsi="Simplified Arabic" w:cs="Simplified Arabic"/>
          <w:sz w:val="26"/>
          <w:szCs w:val="26"/>
        </w:rPr>
        <w:t>Nicotine</w:t>
      </w:r>
      <w:r w:rsidRPr="00ED6FF8">
        <w:rPr>
          <w:rFonts w:ascii="Simplified Arabic" w:hAnsi="Simplified Arabic" w:cs="Simplified Arabic" w:hint="cs"/>
          <w:sz w:val="26"/>
          <w:szCs w:val="26"/>
          <w:rtl/>
        </w:rPr>
        <w:t xml:space="preserve"> مركبات من أصل نباتى.</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تكتسب الحشرة المقاومة للمبيدات خلال فترة حياتها.</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تختلف السلالة المقاومة عن السلالة الحساسة للمبيدات وراثياً.</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لاتعود السلالة المقاومة للمبيدات إلى الحالة الحساسة عند إيقاف إستخدام المبيد.</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لا تؤثر ال </w:t>
      </w:r>
      <w:r w:rsidRPr="00ED6FF8">
        <w:rPr>
          <w:rFonts w:ascii="Simplified Arabic" w:hAnsi="Simplified Arabic" w:cs="Simplified Arabic"/>
          <w:sz w:val="26"/>
          <w:szCs w:val="26"/>
        </w:rPr>
        <w:t xml:space="preserve">IPM </w:t>
      </w:r>
      <w:r w:rsidRPr="00ED6FF8">
        <w:rPr>
          <w:rFonts w:ascii="Simplified Arabic" w:hAnsi="Simplified Arabic" w:cs="Simplified Arabic" w:hint="cs"/>
          <w:sz w:val="26"/>
          <w:szCs w:val="26"/>
          <w:rtl/>
        </w:rPr>
        <w:t xml:space="preserve"> على سرعة ظهور صفة مقاومة الحشرات للمبيدات.</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both"/>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يزداد التسمم الحاد كلما قلت قيمة </w:t>
      </w:r>
      <w:r w:rsidRPr="00ED6FF8">
        <w:rPr>
          <w:rFonts w:ascii="Simplified Arabic" w:hAnsi="Simplified Arabic" w:cs="Simplified Arabic"/>
          <w:sz w:val="26"/>
          <w:szCs w:val="26"/>
        </w:rPr>
        <w:t xml:space="preserve">LD50 </w:t>
      </w:r>
      <w:r w:rsidRPr="00ED6FF8">
        <w:rPr>
          <w:rFonts w:ascii="Simplified Arabic" w:hAnsi="Simplified Arabic" w:cs="Simplified Arabic" w:hint="cs"/>
          <w:sz w:val="26"/>
          <w:szCs w:val="26"/>
          <w:rtl/>
        </w:rPr>
        <w:t xml:space="preserve">  للمبيد</w:t>
      </w:r>
      <w:r w:rsidRPr="00ED6FF8">
        <w:rPr>
          <w:rFonts w:ascii="Simplified Arabic" w:hAnsi="Simplified Arabic" w:cs="Simplified Arabic"/>
          <w:sz w:val="26"/>
          <w:szCs w:val="26"/>
        </w:rPr>
        <w:t>.</w:t>
      </w:r>
      <w:r w:rsidR="00433CD2" w:rsidRPr="00433CD2">
        <w:rPr>
          <w:rFonts w:cs="Simplified Arabic" w:hint="cs"/>
          <w:b/>
          <w:bCs/>
          <w:sz w:val="28"/>
          <w:szCs w:val="28"/>
          <w:rtl/>
        </w:rPr>
        <w:t xml:space="preserve"> (</w:t>
      </w:r>
      <w:r w:rsidR="00433CD2" w:rsidRPr="00433CD2">
        <w:rPr>
          <w:rFonts w:cs="Times New Roman"/>
          <w:b/>
          <w:bCs/>
          <w:sz w:val="28"/>
          <w:szCs w:val="28"/>
          <w:rtl/>
        </w:rPr>
        <w:t>√</w:t>
      </w:r>
      <w:r w:rsidR="00433CD2" w:rsidRPr="00433CD2">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tl/>
        </w:rPr>
      </w:pPr>
      <w:r w:rsidRPr="00ED6FF8">
        <w:rPr>
          <w:rFonts w:ascii="Simplified Arabic" w:hAnsi="Simplified Arabic" w:cs="Simplified Arabic" w:hint="cs"/>
          <w:sz w:val="26"/>
          <w:szCs w:val="26"/>
          <w:rtl/>
        </w:rPr>
        <w:t xml:space="preserve"> يظهر ال </w:t>
      </w:r>
      <w:r w:rsidRPr="00ED6FF8">
        <w:rPr>
          <w:rFonts w:ascii="Simplified Arabic" w:hAnsi="Simplified Arabic" w:cs="Simplified Arabic"/>
          <w:sz w:val="26"/>
          <w:szCs w:val="26"/>
        </w:rPr>
        <w:t>Chronic toxicity</w:t>
      </w:r>
      <w:r w:rsidRPr="00ED6FF8">
        <w:rPr>
          <w:rFonts w:ascii="Simplified Arabic" w:hAnsi="Simplified Arabic" w:cs="Simplified Arabic" w:hint="cs"/>
          <w:sz w:val="26"/>
          <w:szCs w:val="26"/>
          <w:rtl/>
        </w:rPr>
        <w:t xml:space="preserve"> خلال  24  ساعة من التعرض للمبيد.</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يستخدم</w:t>
      </w:r>
      <w:r w:rsidRPr="00ED6FF8">
        <w:rPr>
          <w:rFonts w:ascii="Simplified Arabic" w:hAnsi="Simplified Arabic" w:cs="Simplified Arabic"/>
          <w:sz w:val="26"/>
          <w:szCs w:val="26"/>
        </w:rPr>
        <w:t xml:space="preserve">2-PAM </w:t>
      </w:r>
      <w:r w:rsidRPr="00ED6FF8">
        <w:rPr>
          <w:rFonts w:ascii="Simplified Arabic" w:hAnsi="Simplified Arabic" w:cs="Simplified Arabic" w:hint="cs"/>
          <w:sz w:val="26"/>
          <w:szCs w:val="26"/>
          <w:rtl/>
        </w:rPr>
        <w:t xml:space="preserve">  كمضاد </w:t>
      </w:r>
      <w:r w:rsidRPr="00ED6FF8">
        <w:rPr>
          <w:rFonts w:ascii="Simplified Arabic" w:hAnsi="Simplified Arabic" w:cs="Simplified Arabic"/>
          <w:sz w:val="26"/>
          <w:szCs w:val="26"/>
        </w:rPr>
        <w:t>Antidote</w:t>
      </w:r>
      <w:r w:rsidRPr="00ED6FF8">
        <w:rPr>
          <w:rFonts w:ascii="Simplified Arabic" w:hAnsi="Simplified Arabic" w:cs="Simplified Arabic" w:hint="cs"/>
          <w:sz w:val="26"/>
          <w:szCs w:val="26"/>
          <w:rtl/>
        </w:rPr>
        <w:t xml:space="preserve"> فى حالة المبيدات الفوسفورية العضوية.</w:t>
      </w:r>
      <w:r w:rsidR="00B965B6" w:rsidRPr="00B965B6">
        <w:rPr>
          <w:rFonts w:ascii="Simplified Arabic" w:hAnsi="Simplified Arabic" w:cs="Simplified Arabic" w:hint="cs"/>
          <w:sz w:val="26"/>
          <w:szCs w:val="26"/>
          <w:rtl/>
        </w:rPr>
        <w:t xml:space="preserve"> .</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يطلق على المبيد الذى يسبب طفرات </w:t>
      </w:r>
      <w:r w:rsidRPr="00ED6FF8">
        <w:rPr>
          <w:rFonts w:ascii="Simplified Arabic" w:hAnsi="Simplified Arabic" w:cs="Simplified Arabic"/>
          <w:sz w:val="26"/>
          <w:szCs w:val="26"/>
        </w:rPr>
        <w:t>Carcinogenic</w:t>
      </w:r>
      <w:r w:rsidRPr="00ED6FF8">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433CD2">
        <w:rPr>
          <w:rFonts w:cs="Simplified Arabic" w:hint="cs"/>
          <w:b/>
          <w:bCs/>
          <w:sz w:val="28"/>
          <w:szCs w:val="28"/>
          <w:rtl/>
        </w:rPr>
        <w:t>(</w:t>
      </w:r>
      <w:r w:rsidR="00B965B6" w:rsidRPr="00433CD2">
        <w:rPr>
          <w:rFonts w:cs="Times New Roman"/>
          <w:b/>
          <w:bCs/>
          <w:sz w:val="28"/>
          <w:szCs w:val="28"/>
          <w:rtl/>
        </w:rPr>
        <w:t>√</w:t>
      </w:r>
      <w:r w:rsidR="00B965B6"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both"/>
        <w:rPr>
          <w:rFonts w:ascii="Simplified Arabic" w:hAnsi="Simplified Arabic" w:cs="Simplified Arabic"/>
          <w:sz w:val="26"/>
          <w:szCs w:val="26"/>
          <w:rtl/>
        </w:rPr>
      </w:pPr>
      <w:r w:rsidRPr="00ED6FF8">
        <w:rPr>
          <w:rFonts w:ascii="Simplified Arabic" w:hAnsi="Simplified Arabic" w:cs="Simplified Arabic" w:hint="cs"/>
          <w:sz w:val="26"/>
          <w:szCs w:val="26"/>
          <w:rtl/>
        </w:rPr>
        <w:t xml:space="preserve"> تستخدم مادة </w:t>
      </w:r>
      <w:r w:rsidRPr="00ED6FF8">
        <w:rPr>
          <w:rFonts w:ascii="Simplified Arabic" w:hAnsi="Simplified Arabic" w:cs="Simplified Arabic"/>
          <w:sz w:val="26"/>
          <w:szCs w:val="26"/>
        </w:rPr>
        <w:t>Atropine sulphate</w:t>
      </w:r>
      <w:r w:rsidRPr="00ED6FF8">
        <w:rPr>
          <w:rFonts w:ascii="Simplified Arabic" w:hAnsi="Simplified Arabic" w:cs="Simplified Arabic" w:hint="cs"/>
          <w:sz w:val="26"/>
          <w:szCs w:val="26"/>
          <w:rtl/>
        </w:rPr>
        <w:t xml:space="preserve"> فى علاج التسمم بمركبات ال </w:t>
      </w:r>
      <w:r w:rsidRPr="00ED6FF8">
        <w:rPr>
          <w:rFonts w:ascii="Simplified Arabic" w:hAnsi="Simplified Arabic" w:cs="Simplified Arabic"/>
          <w:sz w:val="26"/>
          <w:szCs w:val="26"/>
        </w:rPr>
        <w:t>Pyrethroids</w:t>
      </w:r>
      <w:r w:rsidRPr="00ED6FF8">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433CD2">
        <w:rPr>
          <w:rFonts w:cs="Simplified Arabic" w:hint="cs"/>
          <w:b/>
          <w:bCs/>
          <w:sz w:val="28"/>
          <w:szCs w:val="28"/>
          <w:rtl/>
        </w:rPr>
        <w:t>(</w:t>
      </w:r>
      <w:r w:rsidR="00B965B6" w:rsidRPr="00433CD2">
        <w:rPr>
          <w:rFonts w:cs="Times New Roman"/>
          <w:b/>
          <w:bCs/>
          <w:sz w:val="28"/>
          <w:szCs w:val="28"/>
          <w:rtl/>
        </w:rPr>
        <w:t>√</w:t>
      </w:r>
      <w:r w:rsidR="00B965B6" w:rsidRPr="00433CD2">
        <w:rPr>
          <w:rFonts w:cs="Simplified Arabic" w:hint="cs"/>
          <w:b/>
          <w:bCs/>
          <w:sz w:val="28"/>
          <w:szCs w:val="28"/>
          <w:rtl/>
        </w:rPr>
        <w:t>)</w:t>
      </w:r>
    </w:p>
    <w:p w:rsidR="002E7D1B" w:rsidRPr="00ED6FF8" w:rsidRDefault="002E7D1B" w:rsidP="002E7D1B">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تناول حقن فيتامين </w:t>
      </w:r>
      <w:r w:rsidRPr="00ED6FF8">
        <w:rPr>
          <w:rFonts w:ascii="Simplified Arabic" w:hAnsi="Simplified Arabic" w:cs="Simplified Arabic"/>
          <w:sz w:val="26"/>
          <w:szCs w:val="26"/>
        </w:rPr>
        <w:t>K</w:t>
      </w:r>
      <w:r w:rsidRPr="00ED6FF8">
        <w:rPr>
          <w:rFonts w:ascii="Simplified Arabic" w:hAnsi="Simplified Arabic" w:cs="Simplified Arabic" w:hint="cs"/>
          <w:sz w:val="26"/>
          <w:szCs w:val="26"/>
          <w:rtl/>
        </w:rPr>
        <w:t xml:space="preserve"> كعلاج للتسمم من بعض مبيدات القوارض.</w:t>
      </w:r>
      <w:r w:rsidR="00B965B6" w:rsidRPr="00B965B6">
        <w:rPr>
          <w:rFonts w:cs="Simplified Arabic" w:hint="cs"/>
          <w:b/>
          <w:bCs/>
          <w:sz w:val="28"/>
          <w:szCs w:val="28"/>
          <w:rtl/>
        </w:rPr>
        <w:t xml:space="preserve"> </w:t>
      </w:r>
      <w:r w:rsidR="00B965B6" w:rsidRPr="00433CD2">
        <w:rPr>
          <w:rFonts w:cs="Simplified Arabic" w:hint="cs"/>
          <w:b/>
          <w:bCs/>
          <w:sz w:val="28"/>
          <w:szCs w:val="28"/>
          <w:rtl/>
        </w:rPr>
        <w:t>(</w:t>
      </w:r>
      <w:r w:rsidR="00B965B6" w:rsidRPr="00433CD2">
        <w:rPr>
          <w:rFonts w:cs="Times New Roman"/>
          <w:b/>
          <w:bCs/>
          <w:sz w:val="28"/>
          <w:szCs w:val="28"/>
          <w:rtl/>
        </w:rPr>
        <w:t>√</w:t>
      </w:r>
      <w:r w:rsidR="00B965B6" w:rsidRPr="00433CD2">
        <w:rPr>
          <w:rFonts w:cs="Simplified Arabic" w:hint="cs"/>
          <w:b/>
          <w:bCs/>
          <w:sz w:val="28"/>
          <w:szCs w:val="28"/>
          <w:rtl/>
        </w:rPr>
        <w:t>)</w:t>
      </w:r>
    </w:p>
    <w:p w:rsidR="00B965B6" w:rsidRPr="00B965B6" w:rsidRDefault="002E7D1B" w:rsidP="00B965B6">
      <w:pPr>
        <w:numPr>
          <w:ilvl w:val="0"/>
          <w:numId w:val="1"/>
        </w:numPr>
        <w:spacing w:line="80" w:lineRule="atLeast"/>
        <w:ind w:left="965"/>
        <w:jc w:val="lowKashida"/>
        <w:rPr>
          <w:rFonts w:ascii="Simplified Arabic" w:hAnsi="Simplified Arabic" w:cs="Simplified Arabic"/>
          <w:sz w:val="26"/>
          <w:szCs w:val="26"/>
        </w:rPr>
      </w:pPr>
      <w:r w:rsidRPr="00ED6FF8">
        <w:rPr>
          <w:rFonts w:ascii="Simplified Arabic" w:hAnsi="Simplified Arabic" w:cs="Simplified Arabic" w:hint="cs"/>
          <w:sz w:val="26"/>
          <w:szCs w:val="26"/>
          <w:rtl/>
        </w:rPr>
        <w:t xml:space="preserve"> من أعراض التسمم الحاد    </w:t>
      </w:r>
      <w:r w:rsidRPr="00ED6FF8">
        <w:rPr>
          <w:rFonts w:ascii="Simplified Arabic" w:hAnsi="Simplified Arabic" w:cs="Simplified Arabic"/>
          <w:sz w:val="26"/>
          <w:szCs w:val="26"/>
        </w:rPr>
        <w:t>Teratogenicity</w:t>
      </w:r>
      <w:r w:rsidRPr="00ED6FF8">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B965B6">
        <w:rPr>
          <w:rFonts w:ascii="Simplified Arabic" w:hAnsi="Simplified Arabic" w:cs="Simplified Arabic" w:hint="cs"/>
          <w:sz w:val="26"/>
          <w:szCs w:val="26"/>
          <w:rtl/>
        </w:rPr>
        <w:t>.</w:t>
      </w:r>
      <w:r w:rsidR="00B965B6" w:rsidRPr="00B965B6">
        <w:rPr>
          <w:rFonts w:cs="Simplified Arabic" w:hint="cs"/>
          <w:b/>
          <w:bCs/>
          <w:sz w:val="28"/>
          <w:szCs w:val="28"/>
          <w:rtl/>
        </w:rPr>
        <w:t xml:space="preserve"> (</w:t>
      </w:r>
      <w:r w:rsidR="00B965B6" w:rsidRPr="00B965B6">
        <w:rPr>
          <w:rFonts w:cs="Simplified Arabic"/>
          <w:b/>
          <w:bCs/>
          <w:sz w:val="28"/>
          <w:szCs w:val="28"/>
        </w:rPr>
        <w:t>×</w:t>
      </w:r>
      <w:r w:rsidR="00B965B6" w:rsidRPr="00B965B6">
        <w:rPr>
          <w:rFonts w:cs="Simplified Arabic" w:hint="cs"/>
          <w:b/>
          <w:bCs/>
          <w:sz w:val="28"/>
          <w:szCs w:val="28"/>
          <w:rtl/>
        </w:rPr>
        <w:t>)</w:t>
      </w:r>
    </w:p>
    <w:p w:rsidR="002E7D1B" w:rsidRPr="00ED6FF8" w:rsidRDefault="002E7D1B" w:rsidP="00B965B6">
      <w:pPr>
        <w:spacing w:line="80" w:lineRule="atLeast"/>
        <w:ind w:left="965"/>
        <w:jc w:val="lowKashida"/>
        <w:rPr>
          <w:rFonts w:ascii="Simplified Arabic" w:hAnsi="Simplified Arabic" w:cs="Simplified Arabic"/>
          <w:sz w:val="26"/>
          <w:szCs w:val="26"/>
        </w:rPr>
      </w:pPr>
    </w:p>
    <w:p w:rsidR="002E7D1B" w:rsidRPr="00ED6FF8" w:rsidRDefault="002E7D1B" w:rsidP="002E7D1B">
      <w:pPr>
        <w:spacing w:line="80" w:lineRule="atLeast"/>
        <w:ind w:left="607"/>
        <w:jc w:val="lowKashida"/>
        <w:rPr>
          <w:rFonts w:ascii="Simplified Arabic" w:hAnsi="Simplified Arabic" w:cs="Simplified Arabic"/>
          <w:sz w:val="26"/>
          <w:szCs w:val="26"/>
          <w:rtl/>
        </w:rPr>
      </w:pPr>
    </w:p>
    <w:p w:rsidR="002E7D1B" w:rsidRPr="00F33DE3" w:rsidRDefault="002E7D1B" w:rsidP="002E7D1B">
      <w:pPr>
        <w:ind w:left="387"/>
        <w:jc w:val="center"/>
        <w:rPr>
          <w:rFonts w:ascii="Simplified Arabic" w:hAnsi="Simplified Arabic" w:cs="Simplified Arabic"/>
          <w:b/>
          <w:bCs/>
          <w:szCs w:val="28"/>
          <w:rtl/>
        </w:rPr>
      </w:pPr>
      <w:r w:rsidRPr="00F33DE3">
        <w:rPr>
          <w:rFonts w:ascii="Simplified Arabic" w:hAnsi="Simplified Arabic" w:cs="Simplified Arabic"/>
          <w:b/>
          <w:bCs/>
          <w:szCs w:val="28"/>
          <w:rtl/>
        </w:rPr>
        <w:t>مع أطيب التمنيات بالتوفيق</w:t>
      </w:r>
      <w:r w:rsidRPr="00F33DE3">
        <w:rPr>
          <w:rFonts w:ascii="Simplified Arabic" w:hAnsi="Simplified Arabic" w:cs="Simplified Arabic" w:hint="cs"/>
          <w:b/>
          <w:bCs/>
          <w:szCs w:val="28"/>
          <w:rtl/>
        </w:rPr>
        <w:t>،،،،،،،</w:t>
      </w:r>
    </w:p>
    <w:p w:rsidR="002E7D1B" w:rsidRPr="00F33DE3" w:rsidRDefault="002E7D1B" w:rsidP="00B965B6">
      <w:pPr>
        <w:ind w:left="386"/>
        <w:jc w:val="center"/>
        <w:rPr>
          <w:b/>
          <w:bCs/>
        </w:rPr>
      </w:pPr>
      <w:r w:rsidRPr="00F33DE3">
        <w:rPr>
          <w:rFonts w:ascii="Simplified Arabic" w:hAnsi="Simplified Arabic" w:cs="Simplified Arabic" w:hint="cs"/>
          <w:b/>
          <w:bCs/>
          <w:szCs w:val="28"/>
          <w:rtl/>
        </w:rPr>
        <w:t xml:space="preserve">        أ. د/ صفاء محمود حلاوه   </w:t>
      </w:r>
    </w:p>
    <w:p w:rsidR="002E7D1B" w:rsidRDefault="002E7D1B" w:rsidP="002E7D1B"/>
    <w:p w:rsidR="002E7D1B" w:rsidRDefault="002E7D1B" w:rsidP="002E7D1B"/>
    <w:p w:rsidR="00C07313" w:rsidRDefault="00C07313"/>
    <w:sectPr w:rsidR="00C07313" w:rsidSect="00A51C71">
      <w:endnotePr>
        <w:numFmt w:val="lowerLetter"/>
      </w:endnotePr>
      <w:pgSz w:w="11907" w:h="16840"/>
      <w:pgMar w:top="1440" w:right="1440" w:bottom="1440" w:left="1440" w:header="720" w:footer="720" w:gutter="0"/>
      <w:cols w:space="72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010" w:rsidRDefault="00304010" w:rsidP="002E7D1B">
      <w:r>
        <w:separator/>
      </w:r>
    </w:p>
  </w:endnote>
  <w:endnote w:type="continuationSeparator" w:id="1">
    <w:p w:rsidR="00304010" w:rsidRDefault="00304010" w:rsidP="002E7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010" w:rsidRDefault="00304010" w:rsidP="002E7D1B">
      <w:r>
        <w:separator/>
      </w:r>
    </w:p>
  </w:footnote>
  <w:footnote w:type="continuationSeparator" w:id="1">
    <w:p w:rsidR="00304010" w:rsidRDefault="00304010" w:rsidP="002E7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A1EF6"/>
    <w:multiLevelType w:val="hybridMultilevel"/>
    <w:tmpl w:val="6B225C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431D85"/>
    <w:multiLevelType w:val="hybridMultilevel"/>
    <w:tmpl w:val="4664F36C"/>
    <w:lvl w:ilvl="0" w:tplc="BC5CCA4C">
      <w:start w:val="1"/>
      <w:numFmt w:val="decimal"/>
      <w:lvlText w:val="%1-"/>
      <w:lvlJc w:val="left"/>
      <w:pPr>
        <w:ind w:left="964" w:hanging="36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
    <w:nsid w:val="580C1EF4"/>
    <w:multiLevelType w:val="hybridMultilevel"/>
    <w:tmpl w:val="3B22E7CA"/>
    <w:lvl w:ilvl="0" w:tplc="AD842B28">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A651F17"/>
    <w:multiLevelType w:val="hybridMultilevel"/>
    <w:tmpl w:val="29CCDB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lowerLetter"/>
    <w:endnote w:id="0"/>
    <w:endnote w:id="1"/>
  </w:endnotePr>
  <w:compat/>
  <w:rsids>
    <w:rsidRoot w:val="002E7D1B"/>
    <w:rsid w:val="0000008D"/>
    <w:rsid w:val="00003648"/>
    <w:rsid w:val="00006290"/>
    <w:rsid w:val="0001653D"/>
    <w:rsid w:val="00017392"/>
    <w:rsid w:val="00017A13"/>
    <w:rsid w:val="00030DBB"/>
    <w:rsid w:val="00033EAA"/>
    <w:rsid w:val="0003692D"/>
    <w:rsid w:val="000400AA"/>
    <w:rsid w:val="00065DC8"/>
    <w:rsid w:val="00086EC1"/>
    <w:rsid w:val="00090555"/>
    <w:rsid w:val="000911F1"/>
    <w:rsid w:val="0009288C"/>
    <w:rsid w:val="0009350D"/>
    <w:rsid w:val="00094176"/>
    <w:rsid w:val="000B0E95"/>
    <w:rsid w:val="000C15AE"/>
    <w:rsid w:val="000D219B"/>
    <w:rsid w:val="001029E4"/>
    <w:rsid w:val="001059F7"/>
    <w:rsid w:val="00107C78"/>
    <w:rsid w:val="00112A27"/>
    <w:rsid w:val="00112B84"/>
    <w:rsid w:val="001139A6"/>
    <w:rsid w:val="00113EC0"/>
    <w:rsid w:val="00114CC1"/>
    <w:rsid w:val="001152E5"/>
    <w:rsid w:val="00125307"/>
    <w:rsid w:val="0012609A"/>
    <w:rsid w:val="00127833"/>
    <w:rsid w:val="00130B95"/>
    <w:rsid w:val="00142A0E"/>
    <w:rsid w:val="001467C3"/>
    <w:rsid w:val="00167A7E"/>
    <w:rsid w:val="00167AA0"/>
    <w:rsid w:val="001737E2"/>
    <w:rsid w:val="001760CB"/>
    <w:rsid w:val="001825DB"/>
    <w:rsid w:val="00190BB7"/>
    <w:rsid w:val="0019671F"/>
    <w:rsid w:val="001A40F8"/>
    <w:rsid w:val="001B1193"/>
    <w:rsid w:val="001B19F8"/>
    <w:rsid w:val="001B4DC6"/>
    <w:rsid w:val="001C6855"/>
    <w:rsid w:val="001D2420"/>
    <w:rsid w:val="001D32BF"/>
    <w:rsid w:val="001D387E"/>
    <w:rsid w:val="001D5397"/>
    <w:rsid w:val="001E0D3A"/>
    <w:rsid w:val="001F13B7"/>
    <w:rsid w:val="001F1DEA"/>
    <w:rsid w:val="001F4754"/>
    <w:rsid w:val="0020372A"/>
    <w:rsid w:val="00211966"/>
    <w:rsid w:val="00214306"/>
    <w:rsid w:val="00230625"/>
    <w:rsid w:val="00230C36"/>
    <w:rsid w:val="00232611"/>
    <w:rsid w:val="002333E1"/>
    <w:rsid w:val="00236F0A"/>
    <w:rsid w:val="00237353"/>
    <w:rsid w:val="00261D4C"/>
    <w:rsid w:val="002739CB"/>
    <w:rsid w:val="002943C9"/>
    <w:rsid w:val="002A0E7A"/>
    <w:rsid w:val="002A320B"/>
    <w:rsid w:val="002A5A29"/>
    <w:rsid w:val="002B2BDD"/>
    <w:rsid w:val="002B5886"/>
    <w:rsid w:val="002B6889"/>
    <w:rsid w:val="002B7785"/>
    <w:rsid w:val="002C5376"/>
    <w:rsid w:val="002C59C2"/>
    <w:rsid w:val="002D1FC4"/>
    <w:rsid w:val="002E1C5D"/>
    <w:rsid w:val="002E6902"/>
    <w:rsid w:val="002E7D1B"/>
    <w:rsid w:val="00304010"/>
    <w:rsid w:val="00325457"/>
    <w:rsid w:val="00325F1B"/>
    <w:rsid w:val="00326F89"/>
    <w:rsid w:val="003308D0"/>
    <w:rsid w:val="003320F9"/>
    <w:rsid w:val="003362FD"/>
    <w:rsid w:val="0035717D"/>
    <w:rsid w:val="0036375C"/>
    <w:rsid w:val="00371F1D"/>
    <w:rsid w:val="00372CCC"/>
    <w:rsid w:val="0037770B"/>
    <w:rsid w:val="00387995"/>
    <w:rsid w:val="00387C66"/>
    <w:rsid w:val="003A1E28"/>
    <w:rsid w:val="003C0D18"/>
    <w:rsid w:val="003D535F"/>
    <w:rsid w:val="003E0458"/>
    <w:rsid w:val="003E55A7"/>
    <w:rsid w:val="004121DA"/>
    <w:rsid w:val="00420B56"/>
    <w:rsid w:val="00423B8A"/>
    <w:rsid w:val="004244A9"/>
    <w:rsid w:val="004300E0"/>
    <w:rsid w:val="00431B32"/>
    <w:rsid w:val="00433B28"/>
    <w:rsid w:val="00433CD2"/>
    <w:rsid w:val="004343AC"/>
    <w:rsid w:val="004431E8"/>
    <w:rsid w:val="0045032B"/>
    <w:rsid w:val="00460B8B"/>
    <w:rsid w:val="004625F5"/>
    <w:rsid w:val="004731FD"/>
    <w:rsid w:val="004732DA"/>
    <w:rsid w:val="004776E9"/>
    <w:rsid w:val="00483E9C"/>
    <w:rsid w:val="0048470E"/>
    <w:rsid w:val="00486DBD"/>
    <w:rsid w:val="00497581"/>
    <w:rsid w:val="00497F90"/>
    <w:rsid w:val="004A5E16"/>
    <w:rsid w:val="004B0B35"/>
    <w:rsid w:val="004B258E"/>
    <w:rsid w:val="004B77D1"/>
    <w:rsid w:val="004C10B0"/>
    <w:rsid w:val="004D3E76"/>
    <w:rsid w:val="004D5F41"/>
    <w:rsid w:val="004D6B12"/>
    <w:rsid w:val="004E7F6A"/>
    <w:rsid w:val="004F1BEC"/>
    <w:rsid w:val="004F3290"/>
    <w:rsid w:val="0050131A"/>
    <w:rsid w:val="00505487"/>
    <w:rsid w:val="00507D52"/>
    <w:rsid w:val="005123A0"/>
    <w:rsid w:val="00513012"/>
    <w:rsid w:val="0051481A"/>
    <w:rsid w:val="00515307"/>
    <w:rsid w:val="005167DE"/>
    <w:rsid w:val="005234A6"/>
    <w:rsid w:val="00541565"/>
    <w:rsid w:val="00550163"/>
    <w:rsid w:val="0056107A"/>
    <w:rsid w:val="00580133"/>
    <w:rsid w:val="00591C4F"/>
    <w:rsid w:val="00593C2C"/>
    <w:rsid w:val="005A1E7F"/>
    <w:rsid w:val="005A2321"/>
    <w:rsid w:val="005A2D59"/>
    <w:rsid w:val="005A7B08"/>
    <w:rsid w:val="005B0814"/>
    <w:rsid w:val="005C201F"/>
    <w:rsid w:val="005D0050"/>
    <w:rsid w:val="005D449B"/>
    <w:rsid w:val="005E0A57"/>
    <w:rsid w:val="005E500A"/>
    <w:rsid w:val="00600CDE"/>
    <w:rsid w:val="00604D66"/>
    <w:rsid w:val="006102E3"/>
    <w:rsid w:val="00617EC0"/>
    <w:rsid w:val="00625068"/>
    <w:rsid w:val="006269EB"/>
    <w:rsid w:val="006357F0"/>
    <w:rsid w:val="00636023"/>
    <w:rsid w:val="0064488A"/>
    <w:rsid w:val="0065366B"/>
    <w:rsid w:val="006536E7"/>
    <w:rsid w:val="00653EC7"/>
    <w:rsid w:val="00663780"/>
    <w:rsid w:val="00670361"/>
    <w:rsid w:val="0067086C"/>
    <w:rsid w:val="0067443A"/>
    <w:rsid w:val="00690959"/>
    <w:rsid w:val="00691209"/>
    <w:rsid w:val="006912A2"/>
    <w:rsid w:val="006A311C"/>
    <w:rsid w:val="006A31FB"/>
    <w:rsid w:val="006A39C3"/>
    <w:rsid w:val="006B0623"/>
    <w:rsid w:val="006C4E0B"/>
    <w:rsid w:val="006D5D82"/>
    <w:rsid w:val="006D6C1A"/>
    <w:rsid w:val="006F274F"/>
    <w:rsid w:val="006F6C8A"/>
    <w:rsid w:val="007017C6"/>
    <w:rsid w:val="00703FD4"/>
    <w:rsid w:val="00715928"/>
    <w:rsid w:val="00717925"/>
    <w:rsid w:val="00717B75"/>
    <w:rsid w:val="00717D78"/>
    <w:rsid w:val="007274A4"/>
    <w:rsid w:val="00730C58"/>
    <w:rsid w:val="00732F6A"/>
    <w:rsid w:val="00734735"/>
    <w:rsid w:val="00735FF2"/>
    <w:rsid w:val="007377E7"/>
    <w:rsid w:val="00742461"/>
    <w:rsid w:val="007459BF"/>
    <w:rsid w:val="00752203"/>
    <w:rsid w:val="007553D3"/>
    <w:rsid w:val="00760D98"/>
    <w:rsid w:val="00762AD8"/>
    <w:rsid w:val="007713B0"/>
    <w:rsid w:val="00773370"/>
    <w:rsid w:val="00780AD4"/>
    <w:rsid w:val="00782C8F"/>
    <w:rsid w:val="007962CC"/>
    <w:rsid w:val="007A01B6"/>
    <w:rsid w:val="007A1BB0"/>
    <w:rsid w:val="007B3279"/>
    <w:rsid w:val="007C5556"/>
    <w:rsid w:val="007C6782"/>
    <w:rsid w:val="007C6FDC"/>
    <w:rsid w:val="007D30E3"/>
    <w:rsid w:val="007F302B"/>
    <w:rsid w:val="007F5225"/>
    <w:rsid w:val="007F6707"/>
    <w:rsid w:val="007F76AA"/>
    <w:rsid w:val="0080252D"/>
    <w:rsid w:val="00802CAC"/>
    <w:rsid w:val="0081412B"/>
    <w:rsid w:val="0082060B"/>
    <w:rsid w:val="00823099"/>
    <w:rsid w:val="00825C45"/>
    <w:rsid w:val="0082601A"/>
    <w:rsid w:val="00837A97"/>
    <w:rsid w:val="008449DA"/>
    <w:rsid w:val="00853962"/>
    <w:rsid w:val="00876B9F"/>
    <w:rsid w:val="00886F5F"/>
    <w:rsid w:val="00893663"/>
    <w:rsid w:val="008A5B08"/>
    <w:rsid w:val="008B17D6"/>
    <w:rsid w:val="008C6ACE"/>
    <w:rsid w:val="008E6395"/>
    <w:rsid w:val="008E7FBB"/>
    <w:rsid w:val="0090041D"/>
    <w:rsid w:val="00917583"/>
    <w:rsid w:val="00937EA4"/>
    <w:rsid w:val="009543A0"/>
    <w:rsid w:val="00956C51"/>
    <w:rsid w:val="00956CAC"/>
    <w:rsid w:val="00960200"/>
    <w:rsid w:val="00960D9E"/>
    <w:rsid w:val="00962972"/>
    <w:rsid w:val="009641BF"/>
    <w:rsid w:val="00972531"/>
    <w:rsid w:val="00981A2E"/>
    <w:rsid w:val="00981F35"/>
    <w:rsid w:val="009941F3"/>
    <w:rsid w:val="00997DE0"/>
    <w:rsid w:val="009A5CBA"/>
    <w:rsid w:val="009B0444"/>
    <w:rsid w:val="009B5FC7"/>
    <w:rsid w:val="009B6D92"/>
    <w:rsid w:val="009C05FB"/>
    <w:rsid w:val="009C2E8A"/>
    <w:rsid w:val="009C769C"/>
    <w:rsid w:val="009D6EA5"/>
    <w:rsid w:val="009E2B66"/>
    <w:rsid w:val="009E7054"/>
    <w:rsid w:val="00A01989"/>
    <w:rsid w:val="00A07156"/>
    <w:rsid w:val="00A11354"/>
    <w:rsid w:val="00A22B2E"/>
    <w:rsid w:val="00A31125"/>
    <w:rsid w:val="00A421DC"/>
    <w:rsid w:val="00A44D86"/>
    <w:rsid w:val="00A503FF"/>
    <w:rsid w:val="00A522E4"/>
    <w:rsid w:val="00A578A1"/>
    <w:rsid w:val="00A67771"/>
    <w:rsid w:val="00A7410C"/>
    <w:rsid w:val="00A77903"/>
    <w:rsid w:val="00A826CF"/>
    <w:rsid w:val="00AA1794"/>
    <w:rsid w:val="00AA39C7"/>
    <w:rsid w:val="00AA3BF2"/>
    <w:rsid w:val="00AB1319"/>
    <w:rsid w:val="00AB16F9"/>
    <w:rsid w:val="00AB3927"/>
    <w:rsid w:val="00AD51F2"/>
    <w:rsid w:val="00AE2C8B"/>
    <w:rsid w:val="00AE5294"/>
    <w:rsid w:val="00AF0FA6"/>
    <w:rsid w:val="00AF18B6"/>
    <w:rsid w:val="00AF2D1C"/>
    <w:rsid w:val="00AF41A4"/>
    <w:rsid w:val="00AF505C"/>
    <w:rsid w:val="00B00841"/>
    <w:rsid w:val="00B05F6C"/>
    <w:rsid w:val="00B1373C"/>
    <w:rsid w:val="00B17E6E"/>
    <w:rsid w:val="00B212CC"/>
    <w:rsid w:val="00B30F88"/>
    <w:rsid w:val="00B443E8"/>
    <w:rsid w:val="00B52D3D"/>
    <w:rsid w:val="00B52F20"/>
    <w:rsid w:val="00B563F2"/>
    <w:rsid w:val="00B6376A"/>
    <w:rsid w:val="00B63CD8"/>
    <w:rsid w:val="00B700C5"/>
    <w:rsid w:val="00B81201"/>
    <w:rsid w:val="00B817F4"/>
    <w:rsid w:val="00B820AA"/>
    <w:rsid w:val="00B856A7"/>
    <w:rsid w:val="00B86F75"/>
    <w:rsid w:val="00B9108B"/>
    <w:rsid w:val="00B965B6"/>
    <w:rsid w:val="00BA36CF"/>
    <w:rsid w:val="00BB5C0B"/>
    <w:rsid w:val="00BB5E68"/>
    <w:rsid w:val="00BB6DFF"/>
    <w:rsid w:val="00BC31AE"/>
    <w:rsid w:val="00BC6602"/>
    <w:rsid w:val="00BC72E1"/>
    <w:rsid w:val="00BC7ACF"/>
    <w:rsid w:val="00BD32E2"/>
    <w:rsid w:val="00BD6B99"/>
    <w:rsid w:val="00BE4F8E"/>
    <w:rsid w:val="00BE5DAB"/>
    <w:rsid w:val="00BF5586"/>
    <w:rsid w:val="00C07313"/>
    <w:rsid w:val="00C20D82"/>
    <w:rsid w:val="00C243FC"/>
    <w:rsid w:val="00C32AF9"/>
    <w:rsid w:val="00C80FF0"/>
    <w:rsid w:val="00C86939"/>
    <w:rsid w:val="00CA1E0B"/>
    <w:rsid w:val="00CB0701"/>
    <w:rsid w:val="00CB1D71"/>
    <w:rsid w:val="00CB2234"/>
    <w:rsid w:val="00CB4B95"/>
    <w:rsid w:val="00CB6614"/>
    <w:rsid w:val="00CB6B94"/>
    <w:rsid w:val="00CC1205"/>
    <w:rsid w:val="00CC36F8"/>
    <w:rsid w:val="00CD3AEB"/>
    <w:rsid w:val="00CE18FC"/>
    <w:rsid w:val="00CE1E70"/>
    <w:rsid w:val="00CE6CF0"/>
    <w:rsid w:val="00CF0B4D"/>
    <w:rsid w:val="00CF33FF"/>
    <w:rsid w:val="00CF5FB6"/>
    <w:rsid w:val="00D01320"/>
    <w:rsid w:val="00D01A65"/>
    <w:rsid w:val="00D137C0"/>
    <w:rsid w:val="00D13BA0"/>
    <w:rsid w:val="00D23CAC"/>
    <w:rsid w:val="00D27824"/>
    <w:rsid w:val="00D33223"/>
    <w:rsid w:val="00D40E95"/>
    <w:rsid w:val="00D41B63"/>
    <w:rsid w:val="00D432F3"/>
    <w:rsid w:val="00D46771"/>
    <w:rsid w:val="00D47AEB"/>
    <w:rsid w:val="00D63E0A"/>
    <w:rsid w:val="00D64480"/>
    <w:rsid w:val="00D767ED"/>
    <w:rsid w:val="00D77B61"/>
    <w:rsid w:val="00D85571"/>
    <w:rsid w:val="00D85E1E"/>
    <w:rsid w:val="00D90548"/>
    <w:rsid w:val="00D910B4"/>
    <w:rsid w:val="00DA0237"/>
    <w:rsid w:val="00DA0786"/>
    <w:rsid w:val="00DA2D8F"/>
    <w:rsid w:val="00DA756F"/>
    <w:rsid w:val="00DC03D3"/>
    <w:rsid w:val="00DC49FB"/>
    <w:rsid w:val="00DD1534"/>
    <w:rsid w:val="00DE11C0"/>
    <w:rsid w:val="00DF5518"/>
    <w:rsid w:val="00E079FB"/>
    <w:rsid w:val="00E11891"/>
    <w:rsid w:val="00E1656D"/>
    <w:rsid w:val="00E214C3"/>
    <w:rsid w:val="00E21895"/>
    <w:rsid w:val="00E225A0"/>
    <w:rsid w:val="00E22B72"/>
    <w:rsid w:val="00E30AF1"/>
    <w:rsid w:val="00E3286D"/>
    <w:rsid w:val="00E41510"/>
    <w:rsid w:val="00E52384"/>
    <w:rsid w:val="00E543E4"/>
    <w:rsid w:val="00E54B20"/>
    <w:rsid w:val="00E57152"/>
    <w:rsid w:val="00E6571B"/>
    <w:rsid w:val="00E700E6"/>
    <w:rsid w:val="00E7304C"/>
    <w:rsid w:val="00E838D0"/>
    <w:rsid w:val="00E85A1D"/>
    <w:rsid w:val="00EA6C6F"/>
    <w:rsid w:val="00EB0A47"/>
    <w:rsid w:val="00EB49D5"/>
    <w:rsid w:val="00EC07A0"/>
    <w:rsid w:val="00EE42E6"/>
    <w:rsid w:val="00EF0378"/>
    <w:rsid w:val="00EF0C26"/>
    <w:rsid w:val="00EF6FF8"/>
    <w:rsid w:val="00F243CC"/>
    <w:rsid w:val="00F3698A"/>
    <w:rsid w:val="00F45F66"/>
    <w:rsid w:val="00F6234E"/>
    <w:rsid w:val="00F70BAB"/>
    <w:rsid w:val="00F72479"/>
    <w:rsid w:val="00F751F6"/>
    <w:rsid w:val="00F7599A"/>
    <w:rsid w:val="00F77A9A"/>
    <w:rsid w:val="00F84D49"/>
    <w:rsid w:val="00F85E49"/>
    <w:rsid w:val="00FA0B32"/>
    <w:rsid w:val="00FC32F8"/>
    <w:rsid w:val="00FC78B9"/>
    <w:rsid w:val="00FD27BD"/>
    <w:rsid w:val="00FE324C"/>
    <w:rsid w:val="00FE6206"/>
    <w:rsid w:val="00FE74A3"/>
    <w:rsid w:val="00FE7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1B"/>
    <w:pPr>
      <w:bidi/>
      <w:spacing w:after="0" w:line="240" w:lineRule="auto"/>
    </w:pPr>
    <w:rPr>
      <w:rFonts w:ascii="Times New Roman" w:eastAsia="Times New Roman" w:hAnsi="Times New Roman" w:cs="Traditional Arabic"/>
      <w:sz w:val="20"/>
      <w:szCs w:val="20"/>
      <w:lang w:eastAsia="ar-SA"/>
    </w:rPr>
  </w:style>
  <w:style w:type="paragraph" w:styleId="Heading2">
    <w:name w:val="heading 2"/>
    <w:basedOn w:val="Normal"/>
    <w:next w:val="Normal"/>
    <w:link w:val="Heading2Char"/>
    <w:qFormat/>
    <w:rsid w:val="002E7D1B"/>
    <w:pPr>
      <w:keepNext/>
      <w:jc w:val="center"/>
      <w:outlineLvl w:val="1"/>
    </w:pPr>
    <w:rPr>
      <w:rFonts w:cs="Monotype Kouf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7D1B"/>
    <w:rPr>
      <w:rFonts w:ascii="Times New Roman" w:eastAsia="Times New Roman" w:hAnsi="Times New Roman" w:cs="Monotype Koufi"/>
      <w:sz w:val="28"/>
      <w:szCs w:val="32"/>
      <w:lang w:eastAsia="ar-SA"/>
    </w:rPr>
  </w:style>
  <w:style w:type="paragraph" w:styleId="Header">
    <w:name w:val="header"/>
    <w:basedOn w:val="Normal"/>
    <w:link w:val="HeaderChar"/>
    <w:rsid w:val="002E7D1B"/>
    <w:pPr>
      <w:tabs>
        <w:tab w:val="center" w:pos="4153"/>
        <w:tab w:val="right" w:pos="8306"/>
      </w:tabs>
    </w:pPr>
  </w:style>
  <w:style w:type="character" w:customStyle="1" w:styleId="HeaderChar">
    <w:name w:val="Header Char"/>
    <w:basedOn w:val="DefaultParagraphFont"/>
    <w:link w:val="Header"/>
    <w:rsid w:val="002E7D1B"/>
    <w:rPr>
      <w:rFonts w:ascii="Times New Roman" w:eastAsia="Times New Roman" w:hAnsi="Times New Roman" w:cs="Traditional Arabic"/>
      <w:sz w:val="20"/>
      <w:szCs w:val="20"/>
      <w:lang w:eastAsia="ar-SA"/>
    </w:rPr>
  </w:style>
  <w:style w:type="paragraph" w:styleId="Footer">
    <w:name w:val="footer"/>
    <w:basedOn w:val="Normal"/>
    <w:link w:val="FooterChar"/>
    <w:uiPriority w:val="99"/>
    <w:semiHidden/>
    <w:unhideWhenUsed/>
    <w:rsid w:val="002E7D1B"/>
    <w:pPr>
      <w:tabs>
        <w:tab w:val="center" w:pos="4153"/>
        <w:tab w:val="right" w:pos="8306"/>
      </w:tabs>
    </w:pPr>
  </w:style>
  <w:style w:type="character" w:customStyle="1" w:styleId="FooterChar">
    <w:name w:val="Footer Char"/>
    <w:basedOn w:val="DefaultParagraphFont"/>
    <w:link w:val="Footer"/>
    <w:uiPriority w:val="99"/>
    <w:semiHidden/>
    <w:rsid w:val="002E7D1B"/>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2E7D1B"/>
    <w:pPr>
      <w:ind w:left="720"/>
      <w:contextualSpacing/>
    </w:pPr>
    <w:rPr>
      <w:rFonts w:cs="Times New Roman"/>
      <w:sz w:val="24"/>
      <w:szCs w:val="24"/>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dr-safaa</dc:creator>
  <cp:lastModifiedBy>dr-safaa</cp:lastModifiedBy>
  <cp:revision>1</cp:revision>
  <cp:lastPrinted>2017-01-07T22:17:00Z</cp:lastPrinted>
  <dcterms:created xsi:type="dcterms:W3CDTF">2017-01-07T21:52:00Z</dcterms:created>
  <dcterms:modified xsi:type="dcterms:W3CDTF">2017-01-07T22:40:00Z</dcterms:modified>
</cp:coreProperties>
</file>